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B13981" w:rsidRPr="00060591" w14:paraId="2CFEA347" w14:textId="77777777" w:rsidTr="007276CC">
        <w:tc>
          <w:tcPr>
            <w:tcW w:w="6237" w:type="dxa"/>
            <w:shd w:val="clear" w:color="auto" w:fill="auto"/>
          </w:tcPr>
          <w:p w14:paraId="2662A226" w14:textId="77777777" w:rsidR="00227E10" w:rsidRPr="00B13981" w:rsidRDefault="009D60F9" w:rsidP="00227E10">
            <w:pPr>
              <w:pStyle w:val="Titel"/>
            </w:pPr>
            <w:r>
              <w:t>Press release</w:t>
            </w:r>
          </w:p>
          <w:p w14:paraId="30F35D8D" w14:textId="0A2F2EDB" w:rsidR="00227E10" w:rsidRPr="00B13981" w:rsidRDefault="00227E10" w:rsidP="004705D1">
            <w:pPr>
              <w:pStyle w:val="Untertitel"/>
            </w:pPr>
            <w:r w:rsidRPr="00B13D6D">
              <w:fldChar w:fldCharType="begin"/>
            </w:r>
            <w:r w:rsidRPr="00B13D6D">
              <w:instrText xml:space="preserve"> CREATEDATE  \@ "dd.MM.yyyy"  \* MERGEFORMAT </w:instrText>
            </w:r>
            <w:r w:rsidRPr="00B13D6D">
              <w:fldChar w:fldCharType="separate"/>
            </w:r>
            <w:r w:rsidR="00B13D6D" w:rsidRPr="00B13D6D">
              <w:rPr>
                <w:noProof/>
              </w:rPr>
              <w:t>2</w:t>
            </w:r>
            <w:r w:rsidR="004705D1">
              <w:rPr>
                <w:noProof/>
              </w:rPr>
              <w:t>8</w:t>
            </w:r>
            <w:r w:rsidR="00EC2348" w:rsidRPr="00B13D6D">
              <w:rPr>
                <w:noProof/>
              </w:rPr>
              <w:t xml:space="preserve"> April</w:t>
            </w:r>
            <w:r w:rsidR="00B62780" w:rsidRPr="00B13D6D">
              <w:rPr>
                <w:noProof/>
              </w:rPr>
              <w:t xml:space="preserve"> 2020</w:t>
            </w:r>
            <w:r w:rsidRPr="00B13D6D">
              <w:fldChar w:fldCharType="end"/>
            </w:r>
          </w:p>
        </w:tc>
        <w:tc>
          <w:tcPr>
            <w:tcW w:w="737" w:type="dxa"/>
            <w:shd w:val="clear" w:color="auto" w:fill="auto"/>
          </w:tcPr>
          <w:p w14:paraId="0358CA96" w14:textId="77777777" w:rsidR="00227E10" w:rsidRPr="00B13981" w:rsidRDefault="00227E10" w:rsidP="004A4939"/>
        </w:tc>
        <w:tc>
          <w:tcPr>
            <w:tcW w:w="2835" w:type="dxa"/>
            <w:shd w:val="clear" w:color="auto" w:fill="auto"/>
          </w:tcPr>
          <w:p w14:paraId="0060803D" w14:textId="77777777" w:rsidR="00227E10" w:rsidRPr="00B13981" w:rsidRDefault="00227E10" w:rsidP="007276CC">
            <w:pPr>
              <w:pStyle w:val="Absender"/>
              <w:spacing w:before="100"/>
              <w:rPr>
                <w:b/>
              </w:rPr>
            </w:pPr>
            <w:r>
              <w:rPr>
                <w:b/>
              </w:rPr>
              <w:t>Further information about publication:</w:t>
            </w:r>
          </w:p>
          <w:p w14:paraId="112449ED" w14:textId="77777777" w:rsidR="00227E10" w:rsidRPr="00B13981" w:rsidRDefault="00227E10" w:rsidP="007276CC">
            <w:pPr>
              <w:pStyle w:val="Absender"/>
            </w:pPr>
            <w:r>
              <w:t>Schüco International KG</w:t>
            </w:r>
          </w:p>
          <w:p w14:paraId="3834D18E" w14:textId="77777777" w:rsidR="00227E10" w:rsidRPr="00B13981" w:rsidRDefault="00EC2348" w:rsidP="007276CC">
            <w:pPr>
              <w:pStyle w:val="Absender"/>
            </w:pPr>
            <w:r>
              <w:t>Thomas Lauritzen</w:t>
            </w:r>
          </w:p>
          <w:p w14:paraId="5D580F3B" w14:textId="77777777" w:rsidR="00227E10" w:rsidRPr="00B13981" w:rsidRDefault="00227E10" w:rsidP="007276CC">
            <w:pPr>
              <w:pStyle w:val="Absender"/>
            </w:pPr>
            <w:r>
              <w:t>Karolinenstr. 1–15</w:t>
            </w:r>
          </w:p>
          <w:p w14:paraId="164D23E7" w14:textId="77777777" w:rsidR="00227E10" w:rsidRPr="00B13981" w:rsidRDefault="00227E10" w:rsidP="007276CC">
            <w:pPr>
              <w:pStyle w:val="Absender"/>
            </w:pPr>
            <w:r>
              <w:t>33609 Bielefeld, Germany</w:t>
            </w:r>
          </w:p>
          <w:p w14:paraId="286703C0" w14:textId="77777777" w:rsidR="00227E10" w:rsidRPr="00060591" w:rsidRDefault="00227E10" w:rsidP="007276CC">
            <w:pPr>
              <w:pStyle w:val="Absender"/>
            </w:pPr>
            <w:r>
              <w:t>Tel.: +49 (0)521 783-233</w:t>
            </w:r>
          </w:p>
          <w:p w14:paraId="1307A462" w14:textId="77777777" w:rsidR="00227E10" w:rsidRPr="00B13981" w:rsidRDefault="00227E10" w:rsidP="007276CC">
            <w:pPr>
              <w:pStyle w:val="Absender"/>
              <w:rPr>
                <w:lang w:val="fr-FR"/>
              </w:rPr>
            </w:pPr>
            <w:r>
              <w:t>E-mail: tlauritzen@schueco.com</w:t>
            </w:r>
          </w:p>
          <w:p w14:paraId="273A0FF5" w14:textId="70A1EF58" w:rsidR="00227E10" w:rsidRPr="00B13981" w:rsidRDefault="0045144E" w:rsidP="007276CC">
            <w:pPr>
              <w:pStyle w:val="Absender"/>
              <w:rPr>
                <w:lang w:val="fr-FR"/>
              </w:rPr>
            </w:pPr>
            <w:hyperlink r:id="rId7" w:history="1">
              <w:r w:rsidRPr="001C0555">
                <w:rPr>
                  <w:rStyle w:val="Hyperlink"/>
                </w:rPr>
                <w:t>www.schueco.de/press</w:t>
              </w:r>
            </w:hyperlink>
            <w:r>
              <w:rPr>
                <w:rStyle w:val="Hyperlink"/>
              </w:rPr>
              <w:t>e</w:t>
            </w:r>
          </w:p>
          <w:p w14:paraId="7982E100" w14:textId="77777777" w:rsidR="00A520A4" w:rsidRPr="00B13981" w:rsidRDefault="00A520A4" w:rsidP="001144C6">
            <w:pPr>
              <w:pStyle w:val="Absender"/>
              <w:rPr>
                <w:lang w:val="fr-FR"/>
              </w:rPr>
            </w:pPr>
            <w:r>
              <w:t>www.schueco.com/press</w:t>
            </w:r>
          </w:p>
        </w:tc>
      </w:tr>
    </w:tbl>
    <w:p w14:paraId="3FCAB262" w14:textId="77777777" w:rsidR="00CC48E9" w:rsidRPr="00060591" w:rsidRDefault="00CC48E9" w:rsidP="005168F0">
      <w:pPr>
        <w:pStyle w:val="Titel"/>
        <w:spacing w:line="312" w:lineRule="auto"/>
        <w:rPr>
          <w:b/>
          <w:sz w:val="22"/>
          <w:szCs w:val="22"/>
          <w:lang w:val="fr-FR"/>
        </w:rPr>
      </w:pPr>
    </w:p>
    <w:p w14:paraId="5E2A4067" w14:textId="2412F0E2" w:rsidR="004A4939" w:rsidRPr="003F280C" w:rsidRDefault="00A00408" w:rsidP="005168F0">
      <w:pPr>
        <w:pStyle w:val="Titel"/>
        <w:spacing w:line="312" w:lineRule="auto"/>
        <w:rPr>
          <w:b/>
          <w:sz w:val="28"/>
          <w:szCs w:val="28"/>
        </w:rPr>
      </w:pPr>
      <w:r>
        <w:rPr>
          <w:b/>
          <w:sz w:val="28"/>
          <w:szCs w:val="28"/>
        </w:rPr>
        <w:t>Schüco cancels participation in BAU 2021</w:t>
      </w:r>
    </w:p>
    <w:p w14:paraId="15F5915A" w14:textId="77777777" w:rsidR="004B3B23" w:rsidRPr="003F280C" w:rsidRDefault="004B3B23" w:rsidP="005168F0">
      <w:pPr>
        <w:spacing w:line="312" w:lineRule="auto"/>
        <w:rPr>
          <w:sz w:val="22"/>
        </w:rPr>
      </w:pPr>
    </w:p>
    <w:p w14:paraId="08D5ECAF" w14:textId="362B96D8" w:rsidR="004A4939" w:rsidRDefault="00816A4D" w:rsidP="005168F0">
      <w:pPr>
        <w:pStyle w:val="Intro"/>
        <w:spacing w:line="312" w:lineRule="auto"/>
        <w:rPr>
          <w:b/>
        </w:rPr>
      </w:pPr>
      <w:r>
        <w:rPr>
          <w:b/>
        </w:rPr>
        <w:t xml:space="preserve">Bielefeld. Schüco is responding to the challenges of the coronavirus pandemic without delay and has cancelled its </w:t>
      </w:r>
      <w:r w:rsidR="00CD150A">
        <w:rPr>
          <w:b/>
        </w:rPr>
        <w:t xml:space="preserve">participation in </w:t>
      </w:r>
      <w:r>
        <w:rPr>
          <w:b/>
        </w:rPr>
        <w:t>BAU 2021 in Munich. Amid these unpredictable times, the company is focusing its efforts on projects and areas which are necessary in order to ensure it and its partner companies are well positioned both during and after this crisis.</w:t>
      </w:r>
    </w:p>
    <w:p w14:paraId="11E5B7E4" w14:textId="77777777" w:rsidR="00A00408" w:rsidRDefault="00A00408" w:rsidP="005168F0">
      <w:pPr>
        <w:pStyle w:val="Intro"/>
        <w:spacing w:line="312" w:lineRule="auto"/>
        <w:rPr>
          <w:b/>
        </w:rPr>
      </w:pPr>
    </w:p>
    <w:p w14:paraId="3CB0198B" w14:textId="50D98E78" w:rsidR="00405A77" w:rsidRDefault="007A178D" w:rsidP="00F44711">
      <w:pPr>
        <w:pStyle w:val="Intro"/>
        <w:spacing w:line="312" w:lineRule="auto"/>
      </w:pPr>
      <w:r>
        <w:t>For decades now, Schüco has had a stand at BAU in Munich, the world's leading exhibition for architecture, materials and systems. With over 2400 m</w:t>
      </w:r>
      <w:r>
        <w:rPr>
          <w:vertAlign w:val="superscript"/>
        </w:rPr>
        <w:t>2</w:t>
      </w:r>
      <w:r>
        <w:t xml:space="preserve"> of exhibition space and more than 20,000 visitors, the company's presence at BAU has traditionally been a successful magnet for visitors. The project team has already spent 6 months creating another unforgettable experience for its German and international guests in 2021. </w:t>
      </w:r>
    </w:p>
    <w:p w14:paraId="788F36BB" w14:textId="77777777" w:rsidR="00405A77" w:rsidRDefault="00405A77" w:rsidP="00F44711">
      <w:pPr>
        <w:pStyle w:val="Intro"/>
        <w:spacing w:line="312" w:lineRule="auto"/>
      </w:pPr>
    </w:p>
    <w:p w14:paraId="7093D732" w14:textId="13395723" w:rsidR="008B366D" w:rsidRDefault="00405A77" w:rsidP="00F44711">
      <w:pPr>
        <w:pStyle w:val="Intro"/>
        <w:spacing w:line="312" w:lineRule="auto"/>
      </w:pPr>
      <w:r>
        <w:t xml:space="preserve">At the same time, the world finds itself in a completely unprecedented situation because of the coronavirus pandemic. It is impossible to say with certainty whether or not this situation will allow the company to create an impressive stand once again in January 2021. </w:t>
      </w:r>
    </w:p>
    <w:p w14:paraId="6F3D7AD3" w14:textId="77777777" w:rsidR="008B366D" w:rsidRDefault="008B366D" w:rsidP="00F44711">
      <w:pPr>
        <w:pStyle w:val="Intro"/>
        <w:spacing w:line="312" w:lineRule="auto"/>
      </w:pPr>
    </w:p>
    <w:p w14:paraId="7554BA22" w14:textId="1A9A5530" w:rsidR="003C6AAB" w:rsidRDefault="00A552AA" w:rsidP="00A552AA">
      <w:pPr>
        <w:pStyle w:val="Intro"/>
        <w:spacing w:line="312" w:lineRule="auto"/>
        <w:rPr>
          <w:rFonts w:cs="Arial"/>
        </w:rPr>
      </w:pPr>
      <w:r>
        <w:rPr>
          <w:rFonts w:cs="Arial"/>
        </w:rPr>
        <w:t xml:space="preserve">This is why, with a heavy heart, Schüco has decided not to have a stand at BAU 2021. Making this decision at an early stage will free up capacity for projects and areas where the company can actively support its partners around the world both during and after the crisis.  </w:t>
      </w:r>
    </w:p>
    <w:p w14:paraId="245E2060" w14:textId="77777777" w:rsidR="001327BC" w:rsidRDefault="001327BC" w:rsidP="001327BC">
      <w:pPr>
        <w:spacing w:line="312" w:lineRule="auto"/>
        <w:rPr>
          <w:sz w:val="22"/>
        </w:rPr>
      </w:pPr>
    </w:p>
    <w:p w14:paraId="13F8F652" w14:textId="77777777" w:rsidR="00C5229F" w:rsidRDefault="00C5229F" w:rsidP="001327BC">
      <w:pPr>
        <w:spacing w:line="312" w:lineRule="auto"/>
        <w:rPr>
          <w:sz w:val="22"/>
        </w:rPr>
      </w:pPr>
    </w:p>
    <w:p w14:paraId="510E5ABD" w14:textId="77777777" w:rsidR="00C5229F" w:rsidRPr="00F321C1" w:rsidRDefault="00C5229F" w:rsidP="001327BC">
      <w:pPr>
        <w:spacing w:line="312" w:lineRule="auto"/>
        <w:rPr>
          <w:sz w:val="22"/>
        </w:rPr>
      </w:pPr>
    </w:p>
    <w:p w14:paraId="73380647" w14:textId="77777777" w:rsidR="000278B9" w:rsidRDefault="000278B9">
      <w:pPr>
        <w:spacing w:line="240" w:lineRule="auto"/>
        <w:rPr>
          <w:rStyle w:val="Fett"/>
          <w:rFonts w:cs="Arial"/>
          <w:szCs w:val="18"/>
        </w:rPr>
      </w:pPr>
      <w:r>
        <w:rPr>
          <w:rStyle w:val="Fett"/>
          <w:rFonts w:cs="Arial"/>
          <w:szCs w:val="18"/>
        </w:rPr>
        <w:br w:type="page"/>
      </w:r>
    </w:p>
    <w:p w14:paraId="4A0CC184" w14:textId="19D09D87" w:rsidR="00CF00B5" w:rsidRPr="00806322" w:rsidRDefault="00CF00B5" w:rsidP="00CF00B5">
      <w:pPr>
        <w:spacing w:line="312" w:lineRule="auto"/>
        <w:jc w:val="both"/>
        <w:rPr>
          <w:rFonts w:cs="Arial"/>
          <w:b/>
          <w:szCs w:val="18"/>
        </w:rPr>
      </w:pPr>
      <w:r>
        <w:rPr>
          <w:rFonts w:cs="Arial"/>
          <w:b/>
          <w:szCs w:val="18"/>
        </w:rPr>
        <w:lastRenderedPageBreak/>
        <w:t>Schüco – System solutions for windows, doors and façades</w:t>
      </w:r>
    </w:p>
    <w:p w14:paraId="6668B918" w14:textId="77777777" w:rsidR="002762A8" w:rsidRPr="003F3B19" w:rsidRDefault="002762A8" w:rsidP="002762A8">
      <w:pPr>
        <w:spacing w:line="312" w:lineRule="auto"/>
        <w:jc w:val="both"/>
        <w:rPr>
          <w:rFonts w:cs="Arial"/>
          <w:szCs w:val="18"/>
        </w:rPr>
      </w:pPr>
      <w:r>
        <w:rPr>
          <w:rFonts w:cs="Arial"/>
          <w:szCs w:val="18"/>
        </w:rPr>
        <w:t xml:space="preserve">Based in Bielefeld, the Schüco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Schüco. The company is active in more than 80 countries and achieved a turnover of 1.670 billion euros in 2018. For more information, visit </w:t>
      </w:r>
      <w:hyperlink r:id="rId8" w:history="1">
        <w:r>
          <w:rPr>
            <w:rStyle w:val="Hyperlink"/>
            <w:rFonts w:cs="Arial"/>
            <w:szCs w:val="18"/>
          </w:rPr>
          <w:t>www.schueco.com</w:t>
        </w:r>
      </w:hyperlink>
    </w:p>
    <w:p w14:paraId="5A91CD3F" w14:textId="77777777" w:rsidR="00CF00B5" w:rsidRPr="003F3B19" w:rsidRDefault="00CF00B5" w:rsidP="00CF00B5">
      <w:pPr>
        <w:spacing w:line="312" w:lineRule="auto"/>
        <w:jc w:val="both"/>
        <w:rPr>
          <w:rFonts w:cs="Arial"/>
          <w:szCs w:val="18"/>
        </w:rPr>
      </w:pPr>
    </w:p>
    <w:p w14:paraId="267BC992" w14:textId="77777777" w:rsidR="00CF00B5" w:rsidRPr="003F3B19" w:rsidRDefault="00CF00B5" w:rsidP="00CF00B5">
      <w:pPr>
        <w:pStyle w:val="Kopfzeile"/>
        <w:tabs>
          <w:tab w:val="clear" w:pos="4513"/>
        </w:tabs>
        <w:spacing w:line="312" w:lineRule="auto"/>
        <w:rPr>
          <w:rFonts w:cs="Arial"/>
          <w:szCs w:val="18"/>
        </w:rPr>
      </w:pPr>
    </w:p>
    <w:p w14:paraId="75F0BE27" w14:textId="77777777" w:rsidR="00CF00B5" w:rsidRPr="003F3B19" w:rsidRDefault="00CF00B5" w:rsidP="00CF00B5">
      <w:pPr>
        <w:pStyle w:val="Kopfzeile"/>
        <w:tabs>
          <w:tab w:val="clear" w:pos="4513"/>
        </w:tabs>
        <w:spacing w:line="312" w:lineRule="auto"/>
        <w:rPr>
          <w:rFonts w:cs="Arial"/>
          <w:szCs w:val="18"/>
        </w:rPr>
      </w:pPr>
    </w:p>
    <w:p w14:paraId="2FBBCF63" w14:textId="77777777" w:rsidR="00610835" w:rsidRPr="00E07D27" w:rsidRDefault="00610835" w:rsidP="005168F0">
      <w:pPr>
        <w:spacing w:line="312" w:lineRule="auto"/>
        <w:rPr>
          <w:sz w:val="22"/>
        </w:rPr>
      </w:pPr>
    </w:p>
    <w:sectPr w:rsidR="00610835" w:rsidRPr="00E07D27" w:rsidSect="007A7037">
      <w:headerReference w:type="default" r:id="rId9"/>
      <w:footerReference w:type="default" r:id="rId10"/>
      <w:headerReference w:type="first" r:id="rId11"/>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00EB68" w14:textId="77777777" w:rsidR="004E3F32" w:rsidRDefault="004E3F32" w:rsidP="00F958EA">
      <w:pPr>
        <w:spacing w:line="240" w:lineRule="auto"/>
      </w:pPr>
      <w:r>
        <w:separator/>
      </w:r>
    </w:p>
  </w:endnote>
  <w:endnote w:type="continuationSeparator" w:id="0">
    <w:p w14:paraId="28039954" w14:textId="77777777" w:rsidR="004E3F32" w:rsidRDefault="004E3F3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4CEBFA" w14:textId="77777777" w:rsidR="001A3597" w:rsidRDefault="001A3597">
    <w:pPr>
      <w:pStyle w:val="Fuzeile"/>
    </w:pPr>
    <w:r>
      <w:fldChar w:fldCharType="begin"/>
    </w:r>
    <w:r>
      <w:rPr>
        <w:noProof/>
      </w:rPr>
      <w:instrText xml:space="preserve"> PAGE  \* Arabic  \* MERGEFORMAT </w:instrText>
    </w:r>
    <w:r>
      <w:fldChar w:fldCharType="separate"/>
    </w:r>
    <w:r w:rsidR="004705D1">
      <w:rPr>
        <w:noProof/>
      </w:rPr>
      <w:t>2</w:t>
    </w:r>
    <w:r>
      <w:fldChar w:fldCharType="end"/>
    </w:r>
    <w:r>
      <w:t>/</w:t>
    </w:r>
    <w:r>
      <w:fldChar w:fldCharType="begin"/>
    </w:r>
    <w:r>
      <w:rPr>
        <w:noProof/>
      </w:rPr>
      <w:instrText xml:space="preserve"> NUMPAGES  \* Arabic  \* MERGEFORMAT </w:instrText>
    </w:r>
    <w:r>
      <w:fldChar w:fldCharType="separate"/>
    </w:r>
    <w:r w:rsidR="004705D1">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2C425B" w14:textId="77777777" w:rsidR="004E3F32" w:rsidRDefault="004E3F32" w:rsidP="00F958EA">
      <w:pPr>
        <w:spacing w:line="240" w:lineRule="auto"/>
      </w:pPr>
      <w:r>
        <w:separator/>
      </w:r>
    </w:p>
  </w:footnote>
  <w:footnote w:type="continuationSeparator" w:id="0">
    <w:p w14:paraId="41E1878F" w14:textId="77777777" w:rsidR="004E3F32" w:rsidRDefault="004E3F3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D2542F"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39B1E58E" wp14:editId="78C03D5E">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CF624"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01FF359D" wp14:editId="36B88241">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780"/>
    <w:rsid w:val="00001A1A"/>
    <w:rsid w:val="00002F99"/>
    <w:rsid w:val="000243D1"/>
    <w:rsid w:val="00024ACE"/>
    <w:rsid w:val="000278B9"/>
    <w:rsid w:val="000301D8"/>
    <w:rsid w:val="00040810"/>
    <w:rsid w:val="00042BCE"/>
    <w:rsid w:val="00051401"/>
    <w:rsid w:val="00055CD5"/>
    <w:rsid w:val="00060591"/>
    <w:rsid w:val="000624E1"/>
    <w:rsid w:val="00073518"/>
    <w:rsid w:val="00083752"/>
    <w:rsid w:val="000843C5"/>
    <w:rsid w:val="000A07FE"/>
    <w:rsid w:val="000A5E24"/>
    <w:rsid w:val="000C299E"/>
    <w:rsid w:val="001051B8"/>
    <w:rsid w:val="00113D9B"/>
    <w:rsid w:val="001144C6"/>
    <w:rsid w:val="0011455F"/>
    <w:rsid w:val="00115275"/>
    <w:rsid w:val="00131804"/>
    <w:rsid w:val="001327BC"/>
    <w:rsid w:val="00137759"/>
    <w:rsid w:val="00175C50"/>
    <w:rsid w:val="0018293F"/>
    <w:rsid w:val="00183DB4"/>
    <w:rsid w:val="00191315"/>
    <w:rsid w:val="001A28F4"/>
    <w:rsid w:val="001A3597"/>
    <w:rsid w:val="001A59C9"/>
    <w:rsid w:val="001A6CC0"/>
    <w:rsid w:val="001B0F44"/>
    <w:rsid w:val="001C4E5A"/>
    <w:rsid w:val="001C5624"/>
    <w:rsid w:val="001C6FAC"/>
    <w:rsid w:val="001C71CC"/>
    <w:rsid w:val="001F11C3"/>
    <w:rsid w:val="001F1716"/>
    <w:rsid w:val="001F7A93"/>
    <w:rsid w:val="002018DC"/>
    <w:rsid w:val="0021268C"/>
    <w:rsid w:val="00212A6A"/>
    <w:rsid w:val="002138BC"/>
    <w:rsid w:val="002176B8"/>
    <w:rsid w:val="00221120"/>
    <w:rsid w:val="00227E10"/>
    <w:rsid w:val="00236391"/>
    <w:rsid w:val="00237468"/>
    <w:rsid w:val="0024327E"/>
    <w:rsid w:val="00252D6E"/>
    <w:rsid w:val="00254BAE"/>
    <w:rsid w:val="00260B68"/>
    <w:rsid w:val="0026123D"/>
    <w:rsid w:val="00261C76"/>
    <w:rsid w:val="0027349D"/>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8670B"/>
    <w:rsid w:val="003A46F2"/>
    <w:rsid w:val="003C0B27"/>
    <w:rsid w:val="003C1C27"/>
    <w:rsid w:val="003C3118"/>
    <w:rsid w:val="003C6AAB"/>
    <w:rsid w:val="003F280C"/>
    <w:rsid w:val="003F3B19"/>
    <w:rsid w:val="003F56F4"/>
    <w:rsid w:val="00400E95"/>
    <w:rsid w:val="00405A77"/>
    <w:rsid w:val="0040727A"/>
    <w:rsid w:val="00413635"/>
    <w:rsid w:val="00417BFB"/>
    <w:rsid w:val="00421006"/>
    <w:rsid w:val="00426A55"/>
    <w:rsid w:val="00431009"/>
    <w:rsid w:val="00433486"/>
    <w:rsid w:val="00444D4D"/>
    <w:rsid w:val="00445B24"/>
    <w:rsid w:val="0045144E"/>
    <w:rsid w:val="00461334"/>
    <w:rsid w:val="004705D1"/>
    <w:rsid w:val="00481E40"/>
    <w:rsid w:val="004975ED"/>
    <w:rsid w:val="004A4264"/>
    <w:rsid w:val="004A4939"/>
    <w:rsid w:val="004B3B23"/>
    <w:rsid w:val="004C0725"/>
    <w:rsid w:val="004D5FF8"/>
    <w:rsid w:val="004D7A4A"/>
    <w:rsid w:val="004E33D8"/>
    <w:rsid w:val="004E3F32"/>
    <w:rsid w:val="004F1C77"/>
    <w:rsid w:val="004F2161"/>
    <w:rsid w:val="004F241B"/>
    <w:rsid w:val="004F35BF"/>
    <w:rsid w:val="004F540D"/>
    <w:rsid w:val="004F5AF6"/>
    <w:rsid w:val="0050490B"/>
    <w:rsid w:val="00514E18"/>
    <w:rsid w:val="005168F0"/>
    <w:rsid w:val="005303A4"/>
    <w:rsid w:val="0054107C"/>
    <w:rsid w:val="0058361A"/>
    <w:rsid w:val="00584360"/>
    <w:rsid w:val="00593611"/>
    <w:rsid w:val="005A0735"/>
    <w:rsid w:val="005A24FE"/>
    <w:rsid w:val="005A37EF"/>
    <w:rsid w:val="005B2009"/>
    <w:rsid w:val="005B3834"/>
    <w:rsid w:val="005C18C9"/>
    <w:rsid w:val="005D3F43"/>
    <w:rsid w:val="005D5BE2"/>
    <w:rsid w:val="005E5091"/>
    <w:rsid w:val="005F0DEC"/>
    <w:rsid w:val="005F20B2"/>
    <w:rsid w:val="0060097B"/>
    <w:rsid w:val="00606851"/>
    <w:rsid w:val="00610835"/>
    <w:rsid w:val="006176E3"/>
    <w:rsid w:val="0063779F"/>
    <w:rsid w:val="0064142E"/>
    <w:rsid w:val="006457DB"/>
    <w:rsid w:val="0065091F"/>
    <w:rsid w:val="006578B1"/>
    <w:rsid w:val="00664F72"/>
    <w:rsid w:val="006712DC"/>
    <w:rsid w:val="00674031"/>
    <w:rsid w:val="00687074"/>
    <w:rsid w:val="006A0F98"/>
    <w:rsid w:val="006A6FF5"/>
    <w:rsid w:val="006B1F00"/>
    <w:rsid w:val="006B380A"/>
    <w:rsid w:val="006D5606"/>
    <w:rsid w:val="006E42B7"/>
    <w:rsid w:val="006F0579"/>
    <w:rsid w:val="006F50AD"/>
    <w:rsid w:val="00723D0C"/>
    <w:rsid w:val="007276CC"/>
    <w:rsid w:val="00761799"/>
    <w:rsid w:val="00761EB1"/>
    <w:rsid w:val="00766D56"/>
    <w:rsid w:val="007A178D"/>
    <w:rsid w:val="007A1939"/>
    <w:rsid w:val="007A1997"/>
    <w:rsid w:val="007A5FD5"/>
    <w:rsid w:val="007A7037"/>
    <w:rsid w:val="007B3BE2"/>
    <w:rsid w:val="007D60AD"/>
    <w:rsid w:val="007E3C35"/>
    <w:rsid w:val="007F0D21"/>
    <w:rsid w:val="008067CE"/>
    <w:rsid w:val="00816A4D"/>
    <w:rsid w:val="00850E55"/>
    <w:rsid w:val="008615B3"/>
    <w:rsid w:val="00871C59"/>
    <w:rsid w:val="00882012"/>
    <w:rsid w:val="00884FFA"/>
    <w:rsid w:val="00894478"/>
    <w:rsid w:val="008955A8"/>
    <w:rsid w:val="008B366D"/>
    <w:rsid w:val="008D6CD6"/>
    <w:rsid w:val="008F14C2"/>
    <w:rsid w:val="008F302C"/>
    <w:rsid w:val="00900A75"/>
    <w:rsid w:val="00903553"/>
    <w:rsid w:val="00910D50"/>
    <w:rsid w:val="009120EE"/>
    <w:rsid w:val="009216C4"/>
    <w:rsid w:val="009235E3"/>
    <w:rsid w:val="00923774"/>
    <w:rsid w:val="009250DC"/>
    <w:rsid w:val="00926846"/>
    <w:rsid w:val="00950F6B"/>
    <w:rsid w:val="00956FE2"/>
    <w:rsid w:val="009757CA"/>
    <w:rsid w:val="00993209"/>
    <w:rsid w:val="009957D5"/>
    <w:rsid w:val="009B20B6"/>
    <w:rsid w:val="009B2BB7"/>
    <w:rsid w:val="009B5DB7"/>
    <w:rsid w:val="009D60F9"/>
    <w:rsid w:val="009E59BA"/>
    <w:rsid w:val="009E61AC"/>
    <w:rsid w:val="009F5463"/>
    <w:rsid w:val="009F61FB"/>
    <w:rsid w:val="00A00408"/>
    <w:rsid w:val="00A00DF4"/>
    <w:rsid w:val="00A06A0B"/>
    <w:rsid w:val="00A1070C"/>
    <w:rsid w:val="00A34AC2"/>
    <w:rsid w:val="00A40B3D"/>
    <w:rsid w:val="00A4192A"/>
    <w:rsid w:val="00A4223F"/>
    <w:rsid w:val="00A51720"/>
    <w:rsid w:val="00A520A4"/>
    <w:rsid w:val="00A552AA"/>
    <w:rsid w:val="00A65223"/>
    <w:rsid w:val="00A663A2"/>
    <w:rsid w:val="00A70010"/>
    <w:rsid w:val="00A80519"/>
    <w:rsid w:val="00A858AC"/>
    <w:rsid w:val="00A934AB"/>
    <w:rsid w:val="00AA7002"/>
    <w:rsid w:val="00AE0AE0"/>
    <w:rsid w:val="00AE4BD3"/>
    <w:rsid w:val="00AE4D8C"/>
    <w:rsid w:val="00AE78A6"/>
    <w:rsid w:val="00AF4FDC"/>
    <w:rsid w:val="00B00D3C"/>
    <w:rsid w:val="00B02208"/>
    <w:rsid w:val="00B13981"/>
    <w:rsid w:val="00B13D6D"/>
    <w:rsid w:val="00B33415"/>
    <w:rsid w:val="00B370AA"/>
    <w:rsid w:val="00B377FB"/>
    <w:rsid w:val="00B50B7A"/>
    <w:rsid w:val="00B62780"/>
    <w:rsid w:val="00B64BE4"/>
    <w:rsid w:val="00B754E6"/>
    <w:rsid w:val="00B75783"/>
    <w:rsid w:val="00BA12B8"/>
    <w:rsid w:val="00BB7146"/>
    <w:rsid w:val="00BD68E7"/>
    <w:rsid w:val="00BE3851"/>
    <w:rsid w:val="00BF07F1"/>
    <w:rsid w:val="00BF2E0F"/>
    <w:rsid w:val="00C00223"/>
    <w:rsid w:val="00C0715C"/>
    <w:rsid w:val="00C11A76"/>
    <w:rsid w:val="00C1264D"/>
    <w:rsid w:val="00C3591B"/>
    <w:rsid w:val="00C5229F"/>
    <w:rsid w:val="00C57139"/>
    <w:rsid w:val="00C62430"/>
    <w:rsid w:val="00C62F3C"/>
    <w:rsid w:val="00C84C83"/>
    <w:rsid w:val="00C94D55"/>
    <w:rsid w:val="00CA1631"/>
    <w:rsid w:val="00CA60EF"/>
    <w:rsid w:val="00CB073D"/>
    <w:rsid w:val="00CB3238"/>
    <w:rsid w:val="00CC1CD2"/>
    <w:rsid w:val="00CC40DC"/>
    <w:rsid w:val="00CC480F"/>
    <w:rsid w:val="00CC48E9"/>
    <w:rsid w:val="00CD150A"/>
    <w:rsid w:val="00CD4EE7"/>
    <w:rsid w:val="00CE6AE3"/>
    <w:rsid w:val="00CE7790"/>
    <w:rsid w:val="00CF00B5"/>
    <w:rsid w:val="00CF1140"/>
    <w:rsid w:val="00D02557"/>
    <w:rsid w:val="00D05009"/>
    <w:rsid w:val="00D14D3A"/>
    <w:rsid w:val="00D16D92"/>
    <w:rsid w:val="00D23BE8"/>
    <w:rsid w:val="00D43694"/>
    <w:rsid w:val="00D43792"/>
    <w:rsid w:val="00D52F3B"/>
    <w:rsid w:val="00D61BBE"/>
    <w:rsid w:val="00D75F9A"/>
    <w:rsid w:val="00D92017"/>
    <w:rsid w:val="00D923AB"/>
    <w:rsid w:val="00DA004E"/>
    <w:rsid w:val="00DB73D1"/>
    <w:rsid w:val="00DD59CD"/>
    <w:rsid w:val="00DD5DF3"/>
    <w:rsid w:val="00E0091E"/>
    <w:rsid w:val="00E00EAD"/>
    <w:rsid w:val="00E026D1"/>
    <w:rsid w:val="00E07BA6"/>
    <w:rsid w:val="00E07D27"/>
    <w:rsid w:val="00E2500A"/>
    <w:rsid w:val="00E25945"/>
    <w:rsid w:val="00E379C6"/>
    <w:rsid w:val="00E40DE6"/>
    <w:rsid w:val="00E42967"/>
    <w:rsid w:val="00E447B2"/>
    <w:rsid w:val="00E72483"/>
    <w:rsid w:val="00E8298F"/>
    <w:rsid w:val="00E83185"/>
    <w:rsid w:val="00E83315"/>
    <w:rsid w:val="00E93EE2"/>
    <w:rsid w:val="00E94F80"/>
    <w:rsid w:val="00EA2B8C"/>
    <w:rsid w:val="00EA4346"/>
    <w:rsid w:val="00EB32BD"/>
    <w:rsid w:val="00EC2348"/>
    <w:rsid w:val="00EF4035"/>
    <w:rsid w:val="00F0794F"/>
    <w:rsid w:val="00F177E4"/>
    <w:rsid w:val="00F234C8"/>
    <w:rsid w:val="00F3463D"/>
    <w:rsid w:val="00F34AFC"/>
    <w:rsid w:val="00F410F7"/>
    <w:rsid w:val="00F44711"/>
    <w:rsid w:val="00F454AC"/>
    <w:rsid w:val="00F47162"/>
    <w:rsid w:val="00F61DB6"/>
    <w:rsid w:val="00F62406"/>
    <w:rsid w:val="00F7613D"/>
    <w:rsid w:val="00F9093B"/>
    <w:rsid w:val="00F933AE"/>
    <w:rsid w:val="00F958EA"/>
    <w:rsid w:val="00FA7A99"/>
    <w:rsid w:val="00FB5F4A"/>
    <w:rsid w:val="00FC4A97"/>
    <w:rsid w:val="00FD2DD7"/>
    <w:rsid w:val="00FD41E1"/>
    <w:rsid w:val="00FD479B"/>
    <w:rsid w:val="00FD5E36"/>
    <w:rsid w:val="00FD6160"/>
    <w:rsid w:val="00FD6B0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78b928"/>
    </o:shapedefaults>
    <o:shapelayout v:ext="edit">
      <o:idmap v:ext="edit" data="1"/>
    </o:shapelayout>
  </w:shapeDefaults>
  <w:decimalSymbol w:val=","/>
  <w:listSeparator w:val=";"/>
  <w14:docId w14:val="7A5B8EE4"/>
  <w15:chartTrackingRefBased/>
  <w15:docId w15:val="{7929EC22-1EC2-4589-814A-065397114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styleId="Listenabsatz">
    <w:name w:val="List Paragraph"/>
    <w:basedOn w:val="Standard"/>
    <w:uiPriority w:val="34"/>
    <w:qFormat/>
    <w:rsid w:val="00212A6A"/>
    <w:pPr>
      <w:spacing w:after="160" w:line="259" w:lineRule="auto"/>
      <w:ind w:left="720"/>
      <w:contextualSpacing/>
    </w:pPr>
    <w:rPr>
      <w:rFonts w:asciiTheme="minorHAnsi" w:eastAsiaTheme="minorHAnsi" w:hAnsiTheme="minorHAnsi" w:cstheme="minorBidi"/>
      <w:sz w:val="22"/>
    </w:rPr>
  </w:style>
  <w:style w:type="character" w:styleId="Kommentarzeichen">
    <w:name w:val="annotation reference"/>
    <w:basedOn w:val="Absatz-Standardschriftart"/>
    <w:uiPriority w:val="99"/>
    <w:semiHidden/>
    <w:unhideWhenUsed/>
    <w:rsid w:val="00A06A0B"/>
    <w:rPr>
      <w:sz w:val="16"/>
      <w:szCs w:val="16"/>
    </w:rPr>
  </w:style>
  <w:style w:type="paragraph" w:styleId="Kommentartext">
    <w:name w:val="annotation text"/>
    <w:basedOn w:val="Standard"/>
    <w:link w:val="KommentartextZchn"/>
    <w:uiPriority w:val="99"/>
    <w:semiHidden/>
    <w:unhideWhenUsed/>
    <w:rsid w:val="00A06A0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06A0B"/>
    <w:rPr>
      <w:rFonts w:ascii="Arial" w:hAnsi="Arial"/>
    </w:rPr>
  </w:style>
  <w:style w:type="paragraph" w:styleId="Kommentarthema">
    <w:name w:val="annotation subject"/>
    <w:basedOn w:val="Kommentartext"/>
    <w:next w:val="Kommentartext"/>
    <w:link w:val="KommentarthemaZchn"/>
    <w:uiPriority w:val="99"/>
    <w:semiHidden/>
    <w:unhideWhenUsed/>
    <w:rsid w:val="00A06A0B"/>
    <w:rPr>
      <w:b/>
      <w:bCs/>
    </w:rPr>
  </w:style>
  <w:style w:type="character" w:customStyle="1" w:styleId="KommentarthemaZchn">
    <w:name w:val="Kommentarthema Zchn"/>
    <w:basedOn w:val="KommentartextZchn"/>
    <w:link w:val="Kommentarthema"/>
    <w:uiPriority w:val="99"/>
    <w:semiHidden/>
    <w:rsid w:val="00A06A0B"/>
    <w:rPr>
      <w:rFonts w:ascii="Arial" w:hAnsi="Arial"/>
      <w:b/>
      <w:bCs/>
    </w:rPr>
  </w:style>
  <w:style w:type="paragraph" w:customStyle="1" w:styleId="p">
    <w:name w:val="p"/>
    <w:basedOn w:val="Standard"/>
    <w:rsid w:val="00A00408"/>
    <w:pPr>
      <w:spacing w:before="100" w:beforeAutospacing="1" w:after="100" w:afterAutospacing="1" w:line="240" w:lineRule="auto"/>
    </w:pPr>
    <w:rPr>
      <w:rFonts w:ascii="Times New Roman" w:eastAsiaTheme="minorHAnsi" w:hAnsi="Times New Roman"/>
      <w:sz w:val="24"/>
      <w:szCs w:val="24"/>
    </w:rPr>
  </w:style>
  <w:style w:type="character" w:styleId="NichtaufgelsteErwhnung">
    <w:name w:val="Unresolved Mention"/>
    <w:basedOn w:val="Absatz-Standardschriftart"/>
    <w:uiPriority w:val="99"/>
    <w:semiHidden/>
    <w:unhideWhenUsed/>
    <w:rsid w:val="004514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16321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1</Pages>
  <Words>353</Words>
  <Characters>2226</Characters>
  <Application>Microsoft Office Word</Application>
  <DocSecurity>0</DocSecurity>
  <Lines>18</Lines>
  <Paragraphs>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2574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Lisa</cp:lastModifiedBy>
  <cp:revision>11</cp:revision>
  <cp:lastPrinted>2020-02-28T07:46:00Z</cp:lastPrinted>
  <dcterms:created xsi:type="dcterms:W3CDTF">2020-04-16T08:57:00Z</dcterms:created>
  <dcterms:modified xsi:type="dcterms:W3CDTF">2020-04-28T06:09:00Z</dcterms:modified>
</cp:coreProperties>
</file>