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737"/>
        <w:gridCol w:w="2835"/>
      </w:tblGrid>
      <w:tr w:rsidR="00227E10" w:rsidRPr="00167206" w14:paraId="695A9A76" w14:textId="77777777" w:rsidTr="007276CC">
        <w:tc>
          <w:tcPr>
            <w:tcW w:w="6237" w:type="dxa"/>
          </w:tcPr>
          <w:p w14:paraId="201EFF25" w14:textId="6D077E7B" w:rsidR="00227E10" w:rsidRDefault="009D60F9" w:rsidP="00227E10">
            <w:pPr>
              <w:pStyle w:val="Tittel"/>
            </w:pPr>
            <w:proofErr w:type="spellStart"/>
            <w:r>
              <w:t>Presseinforma</w:t>
            </w:r>
            <w:r w:rsidR="00C443F8">
              <w:t>sj</w:t>
            </w:r>
            <w:r>
              <w:t>on</w:t>
            </w:r>
            <w:proofErr w:type="spellEnd"/>
          </w:p>
          <w:p w14:paraId="602F00B6" w14:textId="230C0025" w:rsidR="00227E10" w:rsidRPr="00227E10" w:rsidRDefault="002D1E5F" w:rsidP="00415102">
            <w:pPr>
              <w:pStyle w:val="Undertittel"/>
            </w:pPr>
            <w:r>
              <w:t>August 2026</w:t>
            </w:r>
          </w:p>
        </w:tc>
        <w:tc>
          <w:tcPr>
            <w:tcW w:w="737" w:type="dxa"/>
          </w:tcPr>
          <w:p w14:paraId="063B30E5" w14:textId="77777777" w:rsidR="00227E10" w:rsidRDefault="00227E10" w:rsidP="004A4939"/>
        </w:tc>
        <w:tc>
          <w:tcPr>
            <w:tcW w:w="2835" w:type="dxa"/>
          </w:tcPr>
          <w:p w14:paraId="420588B7" w14:textId="538C16C4" w:rsidR="00A520A4" w:rsidRPr="00A520A4" w:rsidRDefault="00A520A4" w:rsidP="001144C6">
            <w:pPr>
              <w:pStyle w:val="Absender"/>
              <w:rPr>
                <w:lang w:val="fr-FR"/>
              </w:rPr>
            </w:pPr>
          </w:p>
        </w:tc>
      </w:tr>
    </w:tbl>
    <w:p w14:paraId="2BC341EE" w14:textId="020E0C6D" w:rsidR="00C443F8" w:rsidRPr="00167206" w:rsidRDefault="00C443F8" w:rsidP="0085366C">
      <w:pPr>
        <w:pStyle w:val="Tittel"/>
        <w:spacing w:line="312" w:lineRule="auto"/>
        <w:rPr>
          <w:b/>
          <w:sz w:val="22"/>
          <w:szCs w:val="22"/>
          <w:lang w:val="fr-FR"/>
        </w:rPr>
      </w:pPr>
    </w:p>
    <w:p w14:paraId="1DBA7E84" w14:textId="77777777" w:rsidR="002D1E5F" w:rsidRDefault="002D1E5F" w:rsidP="005168F0">
      <w:pPr>
        <w:pStyle w:val="Tittel"/>
        <w:spacing w:line="312" w:lineRule="auto"/>
        <w:rPr>
          <w:b/>
          <w:sz w:val="22"/>
          <w:szCs w:val="22"/>
          <w:lang w:val="nb-NO"/>
        </w:rPr>
      </w:pPr>
      <w:r w:rsidRPr="002D1E5F">
        <w:rPr>
          <w:b/>
          <w:sz w:val="22"/>
          <w:szCs w:val="22"/>
          <w:lang w:val="nb-NO"/>
        </w:rPr>
        <w:t xml:space="preserve">Schüco Europe North introduserer Schüco </w:t>
      </w:r>
      <w:proofErr w:type="spellStart"/>
      <w:r w:rsidRPr="002D1E5F">
        <w:rPr>
          <w:b/>
          <w:sz w:val="22"/>
          <w:szCs w:val="22"/>
          <w:lang w:val="nb-NO"/>
        </w:rPr>
        <w:t>Low</w:t>
      </w:r>
      <w:proofErr w:type="spellEnd"/>
      <w:r w:rsidRPr="002D1E5F">
        <w:rPr>
          <w:b/>
          <w:sz w:val="22"/>
          <w:szCs w:val="22"/>
          <w:lang w:val="nb-NO"/>
        </w:rPr>
        <w:t xml:space="preserve"> </w:t>
      </w:r>
      <w:proofErr w:type="spellStart"/>
      <w:r w:rsidRPr="002D1E5F">
        <w:rPr>
          <w:b/>
          <w:sz w:val="22"/>
          <w:szCs w:val="22"/>
          <w:lang w:val="nb-NO"/>
        </w:rPr>
        <w:t>Carbon</w:t>
      </w:r>
      <w:proofErr w:type="spellEnd"/>
      <w:r w:rsidRPr="002D1E5F">
        <w:rPr>
          <w:b/>
          <w:sz w:val="22"/>
          <w:szCs w:val="22"/>
          <w:lang w:val="nb-NO"/>
        </w:rPr>
        <w:t xml:space="preserve">-aluminiumprofiler med spesifisert </w:t>
      </w:r>
      <w:proofErr w:type="spellStart"/>
      <w:r w:rsidRPr="002D1E5F">
        <w:rPr>
          <w:b/>
          <w:sz w:val="22"/>
          <w:szCs w:val="22"/>
          <w:lang w:val="nb-NO"/>
        </w:rPr>
        <w:t>CO</w:t>
      </w:r>
      <w:r w:rsidRPr="002D1E5F">
        <w:rPr>
          <w:rFonts w:ascii="Cambria Math" w:hAnsi="Cambria Math" w:cs="Cambria Math"/>
          <w:b/>
          <w:sz w:val="22"/>
          <w:szCs w:val="22"/>
          <w:lang w:val="nb-NO"/>
        </w:rPr>
        <w:t>₂</w:t>
      </w:r>
      <w:r w:rsidRPr="002D1E5F">
        <w:rPr>
          <w:b/>
          <w:sz w:val="22"/>
          <w:szCs w:val="22"/>
          <w:lang w:val="nb-NO"/>
        </w:rPr>
        <w:t>e-reduksjon</w:t>
      </w:r>
      <w:proofErr w:type="spellEnd"/>
      <w:r w:rsidRPr="002D1E5F">
        <w:rPr>
          <w:b/>
          <w:sz w:val="22"/>
          <w:szCs w:val="22"/>
          <w:lang w:val="nb-NO"/>
        </w:rPr>
        <w:t xml:space="preserve"> som standard</w:t>
      </w:r>
    </w:p>
    <w:p w14:paraId="51961F83" w14:textId="77777777" w:rsidR="002D1E5F" w:rsidRDefault="002D1E5F" w:rsidP="005168F0">
      <w:pPr>
        <w:pStyle w:val="Tittel"/>
        <w:spacing w:line="312" w:lineRule="auto"/>
        <w:rPr>
          <w:b/>
          <w:sz w:val="22"/>
          <w:szCs w:val="22"/>
          <w:lang w:val="nb-NO"/>
        </w:rPr>
      </w:pPr>
    </w:p>
    <w:p w14:paraId="5FEED8CF" w14:textId="276F7268" w:rsidR="00702124" w:rsidRDefault="002D1E5F" w:rsidP="004D745C">
      <w:pPr>
        <w:spacing w:line="312" w:lineRule="auto"/>
        <w:rPr>
          <w:b/>
          <w:sz w:val="28"/>
          <w:szCs w:val="28"/>
          <w:lang w:val="nb-NO"/>
        </w:rPr>
      </w:pPr>
      <w:r w:rsidRPr="002D1E5F">
        <w:rPr>
          <w:b/>
          <w:sz w:val="28"/>
          <w:szCs w:val="28"/>
          <w:lang w:val="nb-NO"/>
        </w:rPr>
        <w:t xml:space="preserve">Schüco </w:t>
      </w:r>
      <w:proofErr w:type="spellStart"/>
      <w:r w:rsidRPr="002D1E5F">
        <w:rPr>
          <w:b/>
          <w:sz w:val="28"/>
          <w:szCs w:val="28"/>
          <w:lang w:val="nb-NO"/>
        </w:rPr>
        <w:t>Low</w:t>
      </w:r>
      <w:proofErr w:type="spellEnd"/>
      <w:r w:rsidRPr="002D1E5F">
        <w:rPr>
          <w:b/>
          <w:sz w:val="28"/>
          <w:szCs w:val="28"/>
          <w:lang w:val="nb-NO"/>
        </w:rPr>
        <w:t xml:space="preserve"> </w:t>
      </w:r>
      <w:proofErr w:type="spellStart"/>
      <w:r w:rsidRPr="002D1E5F">
        <w:rPr>
          <w:b/>
          <w:sz w:val="28"/>
          <w:szCs w:val="28"/>
          <w:lang w:val="nb-NO"/>
        </w:rPr>
        <w:t>Carbon</w:t>
      </w:r>
      <w:proofErr w:type="spellEnd"/>
      <w:r w:rsidRPr="002D1E5F">
        <w:rPr>
          <w:b/>
          <w:sz w:val="28"/>
          <w:szCs w:val="28"/>
          <w:lang w:val="nb-NO"/>
        </w:rPr>
        <w:t>-aluminium som standard for alle aluminiumsprofiler i Nord-Europa</w:t>
      </w:r>
    </w:p>
    <w:p w14:paraId="767E32E0" w14:textId="77777777" w:rsidR="002D1E5F" w:rsidRDefault="002D1E5F" w:rsidP="004D745C">
      <w:pPr>
        <w:spacing w:line="312" w:lineRule="auto"/>
        <w:rPr>
          <w:sz w:val="22"/>
          <w:lang w:val="nb-NO"/>
        </w:rPr>
      </w:pPr>
    </w:p>
    <w:p w14:paraId="07934BD5" w14:textId="09DEDAC2" w:rsidR="009C6529" w:rsidRDefault="002D1E5F" w:rsidP="00702124">
      <w:pPr>
        <w:spacing w:line="312" w:lineRule="auto"/>
        <w:rPr>
          <w:rFonts w:eastAsia="Times New Roman" w:cs="Arial"/>
          <w:b/>
          <w:sz w:val="22"/>
          <w:lang w:val="nb-NO" w:eastAsia="de-DE"/>
        </w:rPr>
      </w:pPr>
      <w:r w:rsidRPr="002D1E5F">
        <w:rPr>
          <w:rFonts w:eastAsia="Times New Roman" w:cs="Arial"/>
          <w:b/>
          <w:sz w:val="22"/>
          <w:lang w:val="nb-NO" w:eastAsia="de-DE"/>
        </w:rPr>
        <w:t xml:space="preserve">Fra 1. juli 2026 blir Schüco </w:t>
      </w:r>
      <w:proofErr w:type="spellStart"/>
      <w:r w:rsidRPr="002D1E5F">
        <w:rPr>
          <w:rFonts w:eastAsia="Times New Roman" w:cs="Arial"/>
          <w:b/>
          <w:sz w:val="22"/>
          <w:lang w:val="nb-NO" w:eastAsia="de-DE"/>
        </w:rPr>
        <w:t>Low</w:t>
      </w:r>
      <w:proofErr w:type="spellEnd"/>
      <w:r w:rsidRPr="002D1E5F">
        <w:rPr>
          <w:rFonts w:eastAsia="Times New Roman" w:cs="Arial"/>
          <w:b/>
          <w:sz w:val="22"/>
          <w:lang w:val="nb-NO" w:eastAsia="de-DE"/>
        </w:rPr>
        <w:t xml:space="preserve"> </w:t>
      </w:r>
      <w:proofErr w:type="spellStart"/>
      <w:r w:rsidRPr="002D1E5F">
        <w:rPr>
          <w:rFonts w:eastAsia="Times New Roman" w:cs="Arial"/>
          <w:b/>
          <w:sz w:val="22"/>
          <w:lang w:val="nb-NO" w:eastAsia="de-DE"/>
        </w:rPr>
        <w:t>Carbon</w:t>
      </w:r>
      <w:proofErr w:type="spellEnd"/>
      <w:r w:rsidRPr="002D1E5F">
        <w:rPr>
          <w:rFonts w:eastAsia="Times New Roman" w:cs="Arial"/>
          <w:b/>
          <w:sz w:val="22"/>
          <w:lang w:val="nb-NO" w:eastAsia="de-DE"/>
        </w:rPr>
        <w:t xml:space="preserve">-aluminiumprofiler den nye standarden for bestillinger av aluminiumsprofiler fra kunder i Nord-Europa: Norge, Danmark, Sverige, Finland, Estland, Latvia, Litauen og Island. Endringen skal redusere det beregnede globale oppvarmingspotensialet for aluminiumsprofilene som leveres under Schüco </w:t>
      </w:r>
      <w:proofErr w:type="spellStart"/>
      <w:r w:rsidRPr="002D1E5F">
        <w:rPr>
          <w:rFonts w:eastAsia="Times New Roman" w:cs="Arial"/>
          <w:b/>
          <w:sz w:val="22"/>
          <w:lang w:val="nb-NO" w:eastAsia="de-DE"/>
        </w:rPr>
        <w:t>Low</w:t>
      </w:r>
      <w:proofErr w:type="spellEnd"/>
      <w:r w:rsidRPr="002D1E5F">
        <w:rPr>
          <w:rFonts w:eastAsia="Times New Roman" w:cs="Arial"/>
          <w:b/>
          <w:sz w:val="22"/>
          <w:lang w:val="nb-NO" w:eastAsia="de-DE"/>
        </w:rPr>
        <w:t xml:space="preserve"> </w:t>
      </w:r>
      <w:proofErr w:type="spellStart"/>
      <w:r w:rsidRPr="002D1E5F">
        <w:rPr>
          <w:rFonts w:eastAsia="Times New Roman" w:cs="Arial"/>
          <w:b/>
          <w:sz w:val="22"/>
          <w:lang w:val="nb-NO" w:eastAsia="de-DE"/>
        </w:rPr>
        <w:t>Carbon</w:t>
      </w:r>
      <w:proofErr w:type="spellEnd"/>
      <w:r w:rsidRPr="002D1E5F">
        <w:rPr>
          <w:rFonts w:eastAsia="Times New Roman" w:cs="Arial"/>
          <w:b/>
          <w:sz w:val="22"/>
          <w:lang w:val="nb-NO" w:eastAsia="de-DE"/>
        </w:rPr>
        <w:t xml:space="preserve"> Aluminium-programmet.</w:t>
      </w:r>
    </w:p>
    <w:p w14:paraId="19985C8A" w14:textId="77777777" w:rsidR="002D1E5F" w:rsidRDefault="002D1E5F" w:rsidP="00702124">
      <w:pPr>
        <w:spacing w:line="312" w:lineRule="auto"/>
        <w:rPr>
          <w:rFonts w:eastAsia="Times New Roman" w:cs="Arial"/>
          <w:sz w:val="22"/>
          <w:lang w:val="nb-NO" w:eastAsia="de-DE"/>
        </w:rPr>
      </w:pPr>
    </w:p>
    <w:p w14:paraId="2051C245" w14:textId="2677DEC5" w:rsidR="00574F10" w:rsidRDefault="002D1E5F" w:rsidP="00702124">
      <w:pPr>
        <w:spacing w:line="312" w:lineRule="auto"/>
        <w:rPr>
          <w:rFonts w:eastAsia="Times New Roman" w:cs="Arial"/>
          <w:sz w:val="22"/>
          <w:lang w:val="nb-NO" w:eastAsia="de-DE"/>
        </w:rPr>
      </w:pPr>
      <w:r w:rsidRPr="002D1E5F">
        <w:rPr>
          <w:rFonts w:eastAsia="Times New Roman" w:cs="Arial"/>
          <w:sz w:val="22"/>
          <w:lang w:val="nb-NO" w:eastAsia="de-DE"/>
        </w:rPr>
        <w:t xml:space="preserve">Innføringen gjelder aluminiumsprofiler som bestilles fra Schüco Europe North, og er spesifikt knyttet til reduksjoner i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CO</w:t>
      </w:r>
      <w:r w:rsidRPr="002D1E5F">
        <w:rPr>
          <w:rFonts w:ascii="Cambria Math" w:eastAsia="Times New Roman" w:hAnsi="Cambria Math" w:cs="Cambria Math"/>
          <w:sz w:val="22"/>
          <w:lang w:val="nb-NO" w:eastAsia="de-DE"/>
        </w:rPr>
        <w:t>₂</w:t>
      </w:r>
      <w:r w:rsidRPr="002D1E5F">
        <w:rPr>
          <w:rFonts w:eastAsia="Times New Roman" w:cs="Arial"/>
          <w:sz w:val="22"/>
          <w:lang w:val="nb-NO" w:eastAsia="de-DE"/>
        </w:rPr>
        <w:t>e-utslipp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og globalt oppvarmingspotensial forbundet med materialet i aluminiumsprofilene. Den medfører ingen endringer i profilenes tekniske egenskaper eller kvalitet, og er uavhengig av geometriene som leveres til kundene.</w:t>
      </w:r>
    </w:p>
    <w:p w14:paraId="2B4EA76F" w14:textId="77777777" w:rsidR="002D1E5F" w:rsidRDefault="002D1E5F" w:rsidP="00702124">
      <w:pPr>
        <w:spacing w:line="312" w:lineRule="auto"/>
        <w:rPr>
          <w:rFonts w:eastAsia="Times New Roman" w:cs="Arial"/>
          <w:sz w:val="22"/>
          <w:lang w:val="nb-NO" w:eastAsia="de-DE"/>
        </w:rPr>
      </w:pPr>
    </w:p>
    <w:p w14:paraId="044513AD" w14:textId="717C7D68" w:rsidR="00E41FA6" w:rsidRDefault="002D1E5F" w:rsidP="004D745C">
      <w:pPr>
        <w:spacing w:line="312" w:lineRule="auto"/>
        <w:rPr>
          <w:sz w:val="22"/>
          <w:lang w:val="nb-NO"/>
        </w:rPr>
      </w:pPr>
      <w:r w:rsidRPr="006E0B3B">
        <w:rPr>
          <w:sz w:val="22"/>
          <w:lang w:val="nb-NO"/>
        </w:rPr>
        <w:t xml:space="preserve">Schüco </w:t>
      </w:r>
      <w:proofErr w:type="spellStart"/>
      <w:r w:rsidRPr="006E0B3B">
        <w:rPr>
          <w:sz w:val="22"/>
          <w:lang w:val="nb-NO"/>
        </w:rPr>
        <w:t>Low</w:t>
      </w:r>
      <w:proofErr w:type="spellEnd"/>
      <w:r w:rsidRPr="006E0B3B">
        <w:rPr>
          <w:sz w:val="22"/>
          <w:lang w:val="nb-NO"/>
        </w:rPr>
        <w:t xml:space="preserve"> </w:t>
      </w:r>
      <w:proofErr w:type="spellStart"/>
      <w:r w:rsidRPr="006E0B3B">
        <w:rPr>
          <w:sz w:val="22"/>
          <w:lang w:val="nb-NO"/>
        </w:rPr>
        <w:t>Carbon</w:t>
      </w:r>
      <w:proofErr w:type="spellEnd"/>
      <w:r w:rsidRPr="006E0B3B">
        <w:rPr>
          <w:sz w:val="22"/>
          <w:lang w:val="nb-NO"/>
        </w:rPr>
        <w:t xml:space="preserve">-profiler (LC), Ultra </w:t>
      </w:r>
      <w:proofErr w:type="spellStart"/>
      <w:r w:rsidRPr="006E0B3B">
        <w:rPr>
          <w:sz w:val="22"/>
          <w:lang w:val="nb-NO"/>
        </w:rPr>
        <w:t>Low</w:t>
      </w:r>
      <w:proofErr w:type="spellEnd"/>
      <w:r w:rsidRPr="006E0B3B">
        <w:rPr>
          <w:sz w:val="22"/>
          <w:lang w:val="nb-NO"/>
        </w:rPr>
        <w:t xml:space="preserve"> </w:t>
      </w:r>
      <w:proofErr w:type="spellStart"/>
      <w:r w:rsidRPr="006E0B3B">
        <w:rPr>
          <w:sz w:val="22"/>
          <w:lang w:val="nb-NO"/>
        </w:rPr>
        <w:t>Carbon</w:t>
      </w:r>
      <w:proofErr w:type="spellEnd"/>
      <w:r w:rsidRPr="006E0B3B">
        <w:rPr>
          <w:sz w:val="22"/>
          <w:lang w:val="nb-NO"/>
        </w:rPr>
        <w:t xml:space="preserve">-profiler (ULC) og Ultra </w:t>
      </w:r>
      <w:proofErr w:type="spellStart"/>
      <w:r w:rsidRPr="006E0B3B">
        <w:rPr>
          <w:sz w:val="22"/>
          <w:lang w:val="nb-NO"/>
        </w:rPr>
        <w:t>Low</w:t>
      </w:r>
      <w:proofErr w:type="spellEnd"/>
      <w:r w:rsidRPr="006E0B3B">
        <w:rPr>
          <w:sz w:val="22"/>
          <w:lang w:val="nb-NO"/>
        </w:rPr>
        <w:t xml:space="preserve"> </w:t>
      </w:r>
      <w:proofErr w:type="spellStart"/>
      <w:r w:rsidRPr="006E0B3B">
        <w:rPr>
          <w:sz w:val="22"/>
          <w:lang w:val="nb-NO"/>
        </w:rPr>
        <w:t>Carbon</w:t>
      </w:r>
      <w:proofErr w:type="spellEnd"/>
      <w:r w:rsidRPr="006E0B3B">
        <w:rPr>
          <w:sz w:val="22"/>
          <w:lang w:val="nb-NO"/>
        </w:rPr>
        <w:t>+-profiler (ULC+) leveres ved bruk av en allokeringsprosess. Målet med denne prosessen er å opprettholde effektive leveranser og korte transportveier. Derfor skiller ikke Schüco fysisk mellom standardaluminium, LC-, ULC- og ULC+-aluminium på lageret eller under levering.</w:t>
      </w:r>
    </w:p>
    <w:p w14:paraId="7FE87C08" w14:textId="77777777" w:rsidR="002D1E5F" w:rsidRDefault="002D1E5F" w:rsidP="004D745C">
      <w:pPr>
        <w:spacing w:line="312" w:lineRule="auto"/>
        <w:rPr>
          <w:rFonts w:eastAsia="Times New Roman" w:cs="Arial"/>
          <w:sz w:val="22"/>
          <w:lang w:val="nb-NO" w:eastAsia="de-DE"/>
        </w:rPr>
      </w:pPr>
    </w:p>
    <w:p w14:paraId="45003502" w14:textId="33FE5C54" w:rsidR="002D1E5F" w:rsidRDefault="002D1E5F" w:rsidP="004D745C">
      <w:pPr>
        <w:spacing w:line="312" w:lineRule="auto"/>
        <w:rPr>
          <w:rFonts w:eastAsia="Times New Roman" w:cs="Arial"/>
          <w:sz w:val="22"/>
          <w:lang w:val="nb-NO" w:eastAsia="de-DE"/>
        </w:rPr>
      </w:pPr>
      <w:r w:rsidRPr="002D1E5F">
        <w:rPr>
          <w:rFonts w:eastAsia="Times New Roman" w:cs="Arial"/>
          <w:sz w:val="22"/>
          <w:lang w:val="nb-NO" w:eastAsia="de-DE"/>
        </w:rPr>
        <w:t xml:space="preserve">De relevante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CO</w:t>
      </w:r>
      <w:r w:rsidRPr="002D1E5F">
        <w:rPr>
          <w:rFonts w:ascii="Cambria Math" w:eastAsia="Times New Roman" w:hAnsi="Cambria Math" w:cs="Cambria Math"/>
          <w:sz w:val="22"/>
          <w:lang w:val="nb-NO" w:eastAsia="de-DE"/>
        </w:rPr>
        <w:t>₂</w:t>
      </w:r>
      <w:r w:rsidRPr="002D1E5F">
        <w:rPr>
          <w:rFonts w:eastAsia="Times New Roman" w:cs="Arial"/>
          <w:sz w:val="22"/>
          <w:lang w:val="nb-NO" w:eastAsia="de-DE"/>
        </w:rPr>
        <w:t>e-reduksjonene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oppnås tidligere i produksjonsprosessen gjennom kjøp og bruk av aluminium med lavere globalt oppvarmingspotensial. For å verifisere balansen mellom kjøpt og solgt resirkulert aluminium har Schüco fått denne balansen og forsyningskjeden sertifisert av DEKRA. Dette innebærer at Schüco kjøper minst like mye LC-, ULC- eller ULC+-aluminium som det som bestilles fra Schüco under det respektive programmet.</w:t>
      </w:r>
    </w:p>
    <w:p w14:paraId="0AF2ED1D" w14:textId="4920C1C1" w:rsidR="00765762" w:rsidRDefault="002D1E5F" w:rsidP="00EC7775">
      <w:pPr>
        <w:spacing w:line="312" w:lineRule="auto"/>
        <w:rPr>
          <w:rFonts w:eastAsia="Times New Roman" w:cs="Arial"/>
          <w:sz w:val="22"/>
          <w:lang w:val="nb-NO" w:eastAsia="de-DE"/>
        </w:rPr>
      </w:pPr>
      <w:r w:rsidRPr="002D1E5F">
        <w:rPr>
          <w:rFonts w:eastAsia="Times New Roman" w:cs="Arial"/>
          <w:sz w:val="22"/>
          <w:lang w:val="nb-NO" w:eastAsia="de-DE"/>
        </w:rPr>
        <w:t xml:space="preserve">Schüco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Low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Carbon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Aluminium har en GWP-verdi på 3,84 kg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CO</w:t>
      </w:r>
      <w:r w:rsidRPr="002D1E5F">
        <w:rPr>
          <w:rFonts w:ascii="Cambria Math" w:eastAsia="Times New Roman" w:hAnsi="Cambria Math" w:cs="Cambria Math"/>
          <w:sz w:val="22"/>
          <w:lang w:val="nb-NO" w:eastAsia="de-DE"/>
        </w:rPr>
        <w:t>₂</w:t>
      </w:r>
      <w:r w:rsidRPr="002D1E5F">
        <w:rPr>
          <w:rFonts w:eastAsia="Times New Roman" w:cs="Arial"/>
          <w:sz w:val="22"/>
          <w:lang w:val="nb-NO" w:eastAsia="de-DE"/>
        </w:rPr>
        <w:t>e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/kg ekstrudert profil, basert på den gjeldende miljøproduktdeklarasjonen </w:t>
      </w:r>
      <w:r w:rsidRPr="002D1E5F">
        <w:rPr>
          <w:rFonts w:eastAsia="Times New Roman" w:cs="Arial"/>
          <w:sz w:val="22"/>
          <w:lang w:val="nb-NO" w:eastAsia="de-DE"/>
        </w:rPr>
        <w:lastRenderedPageBreak/>
        <w:t xml:space="preserve">(EPD). Denne verdien oppnås gjennom bruk av materialer med resirkulert innhold eller fornybar energi i produksjonen. Sammenlignet med Schüco Standard Aluminium sparer Schüco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Low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Carbon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Aluminium omtrent 3,27 tonn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CO</w:t>
      </w:r>
      <w:r w:rsidRPr="002D1E5F">
        <w:rPr>
          <w:rFonts w:ascii="Cambria Math" w:eastAsia="Times New Roman" w:hAnsi="Cambria Math" w:cs="Cambria Math"/>
          <w:sz w:val="22"/>
          <w:lang w:val="nb-NO" w:eastAsia="de-DE"/>
        </w:rPr>
        <w:t>₂</w:t>
      </w:r>
      <w:r w:rsidRPr="002D1E5F">
        <w:rPr>
          <w:rFonts w:eastAsia="Times New Roman" w:cs="Arial"/>
          <w:sz w:val="22"/>
          <w:lang w:val="nb-NO" w:eastAsia="de-DE"/>
        </w:rPr>
        <w:t>e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per tonn aluminiumsprofil, noe som tilsvarer rundt 46 % lavere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CO</w:t>
      </w:r>
      <w:r w:rsidRPr="002D1E5F">
        <w:rPr>
          <w:rFonts w:ascii="Cambria Math" w:eastAsia="Times New Roman" w:hAnsi="Cambria Math" w:cs="Cambria Math"/>
          <w:sz w:val="22"/>
          <w:lang w:val="nb-NO" w:eastAsia="de-DE"/>
        </w:rPr>
        <w:t>₂</w:t>
      </w:r>
      <w:r w:rsidRPr="002D1E5F">
        <w:rPr>
          <w:rFonts w:eastAsia="Times New Roman" w:cs="Arial"/>
          <w:sz w:val="22"/>
          <w:lang w:val="nb-NO" w:eastAsia="de-DE"/>
        </w:rPr>
        <w:t>e-utslipp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for materialet i aluminiumsprofilen.</w:t>
      </w:r>
    </w:p>
    <w:p w14:paraId="18A73AD7" w14:textId="77777777" w:rsidR="002D1E5F" w:rsidRDefault="002D1E5F" w:rsidP="00EC7775">
      <w:pPr>
        <w:spacing w:line="312" w:lineRule="auto"/>
        <w:rPr>
          <w:rFonts w:eastAsia="Times New Roman" w:cs="Arial"/>
          <w:sz w:val="22"/>
          <w:lang w:val="nb-NO" w:eastAsia="de-DE"/>
        </w:rPr>
      </w:pPr>
    </w:p>
    <w:p w14:paraId="6FBFBF92" w14:textId="77777777" w:rsidR="002D1E5F" w:rsidRPr="002D1E5F" w:rsidRDefault="002D1E5F" w:rsidP="002D1E5F">
      <w:pPr>
        <w:spacing w:line="312" w:lineRule="auto"/>
        <w:rPr>
          <w:rFonts w:eastAsia="Times New Roman" w:cs="Arial"/>
          <w:sz w:val="22"/>
          <w:lang w:val="nb-NO" w:eastAsia="de-DE"/>
        </w:rPr>
      </w:pPr>
      <w:r w:rsidRPr="002D1E5F">
        <w:rPr>
          <w:rFonts w:eastAsia="Times New Roman" w:cs="Arial"/>
          <w:sz w:val="22"/>
          <w:lang w:val="nb-NO" w:eastAsia="de-DE"/>
        </w:rPr>
        <w:t>Magnus Winegård, General Manager i Schüco Europe North, uttaler:</w:t>
      </w:r>
    </w:p>
    <w:p w14:paraId="2A2540A5" w14:textId="77777777" w:rsidR="002D1E5F" w:rsidRPr="002D1E5F" w:rsidRDefault="002D1E5F" w:rsidP="002D1E5F">
      <w:pPr>
        <w:spacing w:line="312" w:lineRule="auto"/>
        <w:rPr>
          <w:rFonts w:eastAsia="Times New Roman" w:cs="Arial"/>
          <w:sz w:val="22"/>
          <w:lang w:val="nb-NO" w:eastAsia="de-DE"/>
        </w:rPr>
      </w:pPr>
    </w:p>
    <w:p w14:paraId="3B587B9B" w14:textId="722DD67A" w:rsidR="002D1E5F" w:rsidRDefault="002D1E5F" w:rsidP="002D1E5F">
      <w:pPr>
        <w:spacing w:line="312" w:lineRule="auto"/>
        <w:rPr>
          <w:rFonts w:eastAsia="Times New Roman" w:cs="Arial"/>
          <w:sz w:val="22"/>
          <w:lang w:val="nb-NO" w:eastAsia="de-DE"/>
        </w:rPr>
      </w:pPr>
      <w:r w:rsidRPr="002D1E5F">
        <w:rPr>
          <w:rFonts w:eastAsia="Times New Roman" w:cs="Arial"/>
          <w:sz w:val="22"/>
          <w:lang w:val="nb-NO" w:eastAsia="de-DE"/>
        </w:rPr>
        <w:t xml:space="preserve">«Ved å gjøre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Schücos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Low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Carbon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>-aluminiumprofiler til standarden for bestillinger av aluminiumsprofiler i Nord-Europa, får våre partnere tilgang til profiler med lavere GWP-verdi, samtidig som den tekniske kvaliteten og produktytelsen opprettholdes.</w:t>
      </w:r>
    </w:p>
    <w:p w14:paraId="00429371" w14:textId="77777777" w:rsidR="002D1E5F" w:rsidRDefault="002D1E5F" w:rsidP="00EC7775">
      <w:pPr>
        <w:spacing w:line="312" w:lineRule="auto"/>
        <w:rPr>
          <w:rFonts w:eastAsia="Times New Roman" w:cs="Arial"/>
          <w:sz w:val="22"/>
          <w:lang w:val="nb-NO" w:eastAsia="de-DE"/>
        </w:rPr>
      </w:pPr>
    </w:p>
    <w:p w14:paraId="61224435" w14:textId="73DEE683" w:rsidR="002D1E5F" w:rsidRDefault="002D1E5F" w:rsidP="00EC7775">
      <w:pPr>
        <w:spacing w:line="312" w:lineRule="auto"/>
        <w:rPr>
          <w:rFonts w:eastAsia="Times New Roman" w:cs="Arial"/>
          <w:sz w:val="22"/>
          <w:lang w:val="nb-NO" w:eastAsia="de-DE"/>
        </w:rPr>
      </w:pPr>
      <w:r w:rsidRPr="002D1E5F">
        <w:rPr>
          <w:rFonts w:eastAsia="Times New Roman" w:cs="Arial"/>
          <w:sz w:val="22"/>
          <w:lang w:val="nb-NO" w:eastAsia="de-DE"/>
        </w:rPr>
        <w:t xml:space="preserve">Med denne endringen tar Schüco Europe North ytterligere et skritt for å redusere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CO</w:t>
      </w:r>
      <w:r w:rsidRPr="002D1E5F">
        <w:rPr>
          <w:rFonts w:ascii="Cambria Math" w:eastAsia="Times New Roman" w:hAnsi="Cambria Math" w:cs="Cambria Math"/>
          <w:sz w:val="22"/>
          <w:lang w:val="nb-NO" w:eastAsia="de-DE"/>
        </w:rPr>
        <w:t>₂</w:t>
      </w:r>
      <w:r w:rsidRPr="002D1E5F">
        <w:rPr>
          <w:rFonts w:eastAsia="Times New Roman" w:cs="Arial"/>
          <w:sz w:val="22"/>
          <w:lang w:val="nb-NO" w:eastAsia="de-DE"/>
        </w:rPr>
        <w:t>e-utslippene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forbundet med aluminiumsprofiler som leveres til kunder i regionen, basert på dokumenterte GWP-verdier og sertifisert balansering av kjøpte og solgte </w:t>
      </w:r>
      <w:proofErr w:type="spellStart"/>
      <w:r w:rsidRPr="002D1E5F">
        <w:rPr>
          <w:rFonts w:eastAsia="Times New Roman" w:cs="Arial"/>
          <w:sz w:val="22"/>
          <w:lang w:val="nb-NO" w:eastAsia="de-DE"/>
        </w:rPr>
        <w:t>aluminiumskvaliteter</w:t>
      </w:r>
      <w:proofErr w:type="spellEnd"/>
      <w:r w:rsidRPr="002D1E5F">
        <w:rPr>
          <w:rFonts w:eastAsia="Times New Roman" w:cs="Arial"/>
          <w:sz w:val="22"/>
          <w:lang w:val="nb-NO" w:eastAsia="de-DE"/>
        </w:rPr>
        <w:t xml:space="preserve"> med lavere karbonutslipp.</w:t>
      </w:r>
    </w:p>
    <w:p w14:paraId="41CA6D50" w14:textId="77777777" w:rsidR="00FB0F88" w:rsidRDefault="00FB0F88" w:rsidP="002A0AED">
      <w:pPr>
        <w:spacing w:line="312" w:lineRule="auto"/>
        <w:rPr>
          <w:rFonts w:eastAsia="Times New Roman" w:cs="Arial"/>
          <w:color w:val="282828"/>
          <w:sz w:val="22"/>
          <w:lang w:val="nb-NO" w:eastAsia="de-DE"/>
        </w:rPr>
      </w:pPr>
    </w:p>
    <w:p w14:paraId="570A1DCA" w14:textId="77777777" w:rsidR="002D1E5F" w:rsidRPr="00B04C4A" w:rsidRDefault="002D1E5F" w:rsidP="002A0AED">
      <w:pPr>
        <w:spacing w:line="312" w:lineRule="auto"/>
        <w:rPr>
          <w:rFonts w:eastAsia="Times New Roman" w:cs="Arial"/>
          <w:color w:val="282828"/>
          <w:sz w:val="22"/>
          <w:lang w:val="nb-NO" w:eastAsia="de-DE"/>
        </w:rPr>
      </w:pPr>
    </w:p>
    <w:p w14:paraId="43B88A73" w14:textId="77777777" w:rsidR="002D1E5F" w:rsidRPr="002D1E5F" w:rsidRDefault="002D1E5F" w:rsidP="002D1E5F">
      <w:pPr>
        <w:spacing w:after="160" w:line="312" w:lineRule="auto"/>
        <w:rPr>
          <w:rFonts w:eastAsia="DengXian" w:cs="Arial"/>
          <w:b/>
          <w:bCs/>
          <w:szCs w:val="18"/>
          <w:lang w:val="nb-NO" w:eastAsia="zh-CN"/>
        </w:rPr>
      </w:pPr>
      <w:r w:rsidRPr="002D1E5F">
        <w:rPr>
          <w:rFonts w:eastAsia="DengXian" w:cs="Arial"/>
          <w:b/>
          <w:bCs/>
          <w:szCs w:val="18"/>
          <w:lang w:val="nb-NO" w:eastAsia="zh-CN"/>
        </w:rPr>
        <w:t xml:space="preserve">Schüco – systemløsninger for vinduer, dører og fasader </w:t>
      </w:r>
    </w:p>
    <w:p w14:paraId="4B0AC4AD" w14:textId="15014C96" w:rsidR="002D1E5F" w:rsidRPr="002D1E5F" w:rsidRDefault="002D1E5F" w:rsidP="002D1E5F">
      <w:pPr>
        <w:spacing w:after="160" w:line="312" w:lineRule="auto"/>
        <w:rPr>
          <w:rFonts w:eastAsia="DengXian" w:cs="Arial"/>
          <w:szCs w:val="18"/>
          <w:lang w:val="nb-NO" w:eastAsia="zh-CN"/>
        </w:rPr>
      </w:pPr>
      <w:r w:rsidRPr="002D1E5F">
        <w:rPr>
          <w:rFonts w:eastAsia="DengXian" w:cs="Arial"/>
          <w:szCs w:val="18"/>
          <w:lang w:val="nb-NO" w:eastAsia="zh-CN"/>
        </w:rPr>
        <w:t xml:space="preserve">Schüco International KG, med hovedkontor i Bielefeld, Tyskland, utvikler og selger systemløsninger i aluminium, stål og PVC-U for bygningsskallet. Produktporteføljen består av vinduer, dører, fasader, ventilasjon, sikkerhet og solskjerming. Intelligente produkter som kan kobles i nettverk for boliger og næringsbygg. I tillegg tilbyr Schüco rådgivning og digitale løsninger for alle faser av et byggeprosjekt – fra den første idéen via planlegging, produksjon og installasjon til service med vedlikehold og reparasjoner. Porteføljen inneholder også maskiner for produksjon og en kundeorientert service. Schüco som ble grunnlagt i 1951 har over 6 750 ansatte over hele verden og er aktivt til stede i mer enn 90 land og hadde i 2025 en omsetning på 2,06 milliarder euro. </w:t>
      </w:r>
    </w:p>
    <w:p w14:paraId="0CEFE12A" w14:textId="7727F2E4" w:rsidR="00CD4CF4" w:rsidRPr="00F45595" w:rsidRDefault="002D1E5F" w:rsidP="002D1E5F">
      <w:pPr>
        <w:spacing w:after="160" w:line="312" w:lineRule="auto"/>
        <w:rPr>
          <w:rFonts w:eastAsia="DengXian" w:cs="Arial"/>
          <w:szCs w:val="18"/>
          <w:lang w:val="nb-NO" w:eastAsia="zh-CN"/>
        </w:rPr>
      </w:pPr>
      <w:r w:rsidRPr="002D1E5F">
        <w:rPr>
          <w:rFonts w:eastAsia="DengXian" w:cs="Arial"/>
          <w:b/>
          <w:bCs/>
          <w:szCs w:val="18"/>
          <w:lang w:val="nb-NO" w:eastAsia="zh-CN"/>
        </w:rPr>
        <w:t>Mer informasjon finner du på www.schueco.no</w:t>
      </w:r>
    </w:p>
    <w:p w14:paraId="0FCE3E20" w14:textId="77777777" w:rsidR="002D1E5F" w:rsidRDefault="002D1E5F" w:rsidP="002D1E5F">
      <w:pPr>
        <w:spacing w:line="312" w:lineRule="auto"/>
        <w:rPr>
          <w:b/>
          <w:sz w:val="22"/>
          <w:lang w:val="nb-NO"/>
        </w:rPr>
      </w:pPr>
    </w:p>
    <w:p w14:paraId="0052DF09" w14:textId="63AA44A9" w:rsidR="002D1E5F" w:rsidRPr="00F130E3" w:rsidRDefault="002D1E5F" w:rsidP="002D1E5F">
      <w:pPr>
        <w:spacing w:line="312" w:lineRule="auto"/>
        <w:rPr>
          <w:sz w:val="22"/>
          <w:lang w:val="en-GB"/>
        </w:rPr>
      </w:pPr>
      <w:proofErr w:type="spellStart"/>
      <w:r>
        <w:rPr>
          <w:b/>
          <w:sz w:val="22"/>
          <w:lang w:val="nb-NO"/>
        </w:rPr>
        <w:lastRenderedPageBreak/>
        <w:t>Bildematerial</w:t>
      </w:r>
      <w:proofErr w:type="spellEnd"/>
      <w:r w:rsidR="00EC545F">
        <w:rPr>
          <w:b/>
          <w:sz w:val="22"/>
          <w:lang w:val="nb-NO"/>
        </w:rPr>
        <w:t>:</w:t>
      </w:r>
      <w:r w:rsidR="00EC545F">
        <w:rPr>
          <w:b/>
          <w:sz w:val="22"/>
          <w:lang w:val="nb-NO"/>
        </w:rPr>
        <w:br/>
      </w:r>
      <w:r w:rsidR="00CD4CF4">
        <w:rPr>
          <w:b/>
          <w:sz w:val="22"/>
          <w:lang w:val="nb-NO"/>
        </w:rPr>
        <w:t xml:space="preserve"> </w:t>
      </w:r>
      <w:r w:rsidRPr="00671D61">
        <w:rPr>
          <w:noProof/>
          <w:sz w:val="22"/>
          <w:lang w:val="en-GB"/>
        </w:rPr>
        <w:drawing>
          <wp:inline distT="0" distB="0" distL="0" distR="0" wp14:anchorId="471F6F88" wp14:editId="1C06840F">
            <wp:extent cx="2172298" cy="1460500"/>
            <wp:effectExtent l="0" t="0" r="0" b="6350"/>
            <wp:docPr id="173623611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2361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0919" cy="146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31D3C" w14:textId="77777777" w:rsidR="002D1E5F" w:rsidRDefault="002D1E5F" w:rsidP="002D1E5F">
      <w:pPr>
        <w:spacing w:line="312" w:lineRule="auto"/>
        <w:rPr>
          <w:sz w:val="22"/>
        </w:rPr>
      </w:pPr>
      <w:r>
        <w:rPr>
          <w:sz w:val="22"/>
          <w:lang w:val="en-GB"/>
        </w:rPr>
        <w:t>Aluminium profiles from Schüco</w:t>
      </w:r>
      <w:r w:rsidRPr="00F130E3">
        <w:rPr>
          <w:sz w:val="22"/>
          <w:lang w:val="en-GB"/>
        </w:rPr>
        <w:t>.</w:t>
      </w:r>
      <w:r>
        <w:rPr>
          <w:sz w:val="22"/>
          <w:lang w:val="en-GB"/>
        </w:rPr>
        <w:t xml:space="preserve"> </w:t>
      </w:r>
      <w:r w:rsidRPr="002635B7">
        <w:rPr>
          <w:sz w:val="22"/>
        </w:rPr>
        <w:t>© Gavin Forster</w:t>
      </w:r>
    </w:p>
    <w:p w14:paraId="7ADEAA2C" w14:textId="77777777" w:rsidR="002D1E5F" w:rsidRDefault="002D1E5F" w:rsidP="002D1E5F">
      <w:pPr>
        <w:spacing w:line="312" w:lineRule="auto"/>
        <w:rPr>
          <w:sz w:val="22"/>
        </w:rPr>
      </w:pPr>
    </w:p>
    <w:p w14:paraId="3CB0A23A" w14:textId="77777777" w:rsidR="002D1E5F" w:rsidRPr="00F130E3" w:rsidRDefault="002D1E5F" w:rsidP="002D1E5F">
      <w:pPr>
        <w:spacing w:line="312" w:lineRule="auto"/>
        <w:rPr>
          <w:sz w:val="22"/>
          <w:lang w:val="en-GB"/>
        </w:rPr>
      </w:pPr>
      <w:r w:rsidRPr="009459BB">
        <w:rPr>
          <w:noProof/>
          <w:sz w:val="22"/>
          <w:lang w:val="en-GB"/>
        </w:rPr>
        <w:drawing>
          <wp:inline distT="0" distB="0" distL="0" distR="0" wp14:anchorId="11382B47" wp14:editId="32E0EE8D">
            <wp:extent cx="2185987" cy="1502433"/>
            <wp:effectExtent l="0" t="0" r="5080" b="2540"/>
            <wp:docPr id="59823872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23872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7196" cy="152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C67D4" w14:textId="77777777" w:rsidR="002D1E5F" w:rsidRPr="003076E9" w:rsidRDefault="002D1E5F" w:rsidP="002D1E5F">
      <w:pPr>
        <w:spacing w:line="312" w:lineRule="auto"/>
        <w:rPr>
          <w:sz w:val="22"/>
        </w:rPr>
      </w:pPr>
      <w:r w:rsidRPr="003076E9">
        <w:rPr>
          <w:sz w:val="22"/>
        </w:rPr>
        <w:t xml:space="preserve">Aluminium </w:t>
      </w:r>
      <w:proofErr w:type="spellStart"/>
      <w:r w:rsidRPr="003076E9">
        <w:rPr>
          <w:sz w:val="22"/>
        </w:rPr>
        <w:t>profiles</w:t>
      </w:r>
      <w:proofErr w:type="spellEnd"/>
      <w:r w:rsidRPr="003076E9">
        <w:rPr>
          <w:sz w:val="22"/>
        </w:rPr>
        <w:t xml:space="preserve"> from Schüco. © Schüco International KG</w:t>
      </w:r>
    </w:p>
    <w:p w14:paraId="0C7C50BC" w14:textId="77777777" w:rsidR="002D1E5F" w:rsidRDefault="002D1E5F" w:rsidP="002D1E5F">
      <w:pPr>
        <w:spacing w:line="312" w:lineRule="auto"/>
        <w:rPr>
          <w:sz w:val="22"/>
          <w:lang w:val="en-GB"/>
        </w:rPr>
      </w:pPr>
    </w:p>
    <w:p w14:paraId="6C9E69E1" w14:textId="77777777" w:rsidR="002D1E5F" w:rsidRPr="00F130E3" w:rsidRDefault="002D1E5F" w:rsidP="002D1E5F">
      <w:pPr>
        <w:spacing w:line="312" w:lineRule="auto"/>
        <w:jc w:val="both"/>
        <w:rPr>
          <w:sz w:val="22"/>
          <w:lang w:val="en-GB"/>
        </w:rPr>
      </w:pPr>
      <w:r w:rsidRPr="00C521B5">
        <w:rPr>
          <w:noProof/>
          <w:sz w:val="22"/>
          <w:lang w:val="en-GB"/>
        </w:rPr>
        <w:drawing>
          <wp:inline distT="0" distB="0" distL="0" distR="0" wp14:anchorId="7B337293" wp14:editId="7FBF5EA5">
            <wp:extent cx="2445995" cy="1981517"/>
            <wp:effectExtent l="0" t="0" r="0" b="0"/>
            <wp:docPr id="148120717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20717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90837" cy="201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0CF75" w14:textId="325A2CCE" w:rsidR="002D1E5F" w:rsidRPr="000C00C2" w:rsidRDefault="002D1E5F" w:rsidP="002D1E5F">
      <w:pPr>
        <w:spacing w:line="312" w:lineRule="auto"/>
        <w:rPr>
          <w:sz w:val="22"/>
        </w:rPr>
      </w:pPr>
      <w:r w:rsidRPr="000C00C2">
        <w:rPr>
          <w:sz w:val="22"/>
        </w:rPr>
        <w:t>Magnus Winegård, General Manager Europe No</w:t>
      </w:r>
      <w:r>
        <w:rPr>
          <w:sz w:val="22"/>
        </w:rPr>
        <w:t>rth</w:t>
      </w:r>
      <w:r>
        <w:rPr>
          <w:sz w:val="22"/>
        </w:rPr>
        <w:t xml:space="preserve">. </w:t>
      </w:r>
      <w:r w:rsidRPr="003076E9">
        <w:rPr>
          <w:sz w:val="22"/>
        </w:rPr>
        <w:t>© Schüco International KG</w:t>
      </w:r>
    </w:p>
    <w:p w14:paraId="35366485" w14:textId="77777777" w:rsidR="002D1E5F" w:rsidRDefault="002D1E5F" w:rsidP="002D1E5F">
      <w:pPr>
        <w:spacing w:line="312" w:lineRule="auto"/>
        <w:rPr>
          <w:sz w:val="22"/>
          <w:lang w:val="en-GB"/>
        </w:rPr>
      </w:pPr>
    </w:p>
    <w:p w14:paraId="1F291EA9" w14:textId="57C54CC8" w:rsidR="00294FC7" w:rsidRPr="008A31EC" w:rsidRDefault="00CD4CF4">
      <w:pPr>
        <w:spacing w:line="240" w:lineRule="auto"/>
        <w:rPr>
          <w:b/>
          <w:sz w:val="22"/>
          <w:lang w:val="nb-NO"/>
        </w:rPr>
      </w:pPr>
      <w:r>
        <w:rPr>
          <w:b/>
          <w:sz w:val="22"/>
          <w:lang w:val="nb-NO"/>
        </w:rPr>
        <w:t xml:space="preserve">    </w:t>
      </w:r>
    </w:p>
    <w:sectPr w:rsidR="00294FC7" w:rsidRPr="008A31EC" w:rsidSect="007A7037">
      <w:headerReference w:type="default" r:id="rId11"/>
      <w:footerReference w:type="default" r:id="rId12"/>
      <w:headerReference w:type="first" r:id="rId13"/>
      <w:pgSz w:w="11906" w:h="16838" w:code="9"/>
      <w:pgMar w:top="2404" w:right="3542" w:bottom="1418" w:left="1418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88591" w14:textId="77777777" w:rsidR="006A4507" w:rsidRDefault="006A4507" w:rsidP="00F958EA">
      <w:pPr>
        <w:spacing w:line="240" w:lineRule="auto"/>
      </w:pPr>
      <w:r>
        <w:separator/>
      </w:r>
    </w:p>
  </w:endnote>
  <w:endnote w:type="continuationSeparator" w:id="0">
    <w:p w14:paraId="03EE7268" w14:textId="77777777" w:rsidR="006A4507" w:rsidRDefault="006A4507" w:rsidP="00F958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for Schueco 330 Light">
    <w:altName w:val="Arial"/>
    <w:panose1 w:val="00000000000000000000"/>
    <w:charset w:val="00"/>
    <w:family w:val="swiss"/>
    <w:notTrueType/>
    <w:pitch w:val="variable"/>
    <w:sig w:usb0="A00002A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DE4C9" w14:textId="77777777" w:rsidR="001A3597" w:rsidRDefault="001A3597">
    <w:pPr>
      <w:pStyle w:val="Bunntekst"/>
    </w:pPr>
    <w:r>
      <w:fldChar w:fldCharType="begin"/>
    </w:r>
    <w:r>
      <w:instrText xml:space="preserve"> PAGE  \* Arabic  \* MERGEFORMAT </w:instrText>
    </w:r>
    <w:r>
      <w:fldChar w:fldCharType="separate"/>
    </w:r>
    <w:r w:rsidR="00A41834">
      <w:rPr>
        <w:noProof/>
      </w:rPr>
      <w:t>3</w:t>
    </w:r>
    <w:r>
      <w:fldChar w:fldCharType="end"/>
    </w:r>
    <w:r>
      <w:t>/</w:t>
    </w:r>
    <w:fldSimple w:instr=" NUMPAGES  \* Arabic  \* MERGEFORMAT ">
      <w:r w:rsidR="00A41834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958D1" w14:textId="77777777" w:rsidR="006A4507" w:rsidRDefault="006A4507" w:rsidP="00F958EA">
      <w:pPr>
        <w:spacing w:line="240" w:lineRule="auto"/>
      </w:pPr>
      <w:r>
        <w:separator/>
      </w:r>
    </w:p>
  </w:footnote>
  <w:footnote w:type="continuationSeparator" w:id="0">
    <w:p w14:paraId="2CE0AEEB" w14:textId="77777777" w:rsidR="006A4507" w:rsidRDefault="006A4507" w:rsidP="00F958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679D" w14:textId="77777777" w:rsidR="00B370AA" w:rsidRDefault="00AA7002">
    <w:pPr>
      <w:pStyle w:val="Topptekst"/>
    </w:pPr>
    <w:r>
      <w:rPr>
        <w:noProof/>
        <w:lang w:val="nb-NO" w:eastAsia="nb-NO"/>
      </w:rPr>
      <w:drawing>
        <wp:anchor distT="0" distB="0" distL="114300" distR="114300" simplePos="0" relativeHeight="251657216" behindDoc="1" locked="0" layoutInCell="1" allowOverlap="1" wp14:anchorId="421EE7C7" wp14:editId="36AE969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2690" cy="712470"/>
          <wp:effectExtent l="0" t="0" r="0" b="0"/>
          <wp:wrapNone/>
          <wp:docPr id="13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06A5" w14:textId="77777777" w:rsidR="00B370AA" w:rsidRDefault="00AA7002" w:rsidP="00EB32BD">
    <w:pPr>
      <w:pStyle w:val="Topptekst"/>
    </w:pPr>
    <w:r>
      <w:rPr>
        <w:noProof/>
        <w:lang w:val="nb-NO" w:eastAsia="nb-NO"/>
      </w:rPr>
      <w:drawing>
        <wp:anchor distT="0" distB="0" distL="114300" distR="114300" simplePos="0" relativeHeight="251658240" behindDoc="1" locked="0" layoutInCell="1" allowOverlap="1" wp14:anchorId="62D4A5ED" wp14:editId="12EE6B5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2690" cy="712470"/>
          <wp:effectExtent l="0" t="0" r="0" b="0"/>
          <wp:wrapNone/>
          <wp:docPr id="1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2350E"/>
    <w:multiLevelType w:val="multilevel"/>
    <w:tmpl w:val="214A8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60374"/>
    <w:multiLevelType w:val="multilevel"/>
    <w:tmpl w:val="38B8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C3FED"/>
    <w:multiLevelType w:val="multilevel"/>
    <w:tmpl w:val="4E046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9D157A"/>
    <w:multiLevelType w:val="multilevel"/>
    <w:tmpl w:val="F2949D5C"/>
    <w:lvl w:ilvl="0">
      <w:start w:val="1"/>
      <w:numFmt w:val="bullet"/>
      <w:pStyle w:val="Bullet"/>
      <w:lvlText w:val=""/>
      <w:lvlJc w:val="left"/>
      <w:pPr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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lvlText w:val="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lvlText w:val="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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"/>
      <w:lvlJc w:val="left"/>
      <w:pPr>
        <w:ind w:left="1701" w:hanging="281"/>
      </w:pPr>
      <w:rPr>
        <w:rFonts w:ascii="Wingdings 2" w:hAnsi="Wingdings 2" w:hint="default"/>
      </w:rPr>
    </w:lvl>
    <w:lvl w:ilvl="6">
      <w:start w:val="1"/>
      <w:numFmt w:val="bullet"/>
      <w:lvlText w:val=""/>
      <w:lvlJc w:val="left"/>
      <w:pPr>
        <w:ind w:left="1985" w:hanging="284"/>
      </w:pPr>
      <w:rPr>
        <w:rFonts w:ascii="Wingdings 2" w:hAnsi="Wingdings 2" w:hint="default"/>
      </w:rPr>
    </w:lvl>
    <w:lvl w:ilvl="7">
      <w:start w:val="1"/>
      <w:numFmt w:val="bullet"/>
      <w:lvlText w:val=""/>
      <w:lvlJc w:val="left"/>
      <w:pPr>
        <w:ind w:left="2268" w:hanging="283"/>
      </w:pPr>
      <w:rPr>
        <w:rFonts w:ascii="Wingdings 2" w:hAnsi="Wingdings 2" w:hint="default"/>
      </w:rPr>
    </w:lvl>
    <w:lvl w:ilvl="8">
      <w:start w:val="1"/>
      <w:numFmt w:val="bullet"/>
      <w:lvlText w:val=""/>
      <w:lvlJc w:val="left"/>
      <w:pPr>
        <w:ind w:left="2552" w:hanging="284"/>
      </w:pPr>
      <w:rPr>
        <w:rFonts w:ascii="Wingdings 2" w:hAnsi="Wingdings 2" w:hint="default"/>
      </w:rPr>
    </w:lvl>
  </w:abstractNum>
  <w:abstractNum w:abstractNumId="4" w15:restartNumberingAfterBreak="0">
    <w:nsid w:val="40B05527"/>
    <w:multiLevelType w:val="multilevel"/>
    <w:tmpl w:val="29C27B5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6557909"/>
    <w:multiLevelType w:val="multilevel"/>
    <w:tmpl w:val="4E00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95DAD"/>
    <w:multiLevelType w:val="multilevel"/>
    <w:tmpl w:val="2260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6233F0"/>
    <w:multiLevelType w:val="hybridMultilevel"/>
    <w:tmpl w:val="4F5021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E1164"/>
    <w:multiLevelType w:val="multilevel"/>
    <w:tmpl w:val="DE88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797803"/>
    <w:multiLevelType w:val="hybridMultilevel"/>
    <w:tmpl w:val="FCDC4FB6"/>
    <w:lvl w:ilvl="0" w:tplc="9A86B3A2">
      <w:start w:val="1"/>
      <w:numFmt w:val="bullet"/>
      <w:lvlText w:val="▪"/>
      <w:lvlJc w:val="left"/>
      <w:pPr>
        <w:ind w:left="170" w:hanging="17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D63F0"/>
    <w:multiLevelType w:val="multilevel"/>
    <w:tmpl w:val="DDF4967E"/>
    <w:lvl w:ilvl="0">
      <w:start w:val="1"/>
      <w:numFmt w:val="decimal"/>
      <w:pStyle w:val="Num123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1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19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19"/>
        </w:tabs>
        <w:ind w:left="4253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53"/>
        </w:tabs>
        <w:ind w:left="5557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57"/>
        </w:tabs>
        <w:ind w:left="7031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09" w:hanging="2778"/>
      </w:pPr>
      <w:rPr>
        <w:rFonts w:hint="default"/>
      </w:rPr>
    </w:lvl>
  </w:abstractNum>
  <w:abstractNum w:abstractNumId="11" w15:restartNumberingAfterBreak="0">
    <w:nsid w:val="62A63AA6"/>
    <w:multiLevelType w:val="hybridMultilevel"/>
    <w:tmpl w:val="5720CCB6"/>
    <w:lvl w:ilvl="0" w:tplc="86028EC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E3F75"/>
    <w:multiLevelType w:val="hybridMultilevel"/>
    <w:tmpl w:val="58EA69A2"/>
    <w:lvl w:ilvl="0" w:tplc="BA3C20A2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B4565"/>
    <w:multiLevelType w:val="hybridMultilevel"/>
    <w:tmpl w:val="9D926ED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F608E6"/>
    <w:multiLevelType w:val="hybridMultilevel"/>
    <w:tmpl w:val="12E43BB0"/>
    <w:lvl w:ilvl="0" w:tplc="76A634F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64860"/>
    <w:multiLevelType w:val="hybridMultilevel"/>
    <w:tmpl w:val="420C2E14"/>
    <w:lvl w:ilvl="0" w:tplc="C30AE852">
      <w:start w:val="5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79CE3004"/>
    <w:multiLevelType w:val="multilevel"/>
    <w:tmpl w:val="EFAE99C6"/>
    <w:lvl w:ilvl="0">
      <w:start w:val="1"/>
      <w:numFmt w:val="decimal"/>
      <w:pStyle w:val="Overskrift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1418" w:hanging="1418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985" w:hanging="1985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2268" w:hanging="2268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2552" w:hanging="2552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2835" w:hanging="2835"/>
      </w:pPr>
      <w:rPr>
        <w:rFonts w:hint="default"/>
      </w:rPr>
    </w:lvl>
  </w:abstractNum>
  <w:abstractNum w:abstractNumId="17" w15:restartNumberingAfterBreak="0">
    <w:nsid w:val="7EB70067"/>
    <w:multiLevelType w:val="multilevel"/>
    <w:tmpl w:val="1E0E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8159796">
    <w:abstractNumId w:val="4"/>
  </w:num>
  <w:num w:numId="2" w16cid:durableId="2102530490">
    <w:abstractNumId w:val="16"/>
  </w:num>
  <w:num w:numId="3" w16cid:durableId="1537692135">
    <w:abstractNumId w:val="9"/>
  </w:num>
  <w:num w:numId="4" w16cid:durableId="1228225342">
    <w:abstractNumId w:val="3"/>
  </w:num>
  <w:num w:numId="5" w16cid:durableId="1275557902">
    <w:abstractNumId w:val="10"/>
  </w:num>
  <w:num w:numId="6" w16cid:durableId="1068501177">
    <w:abstractNumId w:val="8"/>
  </w:num>
  <w:num w:numId="7" w16cid:durableId="2119176430">
    <w:abstractNumId w:val="2"/>
  </w:num>
  <w:num w:numId="8" w16cid:durableId="1855606785">
    <w:abstractNumId w:val="0"/>
  </w:num>
  <w:num w:numId="9" w16cid:durableId="1846435138">
    <w:abstractNumId w:val="6"/>
  </w:num>
  <w:num w:numId="10" w16cid:durableId="1466241857">
    <w:abstractNumId w:val="5"/>
  </w:num>
  <w:num w:numId="11" w16cid:durableId="1481658185">
    <w:abstractNumId w:val="17"/>
  </w:num>
  <w:num w:numId="12" w16cid:durableId="1391004452">
    <w:abstractNumId w:val="1"/>
  </w:num>
  <w:num w:numId="13" w16cid:durableId="1537347734">
    <w:abstractNumId w:val="7"/>
  </w:num>
  <w:num w:numId="14" w16cid:durableId="1928921799">
    <w:abstractNumId w:val="14"/>
  </w:num>
  <w:num w:numId="15" w16cid:durableId="570577650">
    <w:abstractNumId w:val="15"/>
  </w:num>
  <w:num w:numId="16" w16cid:durableId="240677544">
    <w:abstractNumId w:val="12"/>
  </w:num>
  <w:num w:numId="17" w16cid:durableId="1947808947">
    <w:abstractNumId w:val="13"/>
  </w:num>
  <w:num w:numId="18" w16cid:durableId="19980686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>
      <o:colormru v:ext="edit" colors="#78b92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7DA"/>
    <w:rsid w:val="00001A1A"/>
    <w:rsid w:val="000243D1"/>
    <w:rsid w:val="00024ACE"/>
    <w:rsid w:val="000301D8"/>
    <w:rsid w:val="00030F91"/>
    <w:rsid w:val="00040810"/>
    <w:rsid w:val="00040CC8"/>
    <w:rsid w:val="00042BCE"/>
    <w:rsid w:val="00051401"/>
    <w:rsid w:val="00055CD5"/>
    <w:rsid w:val="0005678A"/>
    <w:rsid w:val="000624E1"/>
    <w:rsid w:val="00073518"/>
    <w:rsid w:val="00083752"/>
    <w:rsid w:val="000843C5"/>
    <w:rsid w:val="000A3A04"/>
    <w:rsid w:val="000A5E24"/>
    <w:rsid w:val="000B0B1A"/>
    <w:rsid w:val="000B69AC"/>
    <w:rsid w:val="000C299E"/>
    <w:rsid w:val="000C4655"/>
    <w:rsid w:val="000D02AE"/>
    <w:rsid w:val="000D2512"/>
    <w:rsid w:val="000F7E7A"/>
    <w:rsid w:val="001051B8"/>
    <w:rsid w:val="00112A91"/>
    <w:rsid w:val="00113D9B"/>
    <w:rsid w:val="001144C6"/>
    <w:rsid w:val="0011455F"/>
    <w:rsid w:val="00115275"/>
    <w:rsid w:val="00122C99"/>
    <w:rsid w:val="00131804"/>
    <w:rsid w:val="0015367E"/>
    <w:rsid w:val="00167206"/>
    <w:rsid w:val="00175C50"/>
    <w:rsid w:val="00180BB7"/>
    <w:rsid w:val="0018293F"/>
    <w:rsid w:val="00183DB4"/>
    <w:rsid w:val="00191315"/>
    <w:rsid w:val="001917CA"/>
    <w:rsid w:val="00193556"/>
    <w:rsid w:val="001A28F4"/>
    <w:rsid w:val="001A3597"/>
    <w:rsid w:val="001A59C9"/>
    <w:rsid w:val="001A6CC0"/>
    <w:rsid w:val="001B0C10"/>
    <w:rsid w:val="001C4E5A"/>
    <w:rsid w:val="001C5624"/>
    <w:rsid w:val="001C6FAC"/>
    <w:rsid w:val="001C71CC"/>
    <w:rsid w:val="001C7859"/>
    <w:rsid w:val="001E68D2"/>
    <w:rsid w:val="001F11C3"/>
    <w:rsid w:val="001F1716"/>
    <w:rsid w:val="001F7A93"/>
    <w:rsid w:val="00201672"/>
    <w:rsid w:val="002018DC"/>
    <w:rsid w:val="0021268C"/>
    <w:rsid w:val="002176B8"/>
    <w:rsid w:val="00221120"/>
    <w:rsid w:val="00227E10"/>
    <w:rsid w:val="00233730"/>
    <w:rsid w:val="00236391"/>
    <w:rsid w:val="00237818"/>
    <w:rsid w:val="0024327E"/>
    <w:rsid w:val="00252D6E"/>
    <w:rsid w:val="00254BAE"/>
    <w:rsid w:val="002715BC"/>
    <w:rsid w:val="00275E37"/>
    <w:rsid w:val="002762A8"/>
    <w:rsid w:val="00283B17"/>
    <w:rsid w:val="00284CF1"/>
    <w:rsid w:val="002911E7"/>
    <w:rsid w:val="00293225"/>
    <w:rsid w:val="002948D2"/>
    <w:rsid w:val="00294FC7"/>
    <w:rsid w:val="002A0AED"/>
    <w:rsid w:val="002A5BC4"/>
    <w:rsid w:val="002B211F"/>
    <w:rsid w:val="002B7D28"/>
    <w:rsid w:val="002D1E5F"/>
    <w:rsid w:val="002E3613"/>
    <w:rsid w:val="002E6140"/>
    <w:rsid w:val="002E65C2"/>
    <w:rsid w:val="002F3983"/>
    <w:rsid w:val="00305176"/>
    <w:rsid w:val="0032128F"/>
    <w:rsid w:val="003312EB"/>
    <w:rsid w:val="00332231"/>
    <w:rsid w:val="00337E7E"/>
    <w:rsid w:val="003442BA"/>
    <w:rsid w:val="003471F7"/>
    <w:rsid w:val="00366A18"/>
    <w:rsid w:val="00367473"/>
    <w:rsid w:val="0037157E"/>
    <w:rsid w:val="00384FA4"/>
    <w:rsid w:val="003855FF"/>
    <w:rsid w:val="00394792"/>
    <w:rsid w:val="003A46F2"/>
    <w:rsid w:val="003C0B27"/>
    <w:rsid w:val="003C1C27"/>
    <w:rsid w:val="003C3118"/>
    <w:rsid w:val="003D4B44"/>
    <w:rsid w:val="003D6137"/>
    <w:rsid w:val="003F280C"/>
    <w:rsid w:val="003F56F4"/>
    <w:rsid w:val="00400E95"/>
    <w:rsid w:val="0040727A"/>
    <w:rsid w:val="00412FFD"/>
    <w:rsid w:val="00413635"/>
    <w:rsid w:val="00415102"/>
    <w:rsid w:val="00417BFB"/>
    <w:rsid w:val="00421006"/>
    <w:rsid w:val="00431009"/>
    <w:rsid w:val="00433374"/>
    <w:rsid w:val="00433486"/>
    <w:rsid w:val="00444D4D"/>
    <w:rsid w:val="00445B24"/>
    <w:rsid w:val="00453343"/>
    <w:rsid w:val="00461334"/>
    <w:rsid w:val="00486958"/>
    <w:rsid w:val="00492D11"/>
    <w:rsid w:val="004975ED"/>
    <w:rsid w:val="004A0F47"/>
    <w:rsid w:val="004A4939"/>
    <w:rsid w:val="004B3B23"/>
    <w:rsid w:val="004B5B03"/>
    <w:rsid w:val="004C0725"/>
    <w:rsid w:val="004C1372"/>
    <w:rsid w:val="004C4FEF"/>
    <w:rsid w:val="004D5FF8"/>
    <w:rsid w:val="004D745C"/>
    <w:rsid w:val="004D7A4A"/>
    <w:rsid w:val="004E33D8"/>
    <w:rsid w:val="004F1C77"/>
    <w:rsid w:val="004F2161"/>
    <w:rsid w:val="004F241B"/>
    <w:rsid w:val="004F3106"/>
    <w:rsid w:val="004F35BF"/>
    <w:rsid w:val="004F540D"/>
    <w:rsid w:val="00500052"/>
    <w:rsid w:val="00502432"/>
    <w:rsid w:val="00511919"/>
    <w:rsid w:val="00514E18"/>
    <w:rsid w:val="005168F0"/>
    <w:rsid w:val="005170D6"/>
    <w:rsid w:val="005303A4"/>
    <w:rsid w:val="00533EBD"/>
    <w:rsid w:val="0054107C"/>
    <w:rsid w:val="00556F26"/>
    <w:rsid w:val="005576F6"/>
    <w:rsid w:val="00557D8C"/>
    <w:rsid w:val="00573223"/>
    <w:rsid w:val="00574F10"/>
    <w:rsid w:val="0058361A"/>
    <w:rsid w:val="00593611"/>
    <w:rsid w:val="005A0735"/>
    <w:rsid w:val="005A24FE"/>
    <w:rsid w:val="005A37EF"/>
    <w:rsid w:val="005B3834"/>
    <w:rsid w:val="005D3F43"/>
    <w:rsid w:val="005D5BE2"/>
    <w:rsid w:val="005E316F"/>
    <w:rsid w:val="005E5091"/>
    <w:rsid w:val="005F0DEC"/>
    <w:rsid w:val="005F17CE"/>
    <w:rsid w:val="005F20B2"/>
    <w:rsid w:val="00606851"/>
    <w:rsid w:val="00610835"/>
    <w:rsid w:val="00622157"/>
    <w:rsid w:val="00625DB6"/>
    <w:rsid w:val="00626742"/>
    <w:rsid w:val="00632C46"/>
    <w:rsid w:val="00636AAE"/>
    <w:rsid w:val="0063779F"/>
    <w:rsid w:val="006457DB"/>
    <w:rsid w:val="0065091F"/>
    <w:rsid w:val="006578B1"/>
    <w:rsid w:val="0066416C"/>
    <w:rsid w:val="0066429B"/>
    <w:rsid w:val="006648AC"/>
    <w:rsid w:val="006712DC"/>
    <w:rsid w:val="00674031"/>
    <w:rsid w:val="00687074"/>
    <w:rsid w:val="006878E0"/>
    <w:rsid w:val="00697B1D"/>
    <w:rsid w:val="006A3412"/>
    <w:rsid w:val="006A4507"/>
    <w:rsid w:val="006B1F00"/>
    <w:rsid w:val="006B380A"/>
    <w:rsid w:val="006B5216"/>
    <w:rsid w:val="006C02AE"/>
    <w:rsid w:val="006D2D13"/>
    <w:rsid w:val="006D5606"/>
    <w:rsid w:val="006E42B7"/>
    <w:rsid w:val="006F50AD"/>
    <w:rsid w:val="00702124"/>
    <w:rsid w:val="00714004"/>
    <w:rsid w:val="00721385"/>
    <w:rsid w:val="00723D0C"/>
    <w:rsid w:val="007276CC"/>
    <w:rsid w:val="007472F0"/>
    <w:rsid w:val="00765762"/>
    <w:rsid w:val="00766D56"/>
    <w:rsid w:val="00783032"/>
    <w:rsid w:val="007A1939"/>
    <w:rsid w:val="007A5FD5"/>
    <w:rsid w:val="007A7037"/>
    <w:rsid w:val="007B06CE"/>
    <w:rsid w:val="007B2570"/>
    <w:rsid w:val="007B2FBA"/>
    <w:rsid w:val="007D7071"/>
    <w:rsid w:val="007E3C35"/>
    <w:rsid w:val="007F0D21"/>
    <w:rsid w:val="008067CE"/>
    <w:rsid w:val="00816A4D"/>
    <w:rsid w:val="00821E36"/>
    <w:rsid w:val="00845CF0"/>
    <w:rsid w:val="00850E55"/>
    <w:rsid w:val="008528B8"/>
    <w:rsid w:val="0085366C"/>
    <w:rsid w:val="008615B3"/>
    <w:rsid w:val="00871C59"/>
    <w:rsid w:val="00872645"/>
    <w:rsid w:val="00882012"/>
    <w:rsid w:val="00884FFA"/>
    <w:rsid w:val="008955A8"/>
    <w:rsid w:val="00897471"/>
    <w:rsid w:val="008A0A00"/>
    <w:rsid w:val="008A31EC"/>
    <w:rsid w:val="008B6FDC"/>
    <w:rsid w:val="008D6CD6"/>
    <w:rsid w:val="008F14C2"/>
    <w:rsid w:val="008F302C"/>
    <w:rsid w:val="008F43E8"/>
    <w:rsid w:val="008F7048"/>
    <w:rsid w:val="00900A75"/>
    <w:rsid w:val="00903553"/>
    <w:rsid w:val="00910D50"/>
    <w:rsid w:val="009111FD"/>
    <w:rsid w:val="009120EE"/>
    <w:rsid w:val="0091487A"/>
    <w:rsid w:val="009216C4"/>
    <w:rsid w:val="00923774"/>
    <w:rsid w:val="009246DB"/>
    <w:rsid w:val="009250DC"/>
    <w:rsid w:val="00926846"/>
    <w:rsid w:val="009340BB"/>
    <w:rsid w:val="00937BB3"/>
    <w:rsid w:val="00950F6B"/>
    <w:rsid w:val="009757CA"/>
    <w:rsid w:val="009877DA"/>
    <w:rsid w:val="00993209"/>
    <w:rsid w:val="009957D5"/>
    <w:rsid w:val="009B20B6"/>
    <w:rsid w:val="009B2BB7"/>
    <w:rsid w:val="009C3D43"/>
    <w:rsid w:val="009C6529"/>
    <w:rsid w:val="009D60F9"/>
    <w:rsid w:val="009E59BA"/>
    <w:rsid w:val="009E61AC"/>
    <w:rsid w:val="009F61FB"/>
    <w:rsid w:val="00A074A2"/>
    <w:rsid w:val="00A1070C"/>
    <w:rsid w:val="00A17F5C"/>
    <w:rsid w:val="00A22AE8"/>
    <w:rsid w:val="00A34AC2"/>
    <w:rsid w:val="00A40B3D"/>
    <w:rsid w:val="00A41834"/>
    <w:rsid w:val="00A4192A"/>
    <w:rsid w:val="00A4223F"/>
    <w:rsid w:val="00A51720"/>
    <w:rsid w:val="00A520A4"/>
    <w:rsid w:val="00A70010"/>
    <w:rsid w:val="00A858AC"/>
    <w:rsid w:val="00A934AB"/>
    <w:rsid w:val="00AA7002"/>
    <w:rsid w:val="00AC0FD0"/>
    <w:rsid w:val="00AE4BD3"/>
    <w:rsid w:val="00AE4D8C"/>
    <w:rsid w:val="00AE78A6"/>
    <w:rsid w:val="00AF4350"/>
    <w:rsid w:val="00AF4FDC"/>
    <w:rsid w:val="00B00D3C"/>
    <w:rsid w:val="00B02208"/>
    <w:rsid w:val="00B04C4A"/>
    <w:rsid w:val="00B0508D"/>
    <w:rsid w:val="00B24DE8"/>
    <w:rsid w:val="00B33415"/>
    <w:rsid w:val="00B33C67"/>
    <w:rsid w:val="00B370AA"/>
    <w:rsid w:val="00B377FB"/>
    <w:rsid w:val="00B50B7A"/>
    <w:rsid w:val="00B678A6"/>
    <w:rsid w:val="00B754E6"/>
    <w:rsid w:val="00B7637D"/>
    <w:rsid w:val="00B863B0"/>
    <w:rsid w:val="00B9195A"/>
    <w:rsid w:val="00BA12B8"/>
    <w:rsid w:val="00BA5894"/>
    <w:rsid w:val="00BB7146"/>
    <w:rsid w:val="00BC45D8"/>
    <w:rsid w:val="00BD453D"/>
    <w:rsid w:val="00BD68E7"/>
    <w:rsid w:val="00BE3851"/>
    <w:rsid w:val="00BF07F1"/>
    <w:rsid w:val="00BF2E0F"/>
    <w:rsid w:val="00C0715C"/>
    <w:rsid w:val="00C11A76"/>
    <w:rsid w:val="00C1264D"/>
    <w:rsid w:val="00C3591B"/>
    <w:rsid w:val="00C443F8"/>
    <w:rsid w:val="00C452EC"/>
    <w:rsid w:val="00C564BC"/>
    <w:rsid w:val="00C57139"/>
    <w:rsid w:val="00C62430"/>
    <w:rsid w:val="00C7482A"/>
    <w:rsid w:val="00C84C83"/>
    <w:rsid w:val="00C86973"/>
    <w:rsid w:val="00C9154F"/>
    <w:rsid w:val="00C94D55"/>
    <w:rsid w:val="00CA1631"/>
    <w:rsid w:val="00CB073D"/>
    <w:rsid w:val="00CB3238"/>
    <w:rsid w:val="00CB40C5"/>
    <w:rsid w:val="00CC1CD2"/>
    <w:rsid w:val="00CC40DC"/>
    <w:rsid w:val="00CC480F"/>
    <w:rsid w:val="00CC48E9"/>
    <w:rsid w:val="00CC71B9"/>
    <w:rsid w:val="00CD4CF4"/>
    <w:rsid w:val="00CE6AE3"/>
    <w:rsid w:val="00CF00B5"/>
    <w:rsid w:val="00CF1140"/>
    <w:rsid w:val="00D02557"/>
    <w:rsid w:val="00D05009"/>
    <w:rsid w:val="00D14D3A"/>
    <w:rsid w:val="00D16D92"/>
    <w:rsid w:val="00D23BE8"/>
    <w:rsid w:val="00D43792"/>
    <w:rsid w:val="00D737C6"/>
    <w:rsid w:val="00D75F9A"/>
    <w:rsid w:val="00D77FBD"/>
    <w:rsid w:val="00D82A08"/>
    <w:rsid w:val="00D839A0"/>
    <w:rsid w:val="00D84AED"/>
    <w:rsid w:val="00D92017"/>
    <w:rsid w:val="00D923AB"/>
    <w:rsid w:val="00DA004E"/>
    <w:rsid w:val="00DC4228"/>
    <w:rsid w:val="00DD59CD"/>
    <w:rsid w:val="00DD5DF3"/>
    <w:rsid w:val="00DE4632"/>
    <w:rsid w:val="00E0091E"/>
    <w:rsid w:val="00E026D1"/>
    <w:rsid w:val="00E05EEA"/>
    <w:rsid w:val="00E070A2"/>
    <w:rsid w:val="00E07BA6"/>
    <w:rsid w:val="00E11E4D"/>
    <w:rsid w:val="00E2500A"/>
    <w:rsid w:val="00E25945"/>
    <w:rsid w:val="00E30C7D"/>
    <w:rsid w:val="00E379C6"/>
    <w:rsid w:val="00E40DE6"/>
    <w:rsid w:val="00E41FA6"/>
    <w:rsid w:val="00E42967"/>
    <w:rsid w:val="00E72483"/>
    <w:rsid w:val="00E73707"/>
    <w:rsid w:val="00E8298F"/>
    <w:rsid w:val="00E83185"/>
    <w:rsid w:val="00E83315"/>
    <w:rsid w:val="00E8665A"/>
    <w:rsid w:val="00E935B7"/>
    <w:rsid w:val="00E93EE2"/>
    <w:rsid w:val="00E94F80"/>
    <w:rsid w:val="00EA2B8C"/>
    <w:rsid w:val="00EA4346"/>
    <w:rsid w:val="00EB32BD"/>
    <w:rsid w:val="00EC1275"/>
    <w:rsid w:val="00EC545F"/>
    <w:rsid w:val="00EC7775"/>
    <w:rsid w:val="00ED7710"/>
    <w:rsid w:val="00EE1DFF"/>
    <w:rsid w:val="00EF2EDC"/>
    <w:rsid w:val="00EF4035"/>
    <w:rsid w:val="00F234C8"/>
    <w:rsid w:val="00F32F14"/>
    <w:rsid w:val="00F3463D"/>
    <w:rsid w:val="00F410F7"/>
    <w:rsid w:val="00F454AC"/>
    <w:rsid w:val="00F5320A"/>
    <w:rsid w:val="00F62406"/>
    <w:rsid w:val="00F715B8"/>
    <w:rsid w:val="00F7613D"/>
    <w:rsid w:val="00F86FDF"/>
    <w:rsid w:val="00F933AE"/>
    <w:rsid w:val="00F958EA"/>
    <w:rsid w:val="00F95DC4"/>
    <w:rsid w:val="00F97764"/>
    <w:rsid w:val="00FA7A99"/>
    <w:rsid w:val="00FB0F88"/>
    <w:rsid w:val="00FB5F4A"/>
    <w:rsid w:val="00FC37DB"/>
    <w:rsid w:val="00FC4A97"/>
    <w:rsid w:val="00FD41E1"/>
    <w:rsid w:val="00FD6160"/>
    <w:rsid w:val="00FE0566"/>
    <w:rsid w:val="00FF22A4"/>
    <w:rsid w:val="00FF66D7"/>
    <w:rsid w:val="00FF73C0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78b928"/>
    </o:shapedefaults>
    <o:shapelayout v:ext="edit">
      <o:idmap v:ext="edit" data="2"/>
    </o:shapelayout>
  </w:shapeDefaults>
  <w:decimalSymbol w:val=","/>
  <w:listSeparator w:val=";"/>
  <w14:docId w14:val="7A867BDF"/>
  <w15:chartTrackingRefBased/>
  <w15:docId w15:val="{C58632A1-C75F-436E-A5C5-986BC044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5C2"/>
    <w:pPr>
      <w:spacing w:line="240" w:lineRule="atLeast"/>
    </w:pPr>
    <w:rPr>
      <w:rFonts w:ascii="Arial" w:hAnsi="Arial"/>
      <w:sz w:val="18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E61AC"/>
    <w:pPr>
      <w:numPr>
        <w:numId w:val="2"/>
      </w:numPr>
      <w:spacing w:after="480" w:line="600" w:lineRule="atLeast"/>
      <w:outlineLvl w:val="0"/>
    </w:pPr>
    <w:rPr>
      <w:sz w:val="52"/>
      <w:szCs w:val="5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004E"/>
    <w:pPr>
      <w:numPr>
        <w:ilvl w:val="1"/>
        <w:numId w:val="2"/>
      </w:numPr>
      <w:tabs>
        <w:tab w:val="left" w:pos="709"/>
      </w:tabs>
      <w:spacing w:after="240"/>
      <w:outlineLvl w:val="1"/>
    </w:pPr>
    <w:rPr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40727A"/>
    <w:pPr>
      <w:numPr>
        <w:ilvl w:val="2"/>
        <w:numId w:val="2"/>
      </w:numPr>
      <w:tabs>
        <w:tab w:val="left" w:pos="851"/>
      </w:tabs>
      <w:outlineLvl w:val="2"/>
    </w:pPr>
    <w:rPr>
      <w:color w:val="666666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DA004E"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DA004E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DA004E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  <w:sz w:val="22"/>
    </w:rPr>
  </w:style>
  <w:style w:type="paragraph" w:styleId="Overskrift7">
    <w:name w:val="heading 7"/>
    <w:basedOn w:val="Normal"/>
    <w:next w:val="Normal"/>
    <w:link w:val="Overskrift7Tegn"/>
    <w:uiPriority w:val="9"/>
    <w:qFormat/>
    <w:rsid w:val="00DA004E"/>
    <w:pPr>
      <w:numPr>
        <w:ilvl w:val="6"/>
        <w:numId w:val="2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qFormat/>
    <w:rsid w:val="00DA004E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qFormat/>
    <w:rsid w:val="00DA004E"/>
    <w:pPr>
      <w:numPr>
        <w:ilvl w:val="8"/>
        <w:numId w:val="2"/>
      </w:numPr>
      <w:spacing w:before="240" w:after="60"/>
      <w:outlineLvl w:val="8"/>
    </w:pPr>
    <w:rPr>
      <w:rFonts w:eastAsia="Times New Roman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F958EA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link w:val="Topptekst"/>
    <w:rsid w:val="00F958EA"/>
    <w:rPr>
      <w:rFonts w:ascii="Arial" w:hAnsi="Arial"/>
      <w:sz w:val="18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1A3597"/>
    <w:pPr>
      <w:tabs>
        <w:tab w:val="center" w:pos="4513"/>
        <w:tab w:val="right" w:pos="9026"/>
      </w:tabs>
      <w:spacing w:line="180" w:lineRule="atLeast"/>
      <w:jc w:val="right"/>
    </w:pPr>
    <w:rPr>
      <w:sz w:val="14"/>
    </w:rPr>
  </w:style>
  <w:style w:type="character" w:customStyle="1" w:styleId="BunntekstTegn">
    <w:name w:val="Bunntekst Tegn"/>
    <w:link w:val="Bunntekst"/>
    <w:uiPriority w:val="99"/>
    <w:rsid w:val="001A3597"/>
    <w:rPr>
      <w:rFonts w:ascii="Arial" w:hAnsi="Arial"/>
      <w:sz w:val="14"/>
      <w:szCs w:val="22"/>
      <w:lang w:eastAsia="en-US"/>
    </w:rPr>
  </w:style>
  <w:style w:type="character" w:customStyle="1" w:styleId="Overskrift1Tegn">
    <w:name w:val="Overskrift 1 Tegn"/>
    <w:link w:val="Overskrift1"/>
    <w:uiPriority w:val="9"/>
    <w:rsid w:val="009E61AC"/>
    <w:rPr>
      <w:rFonts w:ascii="Arial" w:hAnsi="Arial"/>
      <w:sz w:val="52"/>
      <w:szCs w:val="52"/>
      <w:lang w:eastAsia="en-US"/>
    </w:rPr>
  </w:style>
  <w:style w:type="character" w:customStyle="1" w:styleId="Overskrift2Tegn">
    <w:name w:val="Overskrift 2 Tegn"/>
    <w:link w:val="Overskrift2"/>
    <w:uiPriority w:val="9"/>
    <w:rsid w:val="00DA004E"/>
    <w:rPr>
      <w:rFonts w:ascii="Arial" w:hAnsi="Arial"/>
      <w:sz w:val="28"/>
      <w:szCs w:val="28"/>
      <w:lang w:eastAsia="en-US"/>
    </w:rPr>
  </w:style>
  <w:style w:type="character" w:customStyle="1" w:styleId="Overskrift3Tegn">
    <w:name w:val="Overskrift 3 Tegn"/>
    <w:link w:val="Overskrift3"/>
    <w:uiPriority w:val="9"/>
    <w:rsid w:val="0040727A"/>
    <w:rPr>
      <w:rFonts w:ascii="Arial" w:hAnsi="Arial"/>
      <w:color w:val="666666"/>
      <w:sz w:val="24"/>
      <w:szCs w:val="24"/>
      <w:lang w:eastAsia="en-US"/>
    </w:rPr>
  </w:style>
  <w:style w:type="character" w:customStyle="1" w:styleId="Overskrift4Tegn">
    <w:name w:val="Overskrift 4 Tegn"/>
    <w:link w:val="Overskrift4"/>
    <w:uiPriority w:val="9"/>
    <w:semiHidden/>
    <w:rsid w:val="00DA004E"/>
    <w:rPr>
      <w:rFonts w:ascii="Arial" w:eastAsia="Times New Roman" w:hAnsi="Arial"/>
      <w:b/>
      <w:bCs/>
      <w:sz w:val="28"/>
      <w:szCs w:val="28"/>
      <w:lang w:eastAsia="en-US"/>
    </w:rPr>
  </w:style>
  <w:style w:type="character" w:customStyle="1" w:styleId="Overskrift5Tegn">
    <w:name w:val="Overskrift 5 Tegn"/>
    <w:link w:val="Overskrift5"/>
    <w:uiPriority w:val="9"/>
    <w:semiHidden/>
    <w:rsid w:val="00DA004E"/>
    <w:rPr>
      <w:rFonts w:ascii="Arial" w:eastAsia="Times New Roman" w:hAnsi="Arial"/>
      <w:b/>
      <w:bCs/>
      <w:i/>
      <w:iCs/>
      <w:sz w:val="26"/>
      <w:szCs w:val="26"/>
      <w:lang w:eastAsia="en-US"/>
    </w:rPr>
  </w:style>
  <w:style w:type="character" w:customStyle="1" w:styleId="Overskrift6Tegn">
    <w:name w:val="Overskrift 6 Tegn"/>
    <w:link w:val="Overskrift6"/>
    <w:uiPriority w:val="9"/>
    <w:semiHidden/>
    <w:rsid w:val="00DA004E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Overskrift7Tegn">
    <w:name w:val="Overskrift 7 Tegn"/>
    <w:link w:val="Overskrift7"/>
    <w:uiPriority w:val="9"/>
    <w:semiHidden/>
    <w:rsid w:val="00DA004E"/>
    <w:rPr>
      <w:rFonts w:ascii="Arial" w:eastAsia="Times New Roman" w:hAnsi="Arial"/>
      <w:sz w:val="24"/>
      <w:szCs w:val="24"/>
      <w:lang w:eastAsia="en-US"/>
    </w:rPr>
  </w:style>
  <w:style w:type="character" w:customStyle="1" w:styleId="Overskrift8Tegn">
    <w:name w:val="Overskrift 8 Tegn"/>
    <w:link w:val="Overskrift8"/>
    <w:uiPriority w:val="9"/>
    <w:semiHidden/>
    <w:rsid w:val="00DA004E"/>
    <w:rPr>
      <w:rFonts w:ascii="Arial" w:eastAsia="Times New Roman" w:hAnsi="Arial"/>
      <w:i/>
      <w:iCs/>
      <w:sz w:val="24"/>
      <w:szCs w:val="24"/>
      <w:lang w:eastAsia="en-US"/>
    </w:rPr>
  </w:style>
  <w:style w:type="character" w:customStyle="1" w:styleId="Overskrift9Tegn">
    <w:name w:val="Overskrift 9 Tegn"/>
    <w:link w:val="Overskrift9"/>
    <w:uiPriority w:val="9"/>
    <w:semiHidden/>
    <w:rsid w:val="00DA004E"/>
    <w:rPr>
      <w:rFonts w:ascii="Arial" w:eastAsia="Times New Roman" w:hAnsi="Arial"/>
      <w:sz w:val="22"/>
      <w:szCs w:val="22"/>
      <w:lang w:eastAsia="en-US"/>
    </w:rPr>
  </w:style>
  <w:style w:type="paragraph" w:customStyle="1" w:styleId="Bullet">
    <w:name w:val="Bullet"/>
    <w:basedOn w:val="Normal"/>
    <w:qFormat/>
    <w:rsid w:val="002E3613"/>
    <w:pPr>
      <w:numPr>
        <w:numId w:val="4"/>
      </w:numPr>
    </w:pPr>
  </w:style>
  <w:style w:type="table" w:styleId="Tabellrutenett">
    <w:name w:val="Table Grid"/>
    <w:basedOn w:val="Vanligtabell"/>
    <w:uiPriority w:val="59"/>
    <w:rsid w:val="00CF1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detekst">
    <w:name w:val="caption"/>
    <w:basedOn w:val="Normal"/>
    <w:next w:val="Normal"/>
    <w:uiPriority w:val="35"/>
    <w:qFormat/>
    <w:rsid w:val="00606851"/>
    <w:pPr>
      <w:spacing w:after="240" w:line="200" w:lineRule="atLeast"/>
    </w:pPr>
    <w:rPr>
      <w:bCs/>
      <w:sz w:val="14"/>
      <w:szCs w:val="14"/>
    </w:rPr>
  </w:style>
  <w:style w:type="paragraph" w:customStyle="1" w:styleId="Zwischenberschrift">
    <w:name w:val="Zwischenüberschrift"/>
    <w:basedOn w:val="Normal"/>
    <w:qFormat/>
    <w:rsid w:val="00606851"/>
    <w:rPr>
      <w:b/>
    </w:rPr>
  </w:style>
  <w:style w:type="paragraph" w:customStyle="1" w:styleId="Impressum">
    <w:name w:val="Impressum"/>
    <w:basedOn w:val="Bunntekst"/>
    <w:rsid w:val="0040727A"/>
    <w:pPr>
      <w:pBdr>
        <w:top w:val="single" w:sz="4" w:space="1" w:color="666666"/>
      </w:pBdr>
    </w:pPr>
  </w:style>
  <w:style w:type="paragraph" w:customStyle="1" w:styleId="berschrift0">
    <w:name w:val="Überschrift 0"/>
    <w:basedOn w:val="Normal"/>
    <w:rsid w:val="00B377FB"/>
    <w:pPr>
      <w:spacing w:line="600" w:lineRule="atLeast"/>
    </w:pPr>
    <w:rPr>
      <w:sz w:val="52"/>
    </w:rPr>
  </w:style>
  <w:style w:type="paragraph" w:styleId="INNH1">
    <w:name w:val="toc 1"/>
    <w:basedOn w:val="Normal"/>
    <w:next w:val="Normal"/>
    <w:autoRedefine/>
    <w:uiPriority w:val="39"/>
    <w:unhideWhenUsed/>
    <w:rsid w:val="0040727A"/>
    <w:pPr>
      <w:tabs>
        <w:tab w:val="right" w:pos="7655"/>
      </w:tabs>
      <w:spacing w:before="560" w:line="280" w:lineRule="atLeast"/>
      <w:ind w:left="350" w:right="567" w:hanging="350"/>
    </w:pPr>
    <w:rPr>
      <w:b/>
      <w:noProof/>
      <w:sz w:val="22"/>
    </w:rPr>
  </w:style>
  <w:style w:type="paragraph" w:styleId="INNH2">
    <w:name w:val="toc 2"/>
    <w:basedOn w:val="Normal"/>
    <w:next w:val="Normal"/>
    <w:autoRedefine/>
    <w:uiPriority w:val="39"/>
    <w:unhideWhenUsed/>
    <w:rsid w:val="0040727A"/>
    <w:pPr>
      <w:tabs>
        <w:tab w:val="left" w:pos="851"/>
        <w:tab w:val="right" w:pos="7655"/>
      </w:tabs>
      <w:spacing w:line="280" w:lineRule="atLeast"/>
      <w:ind w:left="851" w:right="567" w:hanging="515"/>
    </w:pPr>
    <w:rPr>
      <w:noProof/>
      <w:sz w:val="22"/>
    </w:rPr>
  </w:style>
  <w:style w:type="paragraph" w:styleId="INNH3">
    <w:name w:val="toc 3"/>
    <w:basedOn w:val="Normal"/>
    <w:next w:val="Normal"/>
    <w:autoRedefine/>
    <w:uiPriority w:val="39"/>
    <w:unhideWhenUsed/>
    <w:rsid w:val="0040727A"/>
    <w:pPr>
      <w:tabs>
        <w:tab w:val="left" w:pos="1560"/>
        <w:tab w:val="right" w:pos="7655"/>
      </w:tabs>
      <w:spacing w:line="280" w:lineRule="atLeast"/>
      <w:ind w:left="1560" w:right="567" w:hanging="709"/>
    </w:pPr>
    <w:rPr>
      <w:noProof/>
      <w:color w:val="666666"/>
      <w:sz w:val="22"/>
    </w:rPr>
  </w:style>
  <w:style w:type="character" w:styleId="Hyperkobling">
    <w:name w:val="Hyperlink"/>
    <w:uiPriority w:val="99"/>
    <w:unhideWhenUsed/>
    <w:rsid w:val="008D6CD6"/>
    <w:rPr>
      <w:color w:val="auto"/>
      <w:u w:val="none"/>
    </w:rPr>
  </w:style>
  <w:style w:type="paragraph" w:styleId="Tittel">
    <w:name w:val="Title"/>
    <w:basedOn w:val="Normal"/>
    <w:link w:val="TittelTegn"/>
    <w:uiPriority w:val="10"/>
    <w:qFormat/>
    <w:rsid w:val="00227E10"/>
    <w:pPr>
      <w:spacing w:line="600" w:lineRule="atLeast"/>
    </w:pPr>
    <w:rPr>
      <w:sz w:val="48"/>
      <w:szCs w:val="52"/>
    </w:rPr>
  </w:style>
  <w:style w:type="character" w:customStyle="1" w:styleId="TittelTegn">
    <w:name w:val="Tittel Tegn"/>
    <w:link w:val="Tittel"/>
    <w:uiPriority w:val="10"/>
    <w:rsid w:val="00227E10"/>
    <w:rPr>
      <w:rFonts w:ascii="Arial" w:hAnsi="Arial"/>
      <w:sz w:val="48"/>
      <w:szCs w:val="52"/>
      <w:lang w:eastAsia="en-US"/>
    </w:rPr>
  </w:style>
  <w:style w:type="paragraph" w:styleId="Undertittel">
    <w:name w:val="Subtitle"/>
    <w:basedOn w:val="Normal"/>
    <w:link w:val="UndertittelTegn"/>
    <w:uiPriority w:val="11"/>
    <w:qFormat/>
    <w:rsid w:val="00227E10"/>
    <w:pPr>
      <w:spacing w:before="120"/>
    </w:pPr>
    <w:rPr>
      <w:szCs w:val="18"/>
    </w:rPr>
  </w:style>
  <w:style w:type="character" w:customStyle="1" w:styleId="UndertittelTegn">
    <w:name w:val="Undertittel Tegn"/>
    <w:link w:val="Undertittel"/>
    <w:uiPriority w:val="11"/>
    <w:rsid w:val="00227E10"/>
    <w:rPr>
      <w:rFonts w:ascii="Arial" w:hAnsi="Arial"/>
      <w:sz w:val="18"/>
      <w:szCs w:val="18"/>
      <w:lang w:eastAsia="en-US"/>
    </w:rPr>
  </w:style>
  <w:style w:type="paragraph" w:customStyle="1" w:styleId="Intro">
    <w:name w:val="Intro"/>
    <w:basedOn w:val="Normal"/>
    <w:qFormat/>
    <w:rsid w:val="002E65C2"/>
    <w:pPr>
      <w:spacing w:line="290" w:lineRule="atLeast"/>
    </w:pPr>
    <w:rPr>
      <w:sz w:val="22"/>
      <w:szCs w:val="12"/>
    </w:rPr>
  </w:style>
  <w:style w:type="paragraph" w:customStyle="1" w:styleId="Fensterzeile">
    <w:name w:val="Fensterzeile"/>
    <w:basedOn w:val="Intro"/>
    <w:rsid w:val="00D23BE8"/>
    <w:rPr>
      <w:spacing w:val="2"/>
    </w:rPr>
  </w:style>
  <w:style w:type="paragraph" w:customStyle="1" w:styleId="Num123">
    <w:name w:val="Num_123"/>
    <w:basedOn w:val="Normal"/>
    <w:qFormat/>
    <w:rsid w:val="00F410F7"/>
    <w:pPr>
      <w:numPr>
        <w:numId w:val="5"/>
      </w:numPr>
    </w:pPr>
  </w:style>
  <w:style w:type="paragraph" w:customStyle="1" w:styleId="Absender">
    <w:name w:val="Absender"/>
    <w:basedOn w:val="Normal"/>
    <w:qFormat/>
    <w:rsid w:val="00227E10"/>
    <w:pPr>
      <w:spacing w:line="180" w:lineRule="atLeast"/>
    </w:pPr>
    <w:rPr>
      <w:sz w:val="14"/>
    </w:rPr>
  </w:style>
  <w:style w:type="character" w:styleId="Sterk">
    <w:name w:val="Strong"/>
    <w:qFormat/>
    <w:rsid w:val="003F56F4"/>
    <w:rPr>
      <w:b/>
      <w:bCs/>
    </w:rPr>
  </w:style>
  <w:style w:type="paragraph" w:customStyle="1" w:styleId="FlietextUmschlagUmschlag">
    <w:name w:val="Fließtext Umschlag (Umschlag)"/>
    <w:basedOn w:val="Normal"/>
    <w:uiPriority w:val="99"/>
    <w:rsid w:val="00E379C6"/>
    <w:pPr>
      <w:tabs>
        <w:tab w:val="left" w:pos="85"/>
        <w:tab w:val="left" w:pos="227"/>
        <w:tab w:val="left" w:pos="454"/>
      </w:tabs>
      <w:autoSpaceDE w:val="0"/>
      <w:autoSpaceDN w:val="0"/>
      <w:adjustRightInd w:val="0"/>
    </w:pPr>
    <w:rPr>
      <w:rFonts w:ascii="Univers for Schueco 330 Light" w:hAnsi="Univers for Schueco 330 Light" w:cs="Univers for Schueco 330 Light"/>
      <w:color w:val="000000"/>
      <w:sz w:val="17"/>
      <w:szCs w:val="17"/>
    </w:rPr>
  </w:style>
  <w:style w:type="character" w:customStyle="1" w:styleId="Primrsprache100KPrimrsprache">
    <w:name w:val="Primärsprache 100% K (Primärsprache)"/>
    <w:uiPriority w:val="99"/>
    <w:rsid w:val="00E379C6"/>
    <w:rPr>
      <w:color w:val="000000"/>
      <w:lang w:val="de-D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A7037"/>
    <w:pPr>
      <w:spacing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A7037"/>
    <w:rPr>
      <w:rFonts w:ascii="Segoe UI" w:hAnsi="Segoe UI" w:cs="Segoe UI"/>
      <w:sz w:val="18"/>
      <w:szCs w:val="18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5678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5678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5678A"/>
    <w:rPr>
      <w:rFonts w:ascii="Arial" w:hAnsi="Arial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5678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5678A"/>
    <w:rPr>
      <w:rFonts w:ascii="Arial" w:hAnsi="Arial"/>
      <w:b/>
      <w:bCs/>
      <w:lang w:eastAsia="en-US"/>
    </w:rPr>
  </w:style>
  <w:style w:type="paragraph" w:styleId="Listeavsnitt">
    <w:name w:val="List Paragraph"/>
    <w:basedOn w:val="Normal"/>
    <w:uiPriority w:val="34"/>
    <w:qFormat/>
    <w:rsid w:val="008B6FDC"/>
    <w:pPr>
      <w:ind w:left="720"/>
      <w:contextualSpacing/>
    </w:pPr>
  </w:style>
  <w:style w:type="paragraph" w:customStyle="1" w:styleId="paragraph">
    <w:name w:val="paragraph"/>
    <w:basedOn w:val="Normal"/>
    <w:rsid w:val="00492D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nb-NO" w:eastAsia="zh-CN"/>
    </w:rPr>
  </w:style>
  <w:style w:type="character" w:customStyle="1" w:styleId="normaltextrun">
    <w:name w:val="normaltextrun"/>
    <w:basedOn w:val="Standardskriftforavsnitt"/>
    <w:rsid w:val="00492D11"/>
  </w:style>
  <w:style w:type="character" w:customStyle="1" w:styleId="eop">
    <w:name w:val="eop"/>
    <w:basedOn w:val="Standardskriftforavsnitt"/>
    <w:rsid w:val="00492D11"/>
  </w:style>
  <w:style w:type="character" w:customStyle="1" w:styleId="spellingerror">
    <w:name w:val="spellingerror"/>
    <w:basedOn w:val="Standardskriftforavsnitt"/>
    <w:rsid w:val="00492D11"/>
  </w:style>
  <w:style w:type="character" w:styleId="Ulstomtale">
    <w:name w:val="Unresolved Mention"/>
    <w:basedOn w:val="Standardskriftforavsnitt"/>
    <w:uiPriority w:val="99"/>
    <w:semiHidden/>
    <w:unhideWhenUsed/>
    <w:rsid w:val="00B04C4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0D02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0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6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72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2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07124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303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1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115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096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89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580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2425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264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957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420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9168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2275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190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248523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221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9349834">
                                                                  <w:marLeft w:val="0"/>
                                                                  <w:marRight w:val="0"/>
                                                                  <w:marTop w:val="45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826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23963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038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412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8065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357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459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453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089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316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948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193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199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7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644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246531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798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7070460">
                                                                  <w:marLeft w:val="0"/>
                                                                  <w:marRight w:val="0"/>
                                                                  <w:marTop w:val="45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8019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14220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4667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975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86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75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7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49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9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74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16141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1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8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0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454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5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5004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9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1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198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383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9009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2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23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24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162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8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02901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2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9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72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444444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83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62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19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650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UEUL\Documents\Benutzerdefinierte%20Office-Vorlagen\Pressemitteilu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08557-DBB7-428D-9EFC-8FB9EBA2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80</TotalTime>
  <Pages>3</Pages>
  <Words>618</Words>
  <Characters>3277</Characters>
  <Application>Microsoft Office Word</Application>
  <DocSecurity>0</DocSecurity>
  <Lines>27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</vt:lpstr>
      <vt:lpstr>Pressemitteilung</vt:lpstr>
    </vt:vector>
  </TitlesOfParts>
  <Company>Schüco</Company>
  <LinksUpToDate>false</LinksUpToDate>
  <CharactersWithSpaces>3888</CharactersWithSpaces>
  <SharedDoc>false</SharedDoc>
  <HLinks>
    <vt:vector size="30" baseType="variant">
      <vt:variant>
        <vt:i4>7340155</vt:i4>
      </vt:variant>
      <vt:variant>
        <vt:i4>15</vt:i4>
      </vt:variant>
      <vt:variant>
        <vt:i4>0</vt:i4>
      </vt:variant>
      <vt:variant>
        <vt:i4>5</vt:i4>
      </vt:variant>
      <vt:variant>
        <vt:lpwstr>http://www.schueco.de/press</vt:lpwstr>
      </vt:variant>
      <vt:variant>
        <vt:lpwstr/>
      </vt:variant>
      <vt:variant>
        <vt:i4>1376264</vt:i4>
      </vt:variant>
      <vt:variant>
        <vt:i4>12</vt:i4>
      </vt:variant>
      <vt:variant>
        <vt:i4>0</vt:i4>
      </vt:variant>
      <vt:variant>
        <vt:i4>5</vt:i4>
      </vt:variant>
      <vt:variant>
        <vt:lpwstr>http://www.schueco.de/presse</vt:lpwstr>
      </vt:variant>
      <vt:variant>
        <vt:lpwstr/>
      </vt:variant>
      <vt:variant>
        <vt:i4>3407972</vt:i4>
      </vt:variant>
      <vt:variant>
        <vt:i4>9</vt:i4>
      </vt:variant>
      <vt:variant>
        <vt:i4>0</vt:i4>
      </vt:variant>
      <vt:variant>
        <vt:i4>5</vt:i4>
      </vt:variant>
      <vt:variant>
        <vt:lpwstr>http://www.schueco.com/</vt:lpwstr>
      </vt:variant>
      <vt:variant>
        <vt:lpwstr/>
      </vt:variant>
      <vt:variant>
        <vt:i4>7405678</vt:i4>
      </vt:variant>
      <vt:variant>
        <vt:i4>6</vt:i4>
      </vt:variant>
      <vt:variant>
        <vt:i4>0</vt:i4>
      </vt:variant>
      <vt:variant>
        <vt:i4>5</vt:i4>
      </vt:variant>
      <vt:variant>
        <vt:lpwstr>http://www.schueco.de/</vt:lpwstr>
      </vt:variant>
      <vt:variant>
        <vt:lpwstr/>
      </vt:variant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http://www.schueco.de/presse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Ulrike Krueger (Bielefeld)</dc:creator>
  <cp:keywords/>
  <cp:lastModifiedBy>Zedel, Michaela</cp:lastModifiedBy>
  <cp:revision>11</cp:revision>
  <cp:lastPrinted>2022-08-16T06:54:00Z</cp:lastPrinted>
  <dcterms:created xsi:type="dcterms:W3CDTF">2025-05-05T12:02:00Z</dcterms:created>
  <dcterms:modified xsi:type="dcterms:W3CDTF">2026-08-19T11:21:00Z</dcterms:modified>
</cp:coreProperties>
</file>