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rsidRPr="00FD50FA" w14:paraId="491A5297" w14:textId="77777777" w:rsidTr="007276CC">
        <w:tc>
          <w:tcPr>
            <w:tcW w:w="6237" w:type="dxa"/>
          </w:tcPr>
          <w:p w14:paraId="43C8DF72" w14:textId="77777777" w:rsidR="00227E10" w:rsidRPr="00FD50FA" w:rsidRDefault="00965ABF" w:rsidP="00227E10">
            <w:pPr>
              <w:pStyle w:val="Titel"/>
            </w:pPr>
            <w:bookmarkStart w:id="0" w:name="_Hlk216267034"/>
            <w:bookmarkEnd w:id="0"/>
            <w:r>
              <w:t>Project report</w:t>
            </w:r>
          </w:p>
          <w:p w14:paraId="0C30F57A" w14:textId="5650E979" w:rsidR="00227E10" w:rsidRPr="00FD50FA" w:rsidRDefault="00227E10" w:rsidP="00265ACE">
            <w:pPr>
              <w:pStyle w:val="Untertitel"/>
            </w:pPr>
            <w:r>
              <w:fldChar w:fldCharType="begin"/>
            </w:r>
            <w:r>
              <w:rPr>
                <w:noProof/>
              </w:rPr>
              <w:instrText xml:space="preserve"> CREATEDATE  \@ "dd.MM.yyyy"  \* MERGEFORMAT </w:instrText>
            </w:r>
            <w:r>
              <w:fldChar w:fldCharType="separate"/>
            </w:r>
            <w:r w:rsidR="003515F5">
              <w:rPr>
                <w:noProof/>
              </w:rPr>
              <w:t>June</w:t>
            </w:r>
            <w:r>
              <w:rPr>
                <w:noProof/>
              </w:rPr>
              <w:t xml:space="preserve"> 202</w:t>
            </w:r>
            <w:r>
              <w:fldChar w:fldCharType="end"/>
            </w:r>
            <w:r>
              <w:t>6</w:t>
            </w:r>
          </w:p>
        </w:tc>
        <w:tc>
          <w:tcPr>
            <w:tcW w:w="737" w:type="dxa"/>
          </w:tcPr>
          <w:p w14:paraId="4D4613B9" w14:textId="77777777" w:rsidR="00227E10" w:rsidRPr="00FD50FA" w:rsidRDefault="00227E10" w:rsidP="004A4939"/>
        </w:tc>
        <w:tc>
          <w:tcPr>
            <w:tcW w:w="2835" w:type="dxa"/>
          </w:tcPr>
          <w:p w14:paraId="146F8836" w14:textId="77777777" w:rsidR="00227E10" w:rsidRPr="00FD50FA" w:rsidRDefault="00227E10" w:rsidP="007276CC">
            <w:pPr>
              <w:pStyle w:val="Absender"/>
              <w:spacing w:before="100"/>
              <w:rPr>
                <w:b/>
              </w:rPr>
            </w:pPr>
            <w:r>
              <w:rPr>
                <w:b/>
              </w:rPr>
              <w:t>Further information about publication:</w:t>
            </w:r>
          </w:p>
          <w:p w14:paraId="15C93797" w14:textId="77777777" w:rsidR="00227E10" w:rsidRPr="00FD50FA" w:rsidRDefault="00227E10" w:rsidP="007276CC">
            <w:pPr>
              <w:pStyle w:val="Absender"/>
            </w:pPr>
            <w:r>
              <w:t>Schüco International KG</w:t>
            </w:r>
          </w:p>
          <w:p w14:paraId="636669A1" w14:textId="676BC715" w:rsidR="00227E10" w:rsidRPr="00FD50FA" w:rsidRDefault="00F75DAB" w:rsidP="007276CC">
            <w:pPr>
              <w:pStyle w:val="Absender"/>
              <w:rPr>
                <w:lang w:val="nl-NL"/>
              </w:rPr>
            </w:pPr>
            <w:r>
              <w:t>Ute Minartz</w:t>
            </w:r>
          </w:p>
          <w:p w14:paraId="6AEF3428" w14:textId="77777777" w:rsidR="00227E10" w:rsidRPr="00FD50FA" w:rsidRDefault="00227E10" w:rsidP="007276CC">
            <w:pPr>
              <w:pStyle w:val="Absender"/>
              <w:rPr>
                <w:lang w:val="nl-NL"/>
              </w:rPr>
            </w:pPr>
            <w:r>
              <w:t>Karolinenstr. 1 – 15</w:t>
            </w:r>
          </w:p>
          <w:p w14:paraId="75B0C73B" w14:textId="77777777" w:rsidR="00227E10" w:rsidRPr="00FD50FA" w:rsidRDefault="00227E10" w:rsidP="007276CC">
            <w:pPr>
              <w:pStyle w:val="Absender"/>
              <w:rPr>
                <w:lang w:val="nl-NL"/>
              </w:rPr>
            </w:pPr>
            <w:r>
              <w:t>33609 Bielefeld, Germany</w:t>
            </w:r>
          </w:p>
          <w:p w14:paraId="19D8276F" w14:textId="37F470F0" w:rsidR="00227E10" w:rsidRPr="00FD50FA" w:rsidRDefault="00227E10" w:rsidP="007276CC">
            <w:pPr>
              <w:pStyle w:val="Absender"/>
              <w:rPr>
                <w:lang w:val="nl-NL"/>
              </w:rPr>
            </w:pPr>
            <w:r w:rsidRPr="00FD50FA">
              <w:rPr>
                <w:lang w:val="nl-NL"/>
              </w:rPr>
              <w:t xml:space="preserve">Tel.: </w:t>
            </w:r>
            <w:r w:rsidR="00F75DAB" w:rsidRPr="00F75DAB">
              <w:rPr>
                <w:lang w:val="nl-NL"/>
              </w:rPr>
              <w:t>+49</w:t>
            </w:r>
            <w:r w:rsidR="00F75DAB">
              <w:rPr>
                <w:lang w:val="nl-NL"/>
              </w:rPr>
              <w:t xml:space="preserve"> </w:t>
            </w:r>
            <w:r w:rsidR="00F75DAB" w:rsidRPr="00F75DAB">
              <w:rPr>
                <w:lang w:val="nl-NL"/>
              </w:rPr>
              <w:t>521</w:t>
            </w:r>
            <w:r w:rsidR="00F75DAB">
              <w:rPr>
                <w:lang w:val="nl-NL"/>
              </w:rPr>
              <w:t xml:space="preserve"> </w:t>
            </w:r>
            <w:r w:rsidR="00F75DAB" w:rsidRPr="00F75DAB">
              <w:rPr>
                <w:lang w:val="nl-NL"/>
              </w:rPr>
              <w:t>7836307</w:t>
            </w:r>
          </w:p>
          <w:p w14:paraId="146D90B0" w14:textId="77777777" w:rsidR="00227E10" w:rsidRPr="00FD50FA" w:rsidRDefault="00227E10" w:rsidP="007276CC">
            <w:pPr>
              <w:pStyle w:val="Absender"/>
              <w:rPr>
                <w:lang w:val="fr-FR"/>
              </w:rPr>
            </w:pPr>
            <w:r>
              <w:t>E-mail: PR@schueco.com</w:t>
            </w:r>
          </w:p>
          <w:p w14:paraId="4A546EBA" w14:textId="77777777" w:rsidR="00227E10" w:rsidRPr="00FD50FA" w:rsidRDefault="00A520A4" w:rsidP="007276CC">
            <w:pPr>
              <w:pStyle w:val="Absender"/>
              <w:rPr>
                <w:lang w:val="fr-FR"/>
              </w:rPr>
            </w:pPr>
            <w:hyperlink r:id="rId12" w:history="1">
              <w:r>
                <w:rPr>
                  <w:rStyle w:val="Hyperlink"/>
                </w:rPr>
                <w:t>www.schueco.de/presse</w:t>
              </w:r>
            </w:hyperlink>
          </w:p>
          <w:p w14:paraId="2428B7A7" w14:textId="77777777" w:rsidR="00A520A4" w:rsidRPr="00FD50FA" w:rsidRDefault="00A520A4" w:rsidP="001144C6">
            <w:pPr>
              <w:pStyle w:val="Absender"/>
              <w:rPr>
                <w:lang w:val="nl-NL"/>
              </w:rPr>
            </w:pPr>
            <w:r>
              <w:t>www.schueco.com/press</w:t>
            </w:r>
          </w:p>
        </w:tc>
      </w:tr>
    </w:tbl>
    <w:p w14:paraId="11DF4B4B" w14:textId="77777777" w:rsidR="00CC48E9" w:rsidRPr="00FD50FA" w:rsidRDefault="00CC48E9" w:rsidP="005168F0">
      <w:pPr>
        <w:pStyle w:val="Titel"/>
        <w:spacing w:line="312" w:lineRule="auto"/>
        <w:rPr>
          <w:b/>
          <w:sz w:val="22"/>
          <w:szCs w:val="22"/>
          <w:lang w:val="nl-NL"/>
        </w:rPr>
      </w:pPr>
    </w:p>
    <w:p w14:paraId="1CBD2E83" w14:textId="77777777" w:rsidR="00CE6434" w:rsidRPr="00FD50FA" w:rsidRDefault="00CE6434" w:rsidP="00CE6434">
      <w:pPr>
        <w:suppressAutoHyphens/>
        <w:spacing w:line="312" w:lineRule="auto"/>
        <w:rPr>
          <w:rFonts w:cs="Arial"/>
          <w:b/>
          <w:bCs/>
          <w:color w:val="000000"/>
          <w:sz w:val="28"/>
          <w:szCs w:val="28"/>
          <w:lang w:eastAsia="ar-SA"/>
        </w:rPr>
      </w:pPr>
      <w:r>
        <w:rPr>
          <w:rFonts w:cs="Arial"/>
          <w:b/>
          <w:bCs/>
          <w:color w:val="000000"/>
          <w:sz w:val="22"/>
        </w:rPr>
        <w:t>The kupa quarter envelope factory in Pasing, Munich</w:t>
      </w:r>
    </w:p>
    <w:p w14:paraId="20AE1795" w14:textId="77777777" w:rsidR="00CE6434" w:rsidRPr="00FD50FA" w:rsidRDefault="00CE6434" w:rsidP="00CE6434">
      <w:pPr>
        <w:suppressAutoHyphens/>
        <w:spacing w:line="312" w:lineRule="auto"/>
        <w:rPr>
          <w:rFonts w:cs="Arial"/>
          <w:b/>
          <w:bCs/>
          <w:color w:val="000000"/>
          <w:sz w:val="28"/>
          <w:szCs w:val="28"/>
          <w:lang w:eastAsia="ar-SA"/>
        </w:rPr>
      </w:pPr>
      <w:r>
        <w:rPr>
          <w:rFonts w:cs="Arial"/>
          <w:b/>
          <w:bCs/>
          <w:color w:val="000000"/>
          <w:sz w:val="28"/>
          <w:szCs w:val="28"/>
        </w:rPr>
        <w:t>Window planning with a mix of materials</w:t>
      </w:r>
    </w:p>
    <w:p w14:paraId="51CB6740" w14:textId="77777777" w:rsidR="00CE6434" w:rsidRPr="00FD50FA" w:rsidRDefault="00CE6434" w:rsidP="00CE6434">
      <w:pPr>
        <w:suppressAutoHyphens/>
        <w:spacing w:line="312" w:lineRule="auto"/>
        <w:rPr>
          <w:rFonts w:cs="Arial"/>
          <w:b/>
          <w:bCs/>
          <w:sz w:val="22"/>
          <w:lang w:eastAsia="ar-SA"/>
        </w:rPr>
      </w:pPr>
    </w:p>
    <w:p w14:paraId="0344DDF7" w14:textId="77777777" w:rsidR="00CE6434" w:rsidRPr="00FD50FA" w:rsidRDefault="00CE6434" w:rsidP="00CE6434">
      <w:pPr>
        <w:suppressAutoHyphens/>
        <w:spacing w:line="312" w:lineRule="auto"/>
        <w:rPr>
          <w:rFonts w:cs="Arial"/>
          <w:b/>
          <w:bCs/>
          <w:sz w:val="22"/>
          <w:lang w:eastAsia="ar-SA"/>
        </w:rPr>
      </w:pPr>
      <w:r>
        <w:rPr>
          <w:rFonts w:cs="Arial"/>
          <w:b/>
          <w:bCs/>
          <w:sz w:val="22"/>
        </w:rPr>
        <w:t xml:space="preserve">Bielefeld. The new kupa quarter in Pasing, Munich, has been successfully completed following the renovation of a historic factory in line with listed building regulations and the addition of five new buildings. To meet the diverse requirements for the windows and doors, the planners found perfect solutions in the comprehensive range of products from Schüco. </w:t>
      </w:r>
    </w:p>
    <w:p w14:paraId="04040CCC" w14:textId="77777777" w:rsidR="00CE6434" w:rsidRPr="00FD50FA" w:rsidRDefault="00CE6434" w:rsidP="00CE6434">
      <w:pPr>
        <w:spacing w:line="312" w:lineRule="auto"/>
        <w:rPr>
          <w:rFonts w:cs="Arial"/>
          <w:b/>
          <w:bCs/>
          <w:sz w:val="22"/>
          <w:lang w:eastAsia="ar-SA"/>
        </w:rPr>
      </w:pPr>
    </w:p>
    <w:p w14:paraId="2A6BAD34" w14:textId="77777777" w:rsidR="00CE6434" w:rsidRPr="00FD50FA" w:rsidRDefault="00CE6434" w:rsidP="00CE6434">
      <w:pPr>
        <w:spacing w:line="312" w:lineRule="auto"/>
        <w:rPr>
          <w:sz w:val="22"/>
        </w:rPr>
      </w:pPr>
      <w:r>
        <w:rPr>
          <w:sz w:val="22"/>
        </w:rPr>
        <w:t xml:space="preserve">Five very different types of residential building are grouped around Pasing's former envelope factory, which is the heart of the new kupa quarter. Built in 1906 in line with plans by architect Leonhard Moll, the factory building is a protected piece of Munich's industrial heritage and is now home to restaurants and office spaces. Commercial and retail facilities along Landsberger Straße complement the range of services on offer. The new quarter also accommodates a total of 176 apartments, ranging from 44 to 203 square metres in size, as well as </w:t>
      </w:r>
      <w:proofErr w:type="gramStart"/>
      <w:r>
        <w:rPr>
          <w:sz w:val="22"/>
        </w:rPr>
        <w:t>a number of</w:t>
      </w:r>
      <w:proofErr w:type="gramEnd"/>
      <w:r>
        <w:rPr>
          <w:sz w:val="22"/>
        </w:rPr>
        <w:t xml:space="preserve"> communal facilities. The entire complex is nestled away in a spacious, car-free green area, with private and communal planters and a lively town square that offers an urban atmosphere for residents and passers-by. </w:t>
      </w:r>
    </w:p>
    <w:p w14:paraId="7FE06C1C" w14:textId="77777777" w:rsidR="00CE6434" w:rsidRPr="00FD50FA" w:rsidRDefault="00CE6434" w:rsidP="00CE6434">
      <w:pPr>
        <w:spacing w:line="312" w:lineRule="auto"/>
        <w:rPr>
          <w:sz w:val="22"/>
        </w:rPr>
      </w:pPr>
    </w:p>
    <w:p w14:paraId="5FA06305" w14:textId="77777777" w:rsidR="00CE6434" w:rsidRPr="00FD50FA" w:rsidRDefault="00CE6434" w:rsidP="00CE6434">
      <w:pPr>
        <w:suppressAutoHyphens/>
        <w:spacing w:line="312" w:lineRule="auto"/>
        <w:rPr>
          <w:b/>
          <w:bCs/>
          <w:sz w:val="22"/>
        </w:rPr>
      </w:pPr>
      <w:r>
        <w:rPr>
          <w:b/>
          <w:bCs/>
          <w:sz w:val="22"/>
        </w:rPr>
        <w:t>Contrasting architecture</w:t>
      </w:r>
    </w:p>
    <w:p w14:paraId="2703AE2E" w14:textId="77777777" w:rsidR="00CE6434" w:rsidRPr="00FD50FA" w:rsidRDefault="00CE6434" w:rsidP="00CE6434">
      <w:pPr>
        <w:spacing w:line="312" w:lineRule="auto"/>
        <w:rPr>
          <w:rFonts w:cs="Arial"/>
          <w:sz w:val="22"/>
          <w:lang w:eastAsia="ar-SA"/>
        </w:rPr>
      </w:pPr>
      <w:r>
        <w:rPr>
          <w:sz w:val="22"/>
        </w:rPr>
        <w:t xml:space="preserve">Architectural practice allmannwappner was responsible for designing and planning the complex. They renovated the two-storey factory and transformed it into a modern office building. The five new apartment buildings with diverse geometries were also built according to plans from the Munich-based architects. Two narrow blocks close the gaps between the buildings on the two main roads to the north and south of the envelope factory. The relief-like façade with its asymmetric bay window pattern on the street side characterises the identity of the quarter. Building C in the south </w:t>
      </w:r>
      <w:proofErr w:type="gramStart"/>
      <w:r>
        <w:rPr>
          <w:sz w:val="22"/>
        </w:rPr>
        <w:t>rises up</w:t>
      </w:r>
      <w:proofErr w:type="gramEnd"/>
      <w:r>
        <w:rPr>
          <w:sz w:val="22"/>
        </w:rPr>
        <w:t xml:space="preserve"> to form an eight-storey </w:t>
      </w:r>
      <w:r>
        <w:rPr>
          <w:sz w:val="22"/>
        </w:rPr>
        <w:lastRenderedPageBreak/>
        <w:t xml:space="preserve">residential tower. In the future, this tower will mark the gateway to the kupa quarter together with its counterpart – a high-rise complex planned for Landsberger Straße. </w:t>
      </w:r>
    </w:p>
    <w:p w14:paraId="533DDBBF" w14:textId="77777777" w:rsidR="00CE6434" w:rsidRPr="00FD50FA" w:rsidRDefault="00CE6434" w:rsidP="00CE6434">
      <w:pPr>
        <w:spacing w:line="312" w:lineRule="auto"/>
        <w:rPr>
          <w:sz w:val="22"/>
        </w:rPr>
      </w:pPr>
      <w:r>
        <w:rPr>
          <w:sz w:val="22"/>
        </w:rPr>
        <w:t xml:space="preserve">Two five-storey town houses with penthouse apartments connect the quarter to the new residential development on Pasinger Promenade. Another new building connects to an existing building via a side wing, creating a sheltered courtyard for the on-site nursery. </w:t>
      </w:r>
    </w:p>
    <w:p w14:paraId="072421B5" w14:textId="77777777" w:rsidR="00CE6434" w:rsidRPr="00FD50FA" w:rsidRDefault="00CE6434" w:rsidP="00CE6434">
      <w:pPr>
        <w:spacing w:line="312" w:lineRule="auto"/>
        <w:rPr>
          <w:sz w:val="22"/>
        </w:rPr>
      </w:pPr>
      <w:r>
        <w:rPr>
          <w:sz w:val="22"/>
        </w:rPr>
        <w:t xml:space="preserve">The façades facing inside the quarter are more understated, with an emphasis on practicality and tranquillity. Almost </w:t>
      </w:r>
      <w:proofErr w:type="gramStart"/>
      <w:r>
        <w:rPr>
          <w:sz w:val="22"/>
        </w:rPr>
        <w:t>all of</w:t>
      </w:r>
      <w:proofErr w:type="gramEnd"/>
      <w:r>
        <w:rPr>
          <w:sz w:val="22"/>
        </w:rPr>
        <w:t xml:space="preserve"> the apartments have a balcony, with green roof terraces extending the private and communal open spaces.</w:t>
      </w:r>
    </w:p>
    <w:p w14:paraId="102DBEC6" w14:textId="77777777" w:rsidR="00CE6434" w:rsidRPr="00FD50FA" w:rsidRDefault="00CE6434" w:rsidP="00CE6434">
      <w:pPr>
        <w:spacing w:line="312" w:lineRule="auto"/>
        <w:rPr>
          <w:rFonts w:cs="Arial"/>
          <w:sz w:val="22"/>
          <w:lang w:eastAsia="ar-SA"/>
        </w:rPr>
      </w:pPr>
    </w:p>
    <w:p w14:paraId="45FC773D" w14:textId="77777777" w:rsidR="00CE6434" w:rsidRPr="00FD50FA" w:rsidRDefault="00CE6434" w:rsidP="00CE6434">
      <w:pPr>
        <w:spacing w:line="312" w:lineRule="auto"/>
        <w:rPr>
          <w:rFonts w:cs="Arial"/>
          <w:b/>
          <w:bCs/>
          <w:sz w:val="22"/>
          <w:lang w:eastAsia="ar-SA"/>
        </w:rPr>
      </w:pPr>
      <w:r>
        <w:rPr>
          <w:rFonts w:cs="Arial"/>
          <w:b/>
          <w:bCs/>
          <w:sz w:val="22"/>
        </w:rPr>
        <w:t>The right solution for every window</w:t>
      </w:r>
    </w:p>
    <w:p w14:paraId="017739AD" w14:textId="77777777" w:rsidR="00CE6434" w:rsidRPr="00FD50FA" w:rsidRDefault="00CE6434" w:rsidP="00CE6434">
      <w:pPr>
        <w:spacing w:line="312" w:lineRule="auto"/>
        <w:rPr>
          <w:rFonts w:cs="Arial"/>
          <w:sz w:val="22"/>
          <w:lang w:eastAsia="ar-SA"/>
        </w:rPr>
      </w:pPr>
      <w:r>
        <w:rPr>
          <w:rFonts w:cs="Arial"/>
          <w:sz w:val="22"/>
        </w:rPr>
        <w:t xml:space="preserve">For the façade solutions in the kupa quarter, investors, planners and contractors took advantage of the Schüco cross-system expertise and applied it to both the renovation and newbuild projects. In line with the listed building status, the old steel windows on the ground floor and gable walls of the old factory building were replaced with a new, contemporary steel window system with insulating glazing from Schüco. “Despite the narrow profile face widths of the Janisol Arte 2.0 window system and a basic depth of 60 mm, we were able to implement robust constructions with a high glass proportion, while also fulfilling the requirements for sound reduction and thermal insulation,” says Simon Köppl, Head of Façade Planning at allmannwappner. The interior doors and glass walls were also designed using the steel system. </w:t>
      </w:r>
    </w:p>
    <w:p w14:paraId="55EC6582" w14:textId="77777777" w:rsidR="00CE6434" w:rsidRPr="00FD50FA" w:rsidRDefault="00CE6434" w:rsidP="00CE6434">
      <w:pPr>
        <w:spacing w:line="312" w:lineRule="auto"/>
        <w:rPr>
          <w:rFonts w:cs="Arial"/>
          <w:sz w:val="22"/>
          <w:lang w:eastAsia="ar-SA"/>
        </w:rPr>
      </w:pPr>
    </w:p>
    <w:p w14:paraId="68FF06E4" w14:textId="77777777" w:rsidR="00CE6434" w:rsidRPr="00FD50FA" w:rsidRDefault="00CE6434" w:rsidP="00CE6434">
      <w:pPr>
        <w:spacing w:line="312" w:lineRule="auto"/>
        <w:rPr>
          <w:rFonts w:cs="Arial"/>
          <w:sz w:val="22"/>
          <w:lang w:eastAsia="ar-SA"/>
        </w:rPr>
      </w:pPr>
      <w:r>
        <w:rPr>
          <w:rFonts w:cs="Arial"/>
          <w:sz w:val="22"/>
        </w:rPr>
        <w:t>In addition, sound reduction was a key focus for the residential buildings, especially those located along the main roads. The solution is a specially designed box window, created from the Schüco Liv</w:t>
      </w:r>
      <w:r>
        <w:rPr>
          <w:rFonts w:cs="Arial"/>
          <w:b/>
          <w:bCs/>
          <w:sz w:val="22"/>
        </w:rPr>
        <w:t>Ing</w:t>
      </w:r>
      <w:r>
        <w:rPr>
          <w:rFonts w:cs="Arial"/>
          <w:sz w:val="22"/>
        </w:rPr>
        <w:t xml:space="preserve"> 82 MD and Schüco Liv</w:t>
      </w:r>
      <w:r>
        <w:rPr>
          <w:rFonts w:cs="Arial"/>
          <w:b/>
          <w:bCs/>
          <w:sz w:val="22"/>
        </w:rPr>
        <w:t>Ing</w:t>
      </w:r>
      <w:r>
        <w:rPr>
          <w:rFonts w:cs="Arial"/>
          <w:sz w:val="22"/>
        </w:rPr>
        <w:t xml:space="preserve"> 82 AS systems. This combines a thermally broken frame trim construction with two window units to form one single unit, fulfilling the highest requirements in terms of sound reduction and thermal insulation while impressing with slimline face widths. The windows offer sound reduction of up to 60 dB when closed and up to 35 dB when partially opened. When partially opened, the windows allow ventilation while also ensuring comfort and quiet. </w:t>
      </w:r>
    </w:p>
    <w:p w14:paraId="1AB835E4" w14:textId="77777777" w:rsidR="00CE6434" w:rsidRPr="00FD50FA" w:rsidRDefault="00CE6434" w:rsidP="00CE6434">
      <w:pPr>
        <w:spacing w:line="312" w:lineRule="auto"/>
        <w:rPr>
          <w:rFonts w:cs="Arial"/>
          <w:sz w:val="22"/>
          <w:lang w:eastAsia="ar-SA"/>
        </w:rPr>
      </w:pPr>
    </w:p>
    <w:p w14:paraId="27F8363C" w14:textId="77777777" w:rsidR="00CE6434" w:rsidRPr="00FD50FA" w:rsidRDefault="00CE6434" w:rsidP="00CE6434">
      <w:pPr>
        <w:spacing w:line="312" w:lineRule="auto"/>
        <w:rPr>
          <w:rFonts w:cs="Arial"/>
          <w:sz w:val="22"/>
          <w:lang w:eastAsia="ar-SA"/>
        </w:rPr>
      </w:pPr>
      <w:r>
        <w:rPr>
          <w:rFonts w:cs="Arial"/>
          <w:sz w:val="22"/>
        </w:rPr>
        <w:lastRenderedPageBreak/>
        <w:t>The windows and doors on the ground floor were constructed using aluminium to match the mullion/transom constructions of the commercial units. The architects and fabricators worked with Schüco products here as well, namely the AWS 75 window system, the ADS 75.SI door system and the FWS 50 mullion/transom construction – because Schüco offers the perfect solution for every window and application, across materials too.</w:t>
      </w:r>
    </w:p>
    <w:p w14:paraId="78455D6E" w14:textId="77777777" w:rsidR="00CE6434" w:rsidRPr="00FD50FA" w:rsidRDefault="00CE6434" w:rsidP="00CE6434">
      <w:pPr>
        <w:suppressAutoHyphens/>
        <w:spacing w:line="312" w:lineRule="auto"/>
        <w:rPr>
          <w:rFonts w:cs="Arial"/>
          <w:sz w:val="22"/>
          <w:lang w:eastAsia="ar-SA"/>
        </w:rPr>
      </w:pPr>
    </w:p>
    <w:p w14:paraId="181E49A9" w14:textId="77777777" w:rsidR="00CE6434" w:rsidRPr="00FD50FA" w:rsidRDefault="00CE6434" w:rsidP="00CE6434">
      <w:pPr>
        <w:suppressAutoHyphens/>
        <w:spacing w:line="312" w:lineRule="auto"/>
        <w:rPr>
          <w:rFonts w:cs="Arial"/>
          <w:sz w:val="22"/>
          <w:lang w:eastAsia="ar-SA"/>
        </w:rPr>
      </w:pPr>
    </w:p>
    <w:p w14:paraId="5CFCA63E" w14:textId="77777777" w:rsidR="00CE6434" w:rsidRPr="00FD50FA" w:rsidRDefault="00CE6434" w:rsidP="00CE6434">
      <w:pPr>
        <w:spacing w:line="312" w:lineRule="auto"/>
        <w:rPr>
          <w:bCs/>
          <w:sz w:val="22"/>
        </w:rPr>
      </w:pPr>
      <w:r>
        <w:rPr>
          <w:bCs/>
          <w:sz w:val="22"/>
        </w:rPr>
        <w:t xml:space="preserve">For more information, visit </w:t>
      </w:r>
      <w:hyperlink r:id="rId13" w:history="1">
        <w:r>
          <w:rPr>
            <w:rStyle w:val="Hyperlink"/>
            <w:bCs/>
            <w:sz w:val="22"/>
          </w:rPr>
          <w:t>www.schueco.com</w:t>
        </w:r>
      </w:hyperlink>
    </w:p>
    <w:p w14:paraId="63828E29" w14:textId="77777777" w:rsidR="00CE6434" w:rsidRPr="00FD50FA" w:rsidRDefault="00CE6434" w:rsidP="00CE6434">
      <w:pPr>
        <w:spacing w:line="312" w:lineRule="auto"/>
        <w:rPr>
          <w:sz w:val="22"/>
        </w:rPr>
      </w:pPr>
    </w:p>
    <w:p w14:paraId="22949B7B" w14:textId="77777777" w:rsidR="00CE6434" w:rsidRPr="00FD50FA" w:rsidRDefault="00CE6434" w:rsidP="00CE6434">
      <w:pPr>
        <w:spacing w:line="312" w:lineRule="auto"/>
        <w:rPr>
          <w:b/>
          <w:bCs/>
          <w:sz w:val="22"/>
        </w:rPr>
      </w:pPr>
      <w:bookmarkStart w:id="1" w:name="_Hlk168478435"/>
      <w:bookmarkEnd w:id="1"/>
    </w:p>
    <w:p w14:paraId="3A1D7654" w14:textId="77777777" w:rsidR="00CE6434" w:rsidRPr="00FD50FA" w:rsidRDefault="00CE6434" w:rsidP="00CE6434">
      <w:pPr>
        <w:spacing w:line="312" w:lineRule="auto"/>
        <w:rPr>
          <w:b/>
          <w:bCs/>
          <w:sz w:val="22"/>
        </w:rPr>
      </w:pPr>
      <w:r>
        <w:rPr>
          <w:b/>
          <w:bCs/>
          <w:sz w:val="22"/>
        </w:rPr>
        <w:t>Project details</w:t>
      </w:r>
    </w:p>
    <w:p w14:paraId="17515AA5" w14:textId="77777777" w:rsidR="00CE6434" w:rsidRPr="00FD50FA" w:rsidRDefault="00CE6434" w:rsidP="00CE6434">
      <w:pPr>
        <w:spacing w:line="312" w:lineRule="auto"/>
        <w:rPr>
          <w:sz w:val="22"/>
        </w:rPr>
      </w:pPr>
      <w:r>
        <w:rPr>
          <w:sz w:val="22"/>
        </w:rPr>
        <w:t>Project: kupa Quarter</w:t>
      </w:r>
    </w:p>
    <w:p w14:paraId="270F3586" w14:textId="77777777" w:rsidR="00CE6434" w:rsidRPr="00FD50FA" w:rsidRDefault="00CE6434" w:rsidP="00CE6434">
      <w:pPr>
        <w:spacing w:line="312" w:lineRule="auto"/>
        <w:rPr>
          <w:sz w:val="22"/>
        </w:rPr>
      </w:pPr>
      <w:r>
        <w:rPr>
          <w:sz w:val="22"/>
        </w:rPr>
        <w:t>Location: Landsberger Straße 444/446, 81241 Munich</w:t>
      </w:r>
    </w:p>
    <w:p w14:paraId="0D851765" w14:textId="77777777" w:rsidR="00CE6434" w:rsidRPr="00FD50FA" w:rsidRDefault="00CE6434" w:rsidP="00CE6434">
      <w:pPr>
        <w:spacing w:line="312" w:lineRule="auto"/>
        <w:rPr>
          <w:sz w:val="22"/>
        </w:rPr>
      </w:pPr>
      <w:r>
        <w:rPr>
          <w:sz w:val="22"/>
        </w:rPr>
        <w:t>Client: Bauwerk Pasing 444 GmbH &amp; Co. KG, Munich</w:t>
      </w:r>
    </w:p>
    <w:p w14:paraId="45DF3CA2" w14:textId="77777777" w:rsidR="00CE6434" w:rsidRPr="00FD50FA" w:rsidRDefault="00CE6434" w:rsidP="00CE6434">
      <w:pPr>
        <w:spacing w:line="312" w:lineRule="auto"/>
        <w:rPr>
          <w:sz w:val="22"/>
        </w:rPr>
      </w:pPr>
      <w:r>
        <w:rPr>
          <w:sz w:val="22"/>
        </w:rPr>
        <w:t xml:space="preserve">Architecture/general planning: allmannwappner GmbH, Munich, </w:t>
      </w:r>
      <w:hyperlink r:id="rId14" w:history="1">
        <w:r w:rsidRPr="00FD50FA">
          <w:rPr>
            <w:rStyle w:val="Hyperlink"/>
            <w:sz w:val="22"/>
          </w:rPr>
          <w:t>www.allmannwappner.com</w:t>
        </w:r>
      </w:hyperlink>
    </w:p>
    <w:p w14:paraId="2025DC82" w14:textId="77777777" w:rsidR="00CE6434" w:rsidRPr="00FD50FA" w:rsidRDefault="00CE6434" w:rsidP="00CE6434">
      <w:pPr>
        <w:spacing w:line="312" w:lineRule="auto"/>
        <w:rPr>
          <w:sz w:val="22"/>
        </w:rPr>
      </w:pPr>
      <w:r>
        <w:rPr>
          <w:sz w:val="22"/>
        </w:rPr>
        <w:t>Structural engineering: bwp Burggraf + Reiminger Beratende Ingenieure GmbH, Munich</w:t>
      </w:r>
    </w:p>
    <w:p w14:paraId="67892FE8" w14:textId="77777777" w:rsidR="00CE6434" w:rsidRPr="00FD50FA" w:rsidRDefault="00CE6434" w:rsidP="00CE6434">
      <w:pPr>
        <w:spacing w:line="312" w:lineRule="auto"/>
        <w:rPr>
          <w:sz w:val="22"/>
        </w:rPr>
      </w:pPr>
      <w:r>
        <w:rPr>
          <w:sz w:val="22"/>
        </w:rPr>
        <w:t xml:space="preserve">Landscape planning: Uniola, Munich </w:t>
      </w:r>
    </w:p>
    <w:p w14:paraId="14FFB877" w14:textId="77777777" w:rsidR="00CE6434" w:rsidRPr="003E558F" w:rsidRDefault="00CE6434" w:rsidP="00CE6434">
      <w:pPr>
        <w:spacing w:line="312" w:lineRule="auto"/>
        <w:rPr>
          <w:sz w:val="22"/>
          <w:lang w:val="de-DE"/>
        </w:rPr>
      </w:pPr>
      <w:r w:rsidRPr="003E558F">
        <w:rPr>
          <w:sz w:val="22"/>
          <w:lang w:val="de-DE"/>
        </w:rPr>
        <w:t xml:space="preserve">Main contractor: Probat Bau AG, Munich; Fenster Türen Freund GmbH (FTF), Hutthurm; Schlegelmilch GmbH Stahl- und Metallbau, Suhl; MTZ Metalltechnik Zitzmann GmbH, Oerlenbach. </w:t>
      </w:r>
    </w:p>
    <w:p w14:paraId="31547743" w14:textId="77777777" w:rsidR="00CE6434" w:rsidRPr="00FD50FA" w:rsidRDefault="00CE6434" w:rsidP="00CE6434">
      <w:pPr>
        <w:spacing w:line="312" w:lineRule="auto"/>
        <w:rPr>
          <w:sz w:val="22"/>
        </w:rPr>
      </w:pPr>
      <w:r>
        <w:rPr>
          <w:sz w:val="22"/>
        </w:rPr>
        <w:t>Awards: Iconic Award 2021</w:t>
      </w:r>
    </w:p>
    <w:p w14:paraId="10700A80" w14:textId="77777777" w:rsidR="00CE6434" w:rsidRPr="00FD50FA" w:rsidRDefault="00CE6434" w:rsidP="00CE6434">
      <w:pPr>
        <w:spacing w:line="312" w:lineRule="auto"/>
        <w:rPr>
          <w:sz w:val="22"/>
        </w:rPr>
      </w:pPr>
      <w:r>
        <w:rPr>
          <w:sz w:val="22"/>
        </w:rPr>
        <w:t>Completion date: 2023</w:t>
      </w:r>
    </w:p>
    <w:p w14:paraId="354F9D14" w14:textId="77777777" w:rsidR="00CE6434" w:rsidRPr="00FD50FA" w:rsidRDefault="00CE6434" w:rsidP="00CE6434">
      <w:pPr>
        <w:spacing w:line="312" w:lineRule="auto"/>
        <w:rPr>
          <w:sz w:val="22"/>
        </w:rPr>
      </w:pPr>
    </w:p>
    <w:p w14:paraId="4A49D42B" w14:textId="77777777" w:rsidR="00CE6434" w:rsidRPr="00FD50FA" w:rsidRDefault="00CE6434" w:rsidP="00CE6434">
      <w:pPr>
        <w:spacing w:line="312" w:lineRule="auto"/>
        <w:rPr>
          <w:b/>
          <w:bCs/>
          <w:sz w:val="22"/>
        </w:rPr>
      </w:pPr>
      <w:r>
        <w:rPr>
          <w:b/>
          <w:bCs/>
          <w:sz w:val="22"/>
        </w:rPr>
        <w:t>Schüco systems used</w:t>
      </w:r>
    </w:p>
    <w:p w14:paraId="0D5D4F8A" w14:textId="77777777" w:rsidR="00CE6434" w:rsidRPr="00FD50FA" w:rsidRDefault="00CE6434" w:rsidP="00CE6434">
      <w:pPr>
        <w:spacing w:line="312" w:lineRule="auto"/>
        <w:rPr>
          <w:sz w:val="22"/>
        </w:rPr>
      </w:pPr>
      <w:r>
        <w:rPr>
          <w:sz w:val="22"/>
        </w:rPr>
        <w:t>Upper floor of the residential buildings: Schüco Liv</w:t>
      </w:r>
      <w:r>
        <w:rPr>
          <w:b/>
          <w:bCs/>
          <w:sz w:val="22"/>
        </w:rPr>
        <w:t xml:space="preserve">Ing </w:t>
      </w:r>
      <w:r>
        <w:rPr>
          <w:sz w:val="22"/>
        </w:rPr>
        <w:t xml:space="preserve">window system, outer profile colour RAL 1019, </w:t>
      </w:r>
      <w:proofErr w:type="gramStart"/>
      <w:r>
        <w:rPr>
          <w:sz w:val="22"/>
        </w:rPr>
        <w:t>grey-beige</w:t>
      </w:r>
      <w:proofErr w:type="gramEnd"/>
      <w:r>
        <w:rPr>
          <w:sz w:val="22"/>
        </w:rPr>
        <w:t>, grained, inner profile colour, white; Schüco Liv</w:t>
      </w:r>
      <w:r>
        <w:rPr>
          <w:b/>
          <w:bCs/>
          <w:sz w:val="22"/>
        </w:rPr>
        <w:t>Ing</w:t>
      </w:r>
      <w:r>
        <w:rPr>
          <w:sz w:val="22"/>
        </w:rPr>
        <w:t xml:space="preserve"> 82 MD / AS on the street side as box windows, sound reduction up to 60 dB</w:t>
      </w:r>
    </w:p>
    <w:p w14:paraId="4FC11369" w14:textId="77777777" w:rsidR="00CE6434" w:rsidRPr="00FD50FA" w:rsidRDefault="00CE6434" w:rsidP="00CE6434">
      <w:pPr>
        <w:spacing w:line="312" w:lineRule="auto"/>
        <w:rPr>
          <w:sz w:val="22"/>
        </w:rPr>
      </w:pPr>
      <w:r>
        <w:rPr>
          <w:sz w:val="22"/>
        </w:rPr>
        <w:t>Ground floor of the residential and commercial buildings: Schüco AWS 75 windows, Schüco ADS 75.SI doors, Schüco FWS 50 mullion/transom construction</w:t>
      </w:r>
    </w:p>
    <w:p w14:paraId="3D12786A" w14:textId="77777777" w:rsidR="00CE6434" w:rsidRPr="00FD50FA" w:rsidRDefault="00CE6434" w:rsidP="00CE6434">
      <w:pPr>
        <w:spacing w:line="312" w:lineRule="auto"/>
        <w:rPr>
          <w:sz w:val="22"/>
        </w:rPr>
      </w:pPr>
      <w:r>
        <w:rPr>
          <w:sz w:val="22"/>
        </w:rPr>
        <w:t>Gable walls and ground floor of the envelope factory: Janisol Arte 2.0 window system, RP-ISO-FINELINE</w:t>
      </w:r>
    </w:p>
    <w:p w14:paraId="1EEEDBEC" w14:textId="77777777" w:rsidR="002B5A4C" w:rsidRPr="00FD50FA" w:rsidRDefault="002B5A4C" w:rsidP="007B500A">
      <w:pPr>
        <w:spacing w:line="312" w:lineRule="auto"/>
        <w:rPr>
          <w:sz w:val="22"/>
        </w:rPr>
      </w:pPr>
    </w:p>
    <w:p w14:paraId="0FFCFA9B" w14:textId="77777777" w:rsidR="003515F5" w:rsidRDefault="003515F5" w:rsidP="000915BC">
      <w:pPr>
        <w:spacing w:line="312" w:lineRule="auto"/>
        <w:rPr>
          <w:rFonts w:cs="Arial"/>
          <w:b/>
          <w:bCs/>
          <w:szCs w:val="18"/>
        </w:rPr>
      </w:pPr>
      <w:r>
        <w:rPr>
          <w:rFonts w:cs="Arial"/>
          <w:b/>
          <w:bCs/>
          <w:szCs w:val="18"/>
        </w:rPr>
        <w:br w:type="page"/>
      </w:r>
    </w:p>
    <w:p w14:paraId="2D51C326" w14:textId="660CB15C" w:rsidR="000915BC" w:rsidRPr="007E03DD" w:rsidRDefault="000915BC" w:rsidP="000915BC">
      <w:pPr>
        <w:spacing w:line="312" w:lineRule="auto"/>
        <w:rPr>
          <w:rFonts w:cs="Arial"/>
          <w:b/>
          <w:bCs/>
          <w:szCs w:val="18"/>
        </w:rPr>
      </w:pPr>
      <w:r w:rsidRPr="002C0E3D">
        <w:rPr>
          <w:rFonts w:cs="Arial"/>
          <w:b/>
          <w:bCs/>
          <w:szCs w:val="18"/>
        </w:rPr>
        <w:lastRenderedPageBreak/>
        <w:t>Schüco – System solutions for windows, doors and façades</w:t>
      </w:r>
    </w:p>
    <w:p w14:paraId="34B855AF" w14:textId="77777777" w:rsidR="000915BC" w:rsidRPr="007E03DD" w:rsidRDefault="000915BC" w:rsidP="000915BC">
      <w:pPr>
        <w:spacing w:line="312" w:lineRule="auto"/>
        <w:jc w:val="both"/>
        <w:rPr>
          <w:rFonts w:cs="Arial"/>
          <w:szCs w:val="18"/>
        </w:rPr>
      </w:pPr>
      <w:r w:rsidRPr="002C0E3D">
        <w:rPr>
          <w:rFonts w:cs="Arial"/>
          <w:szCs w:val="18"/>
        </w:rPr>
        <w:t>Based in Bielefeld, the Schüco Group develops and sells system solutions made of aluminium, steel and PVC-U for the building envelope. The product portfolio includes window, door, façade, ventilation, security and sun shading systems, as well as intelligent networked solutions for residential and commercial projects. Schüco also provides consultancy and digital solutions for all phases of a building project – from the initial idea through to design, fabrication and installation, as well as after sales with maintenance and servicing. Fabrication machinery and customer-oriented service complement the product portfolio. As one of the leading companies in the construction industry, Schüco is committed through its products and services to being a pioneer for comprehensive sustainability and actively contributing to climate neutrality and the circular economy within the construction sector. Founded in 1951, Schüco is now active in more than 80 countries and achieved a turnover of 2.</w:t>
      </w:r>
      <w:r>
        <w:rPr>
          <w:rFonts w:cs="Arial"/>
          <w:szCs w:val="18"/>
        </w:rPr>
        <w:t>05</w:t>
      </w:r>
      <w:r w:rsidRPr="002C0E3D">
        <w:rPr>
          <w:rFonts w:cs="Arial"/>
          <w:szCs w:val="18"/>
        </w:rPr>
        <w:t xml:space="preserve"> billion euros in 202</w:t>
      </w:r>
      <w:r>
        <w:rPr>
          <w:rFonts w:cs="Arial"/>
          <w:szCs w:val="18"/>
        </w:rPr>
        <w:t>4</w:t>
      </w:r>
      <w:r w:rsidRPr="002C0E3D">
        <w:rPr>
          <w:rFonts w:cs="Arial"/>
          <w:szCs w:val="18"/>
        </w:rPr>
        <w:t xml:space="preserve"> with 6</w:t>
      </w:r>
      <w:r>
        <w:rPr>
          <w:rFonts w:cs="Arial"/>
          <w:szCs w:val="18"/>
        </w:rPr>
        <w:t>8</w:t>
      </w:r>
      <w:r w:rsidRPr="002C0E3D">
        <w:rPr>
          <w:rFonts w:cs="Arial"/>
          <w:szCs w:val="18"/>
        </w:rPr>
        <w:t>50 employees.</w:t>
      </w:r>
    </w:p>
    <w:p w14:paraId="6B1FBC9F" w14:textId="1EBBDBFD" w:rsidR="00F450A9" w:rsidRDefault="000915BC" w:rsidP="000915BC">
      <w:pPr>
        <w:suppressAutoHyphens/>
        <w:spacing w:line="312" w:lineRule="auto"/>
        <w:rPr>
          <w:rFonts w:cs="Arial"/>
          <w:sz w:val="22"/>
          <w:lang w:eastAsia="ar-SA"/>
        </w:rPr>
      </w:pPr>
      <w:r w:rsidRPr="002C0E3D">
        <w:rPr>
          <w:rFonts w:cs="Arial"/>
          <w:szCs w:val="18"/>
        </w:rPr>
        <w:t xml:space="preserve">For more information, visit </w:t>
      </w:r>
      <w:hyperlink r:id="rId15" w:history="1">
        <w:r w:rsidRPr="002C0E3D">
          <w:rPr>
            <w:rFonts w:cs="Arial"/>
            <w:szCs w:val="18"/>
          </w:rPr>
          <w:t>www.schueco.com</w:t>
        </w:r>
      </w:hyperlink>
    </w:p>
    <w:p w14:paraId="3CAC57B4" w14:textId="77777777" w:rsidR="00F450A9" w:rsidRDefault="00F450A9" w:rsidP="007B500A">
      <w:pPr>
        <w:suppressAutoHyphens/>
        <w:spacing w:line="312" w:lineRule="auto"/>
        <w:rPr>
          <w:rFonts w:cs="Arial"/>
          <w:sz w:val="22"/>
          <w:lang w:eastAsia="ar-SA"/>
        </w:rPr>
      </w:pPr>
    </w:p>
    <w:p w14:paraId="27B01E89" w14:textId="77777777" w:rsidR="00F450A9" w:rsidRDefault="00F450A9" w:rsidP="007B500A">
      <w:pPr>
        <w:suppressAutoHyphens/>
        <w:spacing w:line="312" w:lineRule="auto"/>
        <w:rPr>
          <w:rFonts w:cs="Arial"/>
          <w:sz w:val="22"/>
          <w:lang w:eastAsia="ar-SA"/>
        </w:rPr>
      </w:pPr>
    </w:p>
    <w:p w14:paraId="096A5BC5" w14:textId="1887F52E" w:rsidR="007B500A" w:rsidRPr="00FD50FA" w:rsidRDefault="00FD4BF4" w:rsidP="007B500A">
      <w:pPr>
        <w:suppressAutoHyphens/>
        <w:spacing w:line="312" w:lineRule="auto"/>
        <w:rPr>
          <w:rFonts w:cs="Arial"/>
          <w:sz w:val="22"/>
          <w:lang w:eastAsia="ar-SA"/>
        </w:rPr>
      </w:pPr>
      <w:r>
        <w:rPr>
          <w:rFonts w:cs="Arial"/>
          <w:sz w:val="22"/>
        </w:rPr>
        <w:t xml:space="preserve">High resolution images are available to download in the Schüco Newsroom at </w:t>
      </w:r>
      <w:hyperlink r:id="rId16" w:history="1">
        <w:r>
          <w:rPr>
            <w:rFonts w:cs="Arial"/>
            <w:color w:val="00000A"/>
            <w:sz w:val="22"/>
          </w:rPr>
          <w:t>www.schueco.de/presse</w:t>
        </w:r>
      </w:hyperlink>
      <w:r>
        <w:rPr>
          <w:rFonts w:cs="Arial"/>
          <w:sz w:val="22"/>
        </w:rPr>
        <w:t>.</w:t>
      </w:r>
    </w:p>
    <w:p w14:paraId="504F5441" w14:textId="77777777" w:rsidR="007B500A" w:rsidRPr="00FD50FA" w:rsidRDefault="007B500A" w:rsidP="007B500A">
      <w:pPr>
        <w:suppressAutoHyphens/>
        <w:spacing w:line="312" w:lineRule="auto"/>
        <w:rPr>
          <w:rFonts w:cs="Arial"/>
          <w:sz w:val="22"/>
          <w:lang w:eastAsia="ar-SA"/>
        </w:rPr>
      </w:pPr>
    </w:p>
    <w:p w14:paraId="7E13174A" w14:textId="77777777" w:rsidR="00F450A9" w:rsidRDefault="00F450A9" w:rsidP="007B500A">
      <w:pPr>
        <w:suppressAutoHyphens/>
        <w:spacing w:line="312" w:lineRule="auto"/>
        <w:rPr>
          <w:rFonts w:cs="Arial"/>
          <w:b/>
          <w:bCs/>
          <w:sz w:val="22"/>
          <w:lang w:eastAsia="ar-SA"/>
        </w:rPr>
      </w:pPr>
    </w:p>
    <w:p w14:paraId="0E602A97" w14:textId="5B0FCB88" w:rsidR="007B500A" w:rsidRPr="00FD50FA" w:rsidRDefault="007B500A" w:rsidP="007B500A">
      <w:pPr>
        <w:suppressAutoHyphens/>
        <w:spacing w:line="312" w:lineRule="auto"/>
        <w:rPr>
          <w:rFonts w:cs="Arial"/>
          <w:b/>
          <w:sz w:val="22"/>
          <w:lang w:eastAsia="ar-SA"/>
        </w:rPr>
      </w:pPr>
      <w:r>
        <w:rPr>
          <w:rFonts w:cs="Arial"/>
          <w:b/>
          <w:bCs/>
          <w:sz w:val="22"/>
        </w:rPr>
        <w:t>Photographer: Sorin Morar</w:t>
      </w:r>
    </w:p>
    <w:p w14:paraId="1A4EA8B1" w14:textId="6628F0A5" w:rsidR="007B500A" w:rsidRPr="00FD50FA" w:rsidRDefault="007B500A" w:rsidP="007B500A">
      <w:pPr>
        <w:suppressAutoHyphens/>
        <w:spacing w:line="312" w:lineRule="auto"/>
        <w:rPr>
          <w:rFonts w:cs="Arial"/>
          <w:sz w:val="22"/>
          <w:lang w:eastAsia="ar-SA"/>
        </w:rPr>
      </w:pPr>
      <w:r>
        <w:rPr>
          <w:rFonts w:cs="Arial"/>
          <w:b/>
          <w:sz w:val="22"/>
        </w:rPr>
        <w:t>Usage rights: Schüco International KG</w:t>
      </w:r>
      <w:r>
        <w:rPr>
          <w:noProof/>
        </w:rPr>
        <w:drawing>
          <wp:inline distT="0" distB="0" distL="0" distR="0" wp14:anchorId="4BA4D8D6" wp14:editId="46866AF8">
            <wp:extent cx="2160000" cy="1440000"/>
            <wp:effectExtent l="0" t="0" r="0" b="8255"/>
            <wp:docPr id="8691942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9423" name="Grafik 1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160000" cy="1440000"/>
                    </a:xfrm>
                    <a:prstGeom prst="rect">
                      <a:avLst/>
                    </a:prstGeom>
                    <a:solidFill>
                      <a:srgbClr val="FFFFFF"/>
                    </a:solidFill>
                    <a:ln>
                      <a:noFill/>
                    </a:ln>
                  </pic:spPr>
                </pic:pic>
              </a:graphicData>
            </a:graphic>
          </wp:inline>
        </w:drawing>
      </w:r>
    </w:p>
    <w:p w14:paraId="56AA4CDD" w14:textId="764D80D1" w:rsidR="007B500A" w:rsidRPr="00FD50FA" w:rsidRDefault="00114D8D" w:rsidP="007B500A">
      <w:pPr>
        <w:suppressAutoHyphens/>
        <w:spacing w:line="312" w:lineRule="auto"/>
        <w:rPr>
          <w:rFonts w:cs="Arial"/>
          <w:sz w:val="22"/>
          <w:lang w:eastAsia="ar-SA"/>
        </w:rPr>
      </w:pPr>
      <w:r>
        <w:rPr>
          <w:rFonts w:cs="Arial"/>
          <w:sz w:val="22"/>
        </w:rPr>
        <w:t xml:space="preserve">Building C </w:t>
      </w:r>
      <w:proofErr w:type="gramStart"/>
      <w:r>
        <w:rPr>
          <w:rFonts w:cs="Arial"/>
          <w:sz w:val="22"/>
        </w:rPr>
        <w:t>rises up</w:t>
      </w:r>
      <w:proofErr w:type="gramEnd"/>
      <w:r>
        <w:rPr>
          <w:rFonts w:cs="Arial"/>
          <w:sz w:val="22"/>
        </w:rPr>
        <w:t xml:space="preserve"> to form a residential tower, which marks the entrance to the kupa quarter on Landsberger Straße in Pasing, Munich. The façade on the street side dominates with an asymmetric bay window pattern.</w:t>
      </w:r>
    </w:p>
    <w:p w14:paraId="5B9B1775" w14:textId="77777777" w:rsidR="008B52FD" w:rsidRDefault="008B52FD" w:rsidP="007B500A">
      <w:pPr>
        <w:suppressAutoHyphens/>
        <w:spacing w:line="312" w:lineRule="auto"/>
        <w:rPr>
          <w:rFonts w:cs="Arial"/>
          <w:b/>
          <w:bCs/>
          <w:sz w:val="22"/>
          <w:lang w:eastAsia="ar-SA"/>
        </w:rPr>
      </w:pPr>
    </w:p>
    <w:p w14:paraId="674AEC22" w14:textId="77777777" w:rsidR="00F75DAB" w:rsidRDefault="00F75DAB" w:rsidP="007B500A">
      <w:pPr>
        <w:suppressAutoHyphens/>
        <w:spacing w:line="312" w:lineRule="auto"/>
        <w:rPr>
          <w:rFonts w:cs="Arial"/>
          <w:b/>
          <w:bCs/>
          <w:sz w:val="22"/>
          <w:lang w:eastAsia="ar-SA"/>
        </w:rPr>
      </w:pPr>
    </w:p>
    <w:p w14:paraId="1AD065BD" w14:textId="77777777" w:rsidR="00F75DAB" w:rsidRDefault="00F75DAB" w:rsidP="007B500A">
      <w:pPr>
        <w:suppressAutoHyphens/>
        <w:spacing w:line="312" w:lineRule="auto"/>
        <w:rPr>
          <w:rFonts w:cs="Arial"/>
          <w:b/>
          <w:bCs/>
          <w:sz w:val="22"/>
          <w:lang w:eastAsia="ar-SA"/>
        </w:rPr>
      </w:pPr>
    </w:p>
    <w:p w14:paraId="569142E8" w14:textId="77777777" w:rsidR="00F75DAB" w:rsidRDefault="00F75DAB" w:rsidP="007B500A">
      <w:pPr>
        <w:suppressAutoHyphens/>
        <w:spacing w:line="312" w:lineRule="auto"/>
        <w:rPr>
          <w:rFonts w:cs="Arial"/>
          <w:b/>
          <w:bCs/>
          <w:sz w:val="22"/>
          <w:lang w:eastAsia="ar-SA"/>
        </w:rPr>
      </w:pPr>
    </w:p>
    <w:p w14:paraId="02B236C1" w14:textId="77777777" w:rsidR="00F75DAB" w:rsidRPr="00FD50FA" w:rsidRDefault="00F75DAB" w:rsidP="007B500A">
      <w:pPr>
        <w:suppressAutoHyphens/>
        <w:spacing w:line="312" w:lineRule="auto"/>
        <w:rPr>
          <w:rFonts w:cs="Arial"/>
          <w:b/>
          <w:bCs/>
          <w:sz w:val="22"/>
          <w:lang w:eastAsia="ar-SA"/>
        </w:rPr>
      </w:pPr>
    </w:p>
    <w:p w14:paraId="64581325" w14:textId="77777777" w:rsidR="003A3131" w:rsidRDefault="003A3131" w:rsidP="001258D3">
      <w:pPr>
        <w:suppressAutoHyphens/>
        <w:spacing w:line="312" w:lineRule="auto"/>
        <w:rPr>
          <w:rFonts w:cs="Arial"/>
          <w:b/>
          <w:bCs/>
          <w:sz w:val="22"/>
        </w:rPr>
      </w:pPr>
      <w:r>
        <w:rPr>
          <w:rFonts w:cs="Arial"/>
          <w:b/>
          <w:bCs/>
          <w:sz w:val="22"/>
        </w:rPr>
        <w:br w:type="page"/>
      </w:r>
    </w:p>
    <w:p w14:paraId="7D7C0F12" w14:textId="26534A5A" w:rsidR="001258D3" w:rsidRPr="00FD50FA" w:rsidRDefault="001258D3" w:rsidP="001258D3">
      <w:pPr>
        <w:suppressAutoHyphens/>
        <w:spacing w:line="312" w:lineRule="auto"/>
        <w:rPr>
          <w:rFonts w:cs="Arial"/>
          <w:b/>
          <w:sz w:val="22"/>
          <w:lang w:eastAsia="ar-SA"/>
        </w:rPr>
      </w:pPr>
      <w:r>
        <w:rPr>
          <w:rFonts w:cs="Arial"/>
          <w:b/>
          <w:bCs/>
          <w:sz w:val="22"/>
        </w:rPr>
        <w:lastRenderedPageBreak/>
        <w:t>Photographer: Sorin Morar</w:t>
      </w:r>
    </w:p>
    <w:p w14:paraId="4B4054F0" w14:textId="6452E653" w:rsidR="007B500A" w:rsidRPr="00FD50FA" w:rsidRDefault="007B500A" w:rsidP="007B500A">
      <w:pPr>
        <w:suppressAutoHyphens/>
        <w:spacing w:line="312" w:lineRule="auto"/>
        <w:rPr>
          <w:rFonts w:cs="Arial"/>
          <w:sz w:val="22"/>
          <w:lang w:eastAsia="ar-SA"/>
        </w:rPr>
      </w:pPr>
      <w:r>
        <w:rPr>
          <w:rFonts w:cs="Arial"/>
          <w:b/>
          <w:sz w:val="22"/>
        </w:rPr>
        <w:t>Usage rights: Schüco International KG</w:t>
      </w:r>
      <w:r>
        <w:rPr>
          <w:noProof/>
        </w:rPr>
        <w:drawing>
          <wp:inline distT="0" distB="0" distL="0" distR="0" wp14:anchorId="5B5AFC2E" wp14:editId="6426FB60">
            <wp:extent cx="1919844" cy="1440000"/>
            <wp:effectExtent l="0" t="0" r="4445" b="8255"/>
            <wp:docPr id="35976334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63341" name="Grafik 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19844" cy="1440000"/>
                    </a:xfrm>
                    <a:prstGeom prst="rect">
                      <a:avLst/>
                    </a:prstGeom>
                    <a:solidFill>
                      <a:srgbClr val="FFFFFF"/>
                    </a:solidFill>
                    <a:ln>
                      <a:noFill/>
                    </a:ln>
                  </pic:spPr>
                </pic:pic>
              </a:graphicData>
            </a:graphic>
          </wp:inline>
        </w:drawing>
      </w:r>
    </w:p>
    <w:p w14:paraId="76F3CC04" w14:textId="1C21F55F" w:rsidR="00C15037" w:rsidRPr="00FD50FA" w:rsidRDefault="009F42C5" w:rsidP="00BD34C6">
      <w:pPr>
        <w:suppressAutoHyphens/>
        <w:spacing w:line="312" w:lineRule="auto"/>
        <w:rPr>
          <w:rFonts w:cs="Arial"/>
          <w:sz w:val="22"/>
          <w:lang w:eastAsia="ar-SA"/>
        </w:rPr>
      </w:pPr>
      <w:r>
        <w:rPr>
          <w:rFonts w:cs="Arial"/>
          <w:sz w:val="22"/>
        </w:rPr>
        <w:t xml:space="preserve">Five multi-storey residential buildings are grouped around the envelope factory, which was renovated in line with its listed building status and gave the quarter its name “kupa”, from the German word "Kuvertfabrik" meaning envelope factory. </w:t>
      </w:r>
    </w:p>
    <w:p w14:paraId="6D7AB03A" w14:textId="77777777" w:rsidR="004C1E73" w:rsidRPr="00FD50FA" w:rsidRDefault="004C1E73" w:rsidP="00C3384A">
      <w:pPr>
        <w:suppressAutoHyphens/>
        <w:spacing w:line="312" w:lineRule="auto"/>
        <w:rPr>
          <w:rFonts w:cs="Arial"/>
          <w:b/>
          <w:bCs/>
          <w:sz w:val="22"/>
          <w:lang w:eastAsia="ar-SA"/>
        </w:rPr>
      </w:pPr>
    </w:p>
    <w:p w14:paraId="1E337432" w14:textId="36A8F67B" w:rsidR="001258D3" w:rsidRPr="00FD50FA" w:rsidRDefault="001258D3" w:rsidP="001258D3">
      <w:pPr>
        <w:suppressAutoHyphens/>
        <w:spacing w:line="312" w:lineRule="auto"/>
        <w:rPr>
          <w:rFonts w:cs="Arial"/>
          <w:b/>
          <w:sz w:val="22"/>
          <w:lang w:eastAsia="ar-SA"/>
        </w:rPr>
      </w:pPr>
      <w:r>
        <w:rPr>
          <w:rFonts w:cs="Arial"/>
          <w:b/>
          <w:bCs/>
          <w:sz w:val="22"/>
        </w:rPr>
        <w:t>Photographer: Sorin Morar</w:t>
      </w:r>
    </w:p>
    <w:p w14:paraId="604A1B7C" w14:textId="11E73DFF" w:rsidR="007B500A" w:rsidRPr="00FD50FA" w:rsidRDefault="007B500A" w:rsidP="007B500A">
      <w:pPr>
        <w:suppressAutoHyphens/>
        <w:spacing w:line="312" w:lineRule="auto"/>
        <w:rPr>
          <w:rFonts w:cs="Arial"/>
          <w:sz w:val="22"/>
          <w:lang w:eastAsia="ar-SA"/>
        </w:rPr>
      </w:pPr>
      <w:r>
        <w:rPr>
          <w:rFonts w:cs="Arial"/>
          <w:b/>
          <w:sz w:val="22"/>
        </w:rPr>
        <w:t>Usage rights: Schüco International KG</w:t>
      </w:r>
      <w:r>
        <w:rPr>
          <w:noProof/>
        </w:rPr>
        <w:drawing>
          <wp:inline distT="0" distB="0" distL="0" distR="0" wp14:anchorId="6F420865" wp14:editId="02968989">
            <wp:extent cx="2159788" cy="1440000"/>
            <wp:effectExtent l="0" t="0" r="0" b="8255"/>
            <wp:docPr id="93822784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27842" name="Grafik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159788" cy="1440000"/>
                    </a:xfrm>
                    <a:prstGeom prst="rect">
                      <a:avLst/>
                    </a:prstGeom>
                    <a:solidFill>
                      <a:srgbClr val="FFFFFF"/>
                    </a:solidFill>
                    <a:ln>
                      <a:noFill/>
                    </a:ln>
                  </pic:spPr>
                </pic:pic>
              </a:graphicData>
            </a:graphic>
          </wp:inline>
        </w:drawing>
      </w:r>
    </w:p>
    <w:p w14:paraId="65688CC8" w14:textId="5DCD8651" w:rsidR="008D2042" w:rsidRPr="00FD50FA" w:rsidRDefault="008D2042" w:rsidP="008D2042">
      <w:pPr>
        <w:suppressAutoHyphens/>
        <w:spacing w:line="312" w:lineRule="auto"/>
        <w:rPr>
          <w:rFonts w:cs="Arial"/>
          <w:sz w:val="22"/>
          <w:lang w:eastAsia="ar-SA"/>
        </w:rPr>
      </w:pPr>
      <w:r>
        <w:rPr>
          <w:rFonts w:cs="Arial"/>
          <w:sz w:val="22"/>
        </w:rPr>
        <w:t xml:space="preserve">Open floor plans and a relaxed façade design characterise the inner courtyard of the quarter. Almost every apartment has a balcony or a roof terrace. </w:t>
      </w:r>
    </w:p>
    <w:p w14:paraId="76DF597A" w14:textId="77777777" w:rsidR="00F450A9" w:rsidRDefault="00F450A9" w:rsidP="001258D3">
      <w:pPr>
        <w:suppressAutoHyphens/>
        <w:spacing w:line="312" w:lineRule="auto"/>
        <w:rPr>
          <w:rFonts w:cs="Arial"/>
          <w:b/>
          <w:bCs/>
          <w:sz w:val="22"/>
          <w:lang w:eastAsia="ar-SA"/>
        </w:rPr>
      </w:pPr>
    </w:p>
    <w:p w14:paraId="1C14AF88" w14:textId="4CCE5058" w:rsidR="001258D3" w:rsidRPr="00FD50FA" w:rsidRDefault="001258D3" w:rsidP="001258D3">
      <w:pPr>
        <w:suppressAutoHyphens/>
        <w:spacing w:line="312" w:lineRule="auto"/>
        <w:rPr>
          <w:rFonts w:cs="Arial"/>
          <w:b/>
          <w:sz w:val="22"/>
          <w:lang w:eastAsia="ar-SA"/>
        </w:rPr>
      </w:pPr>
      <w:r>
        <w:rPr>
          <w:rFonts w:cs="Arial"/>
          <w:b/>
          <w:bCs/>
          <w:sz w:val="22"/>
        </w:rPr>
        <w:t>Photographer: Sorin Morar</w:t>
      </w:r>
    </w:p>
    <w:p w14:paraId="198FE73A" w14:textId="233DA074" w:rsidR="00307D6C" w:rsidRPr="00FD50FA" w:rsidRDefault="00307D6C" w:rsidP="007B500A">
      <w:pPr>
        <w:suppressAutoHyphens/>
        <w:spacing w:line="312" w:lineRule="auto"/>
        <w:rPr>
          <w:rFonts w:cs="Arial"/>
          <w:b/>
          <w:sz w:val="22"/>
          <w:lang w:eastAsia="ar-SA"/>
        </w:rPr>
      </w:pPr>
      <w:r>
        <w:rPr>
          <w:rFonts w:cs="Arial"/>
          <w:b/>
          <w:sz w:val="22"/>
        </w:rPr>
        <w:t>Usage rights: Schüco International KG</w:t>
      </w:r>
      <w:r>
        <w:rPr>
          <w:noProof/>
        </w:rPr>
        <w:drawing>
          <wp:inline distT="0" distB="0" distL="0" distR="0" wp14:anchorId="0E414F8B" wp14:editId="3AA26201">
            <wp:extent cx="2160000" cy="1440000"/>
            <wp:effectExtent l="0" t="0" r="0" b="8255"/>
            <wp:docPr id="164677327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73275" name="Grafik 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160000" cy="1440000"/>
                    </a:xfrm>
                    <a:prstGeom prst="rect">
                      <a:avLst/>
                    </a:prstGeom>
                    <a:solidFill>
                      <a:srgbClr val="FFFFFF"/>
                    </a:solidFill>
                    <a:ln>
                      <a:noFill/>
                    </a:ln>
                  </pic:spPr>
                </pic:pic>
              </a:graphicData>
            </a:graphic>
          </wp:inline>
        </w:drawing>
      </w:r>
    </w:p>
    <w:p w14:paraId="0D8DBCE1" w14:textId="0578DFD5" w:rsidR="007B500A" w:rsidRDefault="00F75DAB" w:rsidP="007B500A">
      <w:pPr>
        <w:suppressAutoHyphens/>
        <w:spacing w:line="312" w:lineRule="auto"/>
        <w:rPr>
          <w:rFonts w:eastAsia="ArialMT" w:cs="Arial"/>
          <w:color w:val="000000"/>
          <w:sz w:val="22"/>
          <w:lang w:eastAsia="ar-SA"/>
        </w:rPr>
      </w:pPr>
      <w:r>
        <w:rPr>
          <w:rFonts w:cs="Arial"/>
          <w:sz w:val="22"/>
        </w:rPr>
        <w:t>Specially designed box windows, created from the Schüco Liv</w:t>
      </w:r>
      <w:r>
        <w:rPr>
          <w:rFonts w:cs="Arial"/>
          <w:b/>
          <w:bCs/>
          <w:sz w:val="22"/>
        </w:rPr>
        <w:t>Ing</w:t>
      </w:r>
      <w:r>
        <w:rPr>
          <w:rFonts w:cs="Arial"/>
          <w:sz w:val="22"/>
        </w:rPr>
        <w:t xml:space="preserve"> 82 MD and Schüco Liv</w:t>
      </w:r>
      <w:r>
        <w:rPr>
          <w:rFonts w:cs="Arial"/>
          <w:b/>
          <w:bCs/>
          <w:sz w:val="22"/>
        </w:rPr>
        <w:t>Ing</w:t>
      </w:r>
      <w:r>
        <w:rPr>
          <w:rFonts w:cs="Arial"/>
          <w:sz w:val="22"/>
        </w:rPr>
        <w:t xml:space="preserve"> 82 AS systems offer tranquillity inside the residential complex.</w:t>
      </w:r>
    </w:p>
    <w:p w14:paraId="7E55BCDB" w14:textId="77777777" w:rsidR="00F450A9" w:rsidRPr="00FD50FA" w:rsidRDefault="00F450A9" w:rsidP="007B500A">
      <w:pPr>
        <w:suppressAutoHyphens/>
        <w:spacing w:line="312" w:lineRule="auto"/>
        <w:rPr>
          <w:rFonts w:eastAsia="ArialMT" w:cs="Arial"/>
          <w:color w:val="000000"/>
          <w:sz w:val="22"/>
          <w:lang w:eastAsia="ar-SA"/>
        </w:rPr>
      </w:pPr>
    </w:p>
    <w:p w14:paraId="6E4FD7DC" w14:textId="1E0CE281" w:rsidR="001258D3" w:rsidRPr="00FD50FA" w:rsidRDefault="001258D3" w:rsidP="001258D3">
      <w:pPr>
        <w:suppressAutoHyphens/>
        <w:spacing w:line="312" w:lineRule="auto"/>
        <w:rPr>
          <w:rFonts w:cs="Arial"/>
          <w:b/>
          <w:sz w:val="22"/>
          <w:lang w:eastAsia="ar-SA"/>
        </w:rPr>
      </w:pPr>
      <w:r>
        <w:rPr>
          <w:rFonts w:cs="Arial"/>
          <w:b/>
          <w:bCs/>
          <w:sz w:val="22"/>
        </w:rPr>
        <w:t>Photographer: Sorin Morar</w:t>
      </w:r>
    </w:p>
    <w:p w14:paraId="3C9444BB" w14:textId="42CD974D" w:rsidR="005168F0" w:rsidRPr="00FD50FA" w:rsidRDefault="003E2A61" w:rsidP="00713E3A">
      <w:pPr>
        <w:suppressAutoHyphens/>
        <w:spacing w:line="312" w:lineRule="auto"/>
        <w:rPr>
          <w:sz w:val="22"/>
        </w:rPr>
      </w:pPr>
      <w:r>
        <w:rPr>
          <w:rFonts w:cs="Arial"/>
          <w:b/>
          <w:sz w:val="22"/>
        </w:rPr>
        <w:t>Usage rights: Schüco International KG</w:t>
      </w:r>
      <w:r>
        <w:rPr>
          <w:sz w:val="22"/>
        </w:rPr>
        <w:t xml:space="preserve"> </w:t>
      </w:r>
      <w:r>
        <w:rPr>
          <w:noProof/>
        </w:rPr>
        <w:drawing>
          <wp:inline distT="0" distB="0" distL="0" distR="0" wp14:anchorId="64323EE2" wp14:editId="20140221">
            <wp:extent cx="2160507" cy="1440000"/>
            <wp:effectExtent l="0" t="0" r="0" b="8255"/>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160507" cy="1440000"/>
                    </a:xfrm>
                    <a:prstGeom prst="rect">
                      <a:avLst/>
                    </a:prstGeom>
                    <a:solidFill>
                      <a:srgbClr val="FFFFFF"/>
                    </a:solidFill>
                    <a:ln>
                      <a:noFill/>
                    </a:ln>
                  </pic:spPr>
                </pic:pic>
              </a:graphicData>
            </a:graphic>
          </wp:inline>
        </w:drawing>
      </w:r>
    </w:p>
    <w:p w14:paraId="36AE9600" w14:textId="2714F013" w:rsidR="004C1E73" w:rsidRPr="00FD50FA" w:rsidRDefault="00F75DAB" w:rsidP="004C1E73">
      <w:pPr>
        <w:suppressAutoHyphens/>
        <w:spacing w:line="312" w:lineRule="auto"/>
        <w:rPr>
          <w:rFonts w:cs="Arial"/>
          <w:b/>
          <w:bCs/>
          <w:sz w:val="22"/>
          <w:lang w:eastAsia="ar-SA"/>
        </w:rPr>
      </w:pPr>
      <w:r>
        <w:rPr>
          <w:sz w:val="22"/>
        </w:rPr>
        <w:t xml:space="preserve">The new quarter also accommodates a total of 176 apartments, ranging from 44 to 203 square metres in size, as well as </w:t>
      </w:r>
      <w:proofErr w:type="gramStart"/>
      <w:r>
        <w:rPr>
          <w:sz w:val="22"/>
        </w:rPr>
        <w:t>a number of</w:t>
      </w:r>
      <w:proofErr w:type="gramEnd"/>
      <w:r>
        <w:rPr>
          <w:sz w:val="22"/>
        </w:rPr>
        <w:t xml:space="preserve"> communal facilities.</w:t>
      </w:r>
    </w:p>
    <w:p w14:paraId="6EFC14BF" w14:textId="77777777" w:rsidR="00F450A9" w:rsidRDefault="00F450A9" w:rsidP="00F450A9">
      <w:pPr>
        <w:suppressAutoHyphens/>
        <w:spacing w:line="312" w:lineRule="auto"/>
        <w:rPr>
          <w:rFonts w:cs="Arial"/>
          <w:b/>
          <w:bCs/>
          <w:sz w:val="22"/>
          <w:lang w:eastAsia="ar-SA"/>
        </w:rPr>
      </w:pPr>
    </w:p>
    <w:p w14:paraId="4447568D" w14:textId="746AA128" w:rsidR="00F450A9" w:rsidRDefault="001258D3" w:rsidP="00F450A9">
      <w:pPr>
        <w:suppressAutoHyphens/>
        <w:spacing w:line="312" w:lineRule="auto"/>
        <w:rPr>
          <w:rFonts w:cs="Arial"/>
          <w:b/>
          <w:sz w:val="22"/>
          <w:lang w:eastAsia="ar-SA"/>
        </w:rPr>
      </w:pPr>
      <w:r>
        <w:rPr>
          <w:rFonts w:cs="Arial"/>
          <w:b/>
          <w:bCs/>
          <w:sz w:val="22"/>
        </w:rPr>
        <w:t>Photographer: Sorin Morar</w:t>
      </w:r>
    </w:p>
    <w:p w14:paraId="59CDD73A" w14:textId="4ACFD769" w:rsidR="004C1E73" w:rsidRPr="00F450A9" w:rsidRDefault="004C1E73" w:rsidP="00F450A9">
      <w:pPr>
        <w:suppressAutoHyphens/>
        <w:spacing w:line="312" w:lineRule="auto"/>
        <w:rPr>
          <w:rFonts w:cs="Arial"/>
          <w:b/>
          <w:sz w:val="22"/>
          <w:lang w:eastAsia="ar-SA"/>
        </w:rPr>
      </w:pPr>
      <w:r>
        <w:rPr>
          <w:rFonts w:cs="Arial"/>
          <w:b/>
          <w:sz w:val="22"/>
        </w:rPr>
        <w:t>Usage rights: Schüco International KG</w:t>
      </w:r>
      <w:r>
        <w:rPr>
          <w:sz w:val="22"/>
        </w:rPr>
        <w:t xml:space="preserve"> </w:t>
      </w:r>
      <w:r>
        <w:rPr>
          <w:noProof/>
        </w:rPr>
        <w:drawing>
          <wp:inline distT="0" distB="0" distL="0" distR="0" wp14:anchorId="2287B99B" wp14:editId="09EB39C5">
            <wp:extent cx="2160000" cy="1440000"/>
            <wp:effectExtent l="0" t="0" r="0" b="8255"/>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160000" cy="1440000"/>
                    </a:xfrm>
                    <a:prstGeom prst="rect">
                      <a:avLst/>
                    </a:prstGeom>
                    <a:solidFill>
                      <a:srgbClr val="FFFFFF"/>
                    </a:solidFill>
                    <a:ln>
                      <a:noFill/>
                    </a:ln>
                  </pic:spPr>
                </pic:pic>
              </a:graphicData>
            </a:graphic>
          </wp:inline>
        </w:drawing>
      </w:r>
    </w:p>
    <w:p w14:paraId="5900CCB8" w14:textId="71F78AC2" w:rsidR="00C3384A" w:rsidRDefault="00F75DAB" w:rsidP="00F75DAB">
      <w:pPr>
        <w:spacing w:line="312" w:lineRule="auto"/>
        <w:rPr>
          <w:rFonts w:cs="Arial"/>
          <w:sz w:val="22"/>
          <w:lang w:eastAsia="ar-SA"/>
        </w:rPr>
      </w:pPr>
      <w:r>
        <w:rPr>
          <w:rFonts w:cs="Arial"/>
          <w:sz w:val="22"/>
        </w:rPr>
        <w:t>For the façade solutions in the kupa quarter, investors, planners and contractors took advantage of the Schüco cross-system expertise and applied it to both the renovation and newbuild projects.</w:t>
      </w:r>
    </w:p>
    <w:p w14:paraId="48EC6664" w14:textId="77777777" w:rsidR="00AE5003" w:rsidRPr="00610835" w:rsidRDefault="00AE5003" w:rsidP="00F75DAB">
      <w:pPr>
        <w:spacing w:line="312" w:lineRule="auto"/>
        <w:rPr>
          <w:sz w:val="22"/>
        </w:rPr>
      </w:pPr>
    </w:p>
    <w:sectPr w:rsidR="00AE5003" w:rsidRPr="00610835" w:rsidSect="007A7037">
      <w:headerReference w:type="default" r:id="rId23"/>
      <w:footerReference w:type="default" r:id="rId24"/>
      <w:headerReference w:type="first" r:id="rId25"/>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7FA7" w14:textId="77777777" w:rsidR="00673B2F" w:rsidRDefault="00673B2F" w:rsidP="00F958EA">
      <w:pPr>
        <w:spacing w:line="240" w:lineRule="auto"/>
      </w:pPr>
      <w:r>
        <w:separator/>
      </w:r>
    </w:p>
  </w:endnote>
  <w:endnote w:type="continuationSeparator" w:id="0">
    <w:p w14:paraId="6B28D0B3" w14:textId="77777777" w:rsidR="00673B2F" w:rsidRDefault="00673B2F"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for Schueco 330 Light">
    <w:altName w:val="Arial"/>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F493" w14:textId="5823AAFB" w:rsidR="001A3597" w:rsidRDefault="001A3597">
    <w:pPr>
      <w:pStyle w:val="Fuzeile"/>
    </w:pPr>
    <w:r>
      <w:fldChar w:fldCharType="begin"/>
    </w:r>
    <w:r>
      <w:rPr>
        <w:noProof/>
      </w:rPr>
      <w:instrText xml:space="preserve"> PAGE  \* Arabic  \* MERGEFORMAT </w:instrText>
    </w:r>
    <w:r>
      <w:fldChar w:fldCharType="separate"/>
    </w:r>
    <w:r>
      <w:rPr>
        <w:noProof/>
      </w:rPr>
      <w:t>5</w:t>
    </w:r>
    <w:r>
      <w:fldChar w:fldCharType="end"/>
    </w:r>
    <w:r>
      <w:t>/</w:t>
    </w:r>
    <w:fldSimple w:instr=" NUMPAGES  \* Arabic  \* MERGEFORMAT ">
      <w:r w:rsidR="0040591E">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2157" w14:textId="77777777" w:rsidR="00673B2F" w:rsidRDefault="00673B2F" w:rsidP="00F958EA">
      <w:pPr>
        <w:spacing w:line="240" w:lineRule="auto"/>
      </w:pPr>
      <w:r>
        <w:separator/>
      </w:r>
    </w:p>
  </w:footnote>
  <w:footnote w:type="continuationSeparator" w:id="0">
    <w:p w14:paraId="32CE25EC" w14:textId="77777777" w:rsidR="00673B2F" w:rsidRDefault="00673B2F" w:rsidP="00F95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3681" w14:textId="77777777" w:rsidR="00B370AA" w:rsidRDefault="00AA7002">
    <w:pPr>
      <w:pStyle w:val="Kopfzeile"/>
    </w:pPr>
    <w:r>
      <w:rPr>
        <w:noProof/>
        <w:lang w:eastAsia="de-DE"/>
      </w:rPr>
      <w:drawing>
        <wp:anchor distT="0" distB="0" distL="114300" distR="114300" simplePos="0" relativeHeight="251657216" behindDoc="1" locked="0" layoutInCell="1" allowOverlap="1" wp14:anchorId="7A72710B" wp14:editId="1367B680">
          <wp:simplePos x="0" y="0"/>
          <wp:positionH relativeFrom="page">
            <wp:posOffset>0</wp:posOffset>
          </wp:positionH>
          <wp:positionV relativeFrom="page">
            <wp:posOffset>0</wp:posOffset>
          </wp:positionV>
          <wp:extent cx="7552690" cy="712470"/>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A81C" w14:textId="77777777" w:rsidR="00B370AA" w:rsidRDefault="00AA7002" w:rsidP="00EB32BD">
    <w:pPr>
      <w:pStyle w:val="Kopfzeile"/>
    </w:pPr>
    <w:r>
      <w:rPr>
        <w:noProof/>
        <w:lang w:eastAsia="de-DE"/>
      </w:rPr>
      <w:drawing>
        <wp:anchor distT="0" distB="0" distL="114300" distR="114300" simplePos="0" relativeHeight="251658240" behindDoc="1" locked="0" layoutInCell="1" allowOverlap="1" wp14:anchorId="0CD0F796" wp14:editId="47B6F9FA">
          <wp:simplePos x="0" y="0"/>
          <wp:positionH relativeFrom="page">
            <wp:posOffset>0</wp:posOffset>
          </wp:positionH>
          <wp:positionV relativeFrom="page">
            <wp:posOffset>0</wp:posOffset>
          </wp:positionV>
          <wp:extent cx="7552690" cy="712470"/>
          <wp:effectExtent l="0" t="0" r="0"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2D9"/>
    <w:multiLevelType w:val="hybridMultilevel"/>
    <w:tmpl w:val="1AB61E40"/>
    <w:lvl w:ilvl="0" w:tplc="CBF2B6DA">
      <w:start w:val="1"/>
      <w:numFmt w:val="bullet"/>
      <w:lvlText w:val=""/>
      <w:lvlJc w:val="left"/>
      <w:pPr>
        <w:tabs>
          <w:tab w:val="num" w:pos="720"/>
        </w:tabs>
        <w:ind w:left="720" w:hanging="360"/>
      </w:pPr>
      <w:rPr>
        <w:rFonts w:ascii="Wingdings" w:hAnsi="Wingdings" w:hint="default"/>
      </w:rPr>
    </w:lvl>
    <w:lvl w:ilvl="1" w:tplc="4A006AA0" w:tentative="1">
      <w:start w:val="1"/>
      <w:numFmt w:val="bullet"/>
      <w:lvlText w:val=""/>
      <w:lvlJc w:val="left"/>
      <w:pPr>
        <w:tabs>
          <w:tab w:val="num" w:pos="1440"/>
        </w:tabs>
        <w:ind w:left="1440" w:hanging="360"/>
      </w:pPr>
      <w:rPr>
        <w:rFonts w:ascii="Wingdings" w:hAnsi="Wingdings" w:hint="default"/>
      </w:rPr>
    </w:lvl>
    <w:lvl w:ilvl="2" w:tplc="0B8A0316" w:tentative="1">
      <w:start w:val="1"/>
      <w:numFmt w:val="bullet"/>
      <w:lvlText w:val=""/>
      <w:lvlJc w:val="left"/>
      <w:pPr>
        <w:tabs>
          <w:tab w:val="num" w:pos="2160"/>
        </w:tabs>
        <w:ind w:left="2160" w:hanging="360"/>
      </w:pPr>
      <w:rPr>
        <w:rFonts w:ascii="Wingdings" w:hAnsi="Wingdings" w:hint="default"/>
      </w:rPr>
    </w:lvl>
    <w:lvl w:ilvl="3" w:tplc="BB10E82C" w:tentative="1">
      <w:start w:val="1"/>
      <w:numFmt w:val="bullet"/>
      <w:lvlText w:val=""/>
      <w:lvlJc w:val="left"/>
      <w:pPr>
        <w:tabs>
          <w:tab w:val="num" w:pos="2880"/>
        </w:tabs>
        <w:ind w:left="2880" w:hanging="360"/>
      </w:pPr>
      <w:rPr>
        <w:rFonts w:ascii="Wingdings" w:hAnsi="Wingdings" w:hint="default"/>
      </w:rPr>
    </w:lvl>
    <w:lvl w:ilvl="4" w:tplc="9D4628BA" w:tentative="1">
      <w:start w:val="1"/>
      <w:numFmt w:val="bullet"/>
      <w:lvlText w:val=""/>
      <w:lvlJc w:val="left"/>
      <w:pPr>
        <w:tabs>
          <w:tab w:val="num" w:pos="3600"/>
        </w:tabs>
        <w:ind w:left="3600" w:hanging="360"/>
      </w:pPr>
      <w:rPr>
        <w:rFonts w:ascii="Wingdings" w:hAnsi="Wingdings" w:hint="default"/>
      </w:rPr>
    </w:lvl>
    <w:lvl w:ilvl="5" w:tplc="EEB2CA60" w:tentative="1">
      <w:start w:val="1"/>
      <w:numFmt w:val="bullet"/>
      <w:lvlText w:val=""/>
      <w:lvlJc w:val="left"/>
      <w:pPr>
        <w:tabs>
          <w:tab w:val="num" w:pos="4320"/>
        </w:tabs>
        <w:ind w:left="4320" w:hanging="360"/>
      </w:pPr>
      <w:rPr>
        <w:rFonts w:ascii="Wingdings" w:hAnsi="Wingdings" w:hint="default"/>
      </w:rPr>
    </w:lvl>
    <w:lvl w:ilvl="6" w:tplc="6534DC26" w:tentative="1">
      <w:start w:val="1"/>
      <w:numFmt w:val="bullet"/>
      <w:lvlText w:val=""/>
      <w:lvlJc w:val="left"/>
      <w:pPr>
        <w:tabs>
          <w:tab w:val="num" w:pos="5040"/>
        </w:tabs>
        <w:ind w:left="5040" w:hanging="360"/>
      </w:pPr>
      <w:rPr>
        <w:rFonts w:ascii="Wingdings" w:hAnsi="Wingdings" w:hint="default"/>
      </w:rPr>
    </w:lvl>
    <w:lvl w:ilvl="7" w:tplc="4B4AA56A" w:tentative="1">
      <w:start w:val="1"/>
      <w:numFmt w:val="bullet"/>
      <w:lvlText w:val=""/>
      <w:lvlJc w:val="left"/>
      <w:pPr>
        <w:tabs>
          <w:tab w:val="num" w:pos="5760"/>
        </w:tabs>
        <w:ind w:left="5760" w:hanging="360"/>
      </w:pPr>
      <w:rPr>
        <w:rFonts w:ascii="Wingdings" w:hAnsi="Wingdings" w:hint="default"/>
      </w:rPr>
    </w:lvl>
    <w:lvl w:ilvl="8" w:tplc="5E80DE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F647E"/>
    <w:multiLevelType w:val="hybridMultilevel"/>
    <w:tmpl w:val="F5264716"/>
    <w:lvl w:ilvl="0" w:tplc="9E1E914E">
      <w:start w:val="1"/>
      <w:numFmt w:val="bullet"/>
      <w:lvlText w:val="•"/>
      <w:lvlJc w:val="left"/>
      <w:pPr>
        <w:tabs>
          <w:tab w:val="num" w:pos="720"/>
        </w:tabs>
        <w:ind w:left="720" w:hanging="360"/>
      </w:pPr>
      <w:rPr>
        <w:rFonts w:ascii="Arial" w:hAnsi="Arial" w:hint="default"/>
      </w:rPr>
    </w:lvl>
    <w:lvl w:ilvl="1" w:tplc="EBF80BDA" w:tentative="1">
      <w:start w:val="1"/>
      <w:numFmt w:val="bullet"/>
      <w:lvlText w:val="•"/>
      <w:lvlJc w:val="left"/>
      <w:pPr>
        <w:tabs>
          <w:tab w:val="num" w:pos="1440"/>
        </w:tabs>
        <w:ind w:left="1440" w:hanging="360"/>
      </w:pPr>
      <w:rPr>
        <w:rFonts w:ascii="Arial" w:hAnsi="Arial" w:hint="default"/>
      </w:rPr>
    </w:lvl>
    <w:lvl w:ilvl="2" w:tplc="EC868CC6" w:tentative="1">
      <w:start w:val="1"/>
      <w:numFmt w:val="bullet"/>
      <w:lvlText w:val="•"/>
      <w:lvlJc w:val="left"/>
      <w:pPr>
        <w:tabs>
          <w:tab w:val="num" w:pos="2160"/>
        </w:tabs>
        <w:ind w:left="2160" w:hanging="360"/>
      </w:pPr>
      <w:rPr>
        <w:rFonts w:ascii="Arial" w:hAnsi="Arial" w:hint="default"/>
      </w:rPr>
    </w:lvl>
    <w:lvl w:ilvl="3" w:tplc="2AA8B83E" w:tentative="1">
      <w:start w:val="1"/>
      <w:numFmt w:val="bullet"/>
      <w:lvlText w:val="•"/>
      <w:lvlJc w:val="left"/>
      <w:pPr>
        <w:tabs>
          <w:tab w:val="num" w:pos="2880"/>
        </w:tabs>
        <w:ind w:left="2880" w:hanging="360"/>
      </w:pPr>
      <w:rPr>
        <w:rFonts w:ascii="Arial" w:hAnsi="Arial" w:hint="default"/>
      </w:rPr>
    </w:lvl>
    <w:lvl w:ilvl="4" w:tplc="C7663A44" w:tentative="1">
      <w:start w:val="1"/>
      <w:numFmt w:val="bullet"/>
      <w:lvlText w:val="•"/>
      <w:lvlJc w:val="left"/>
      <w:pPr>
        <w:tabs>
          <w:tab w:val="num" w:pos="3600"/>
        </w:tabs>
        <w:ind w:left="3600" w:hanging="360"/>
      </w:pPr>
      <w:rPr>
        <w:rFonts w:ascii="Arial" w:hAnsi="Arial" w:hint="default"/>
      </w:rPr>
    </w:lvl>
    <w:lvl w:ilvl="5" w:tplc="9B94E67A" w:tentative="1">
      <w:start w:val="1"/>
      <w:numFmt w:val="bullet"/>
      <w:lvlText w:val="•"/>
      <w:lvlJc w:val="left"/>
      <w:pPr>
        <w:tabs>
          <w:tab w:val="num" w:pos="4320"/>
        </w:tabs>
        <w:ind w:left="4320" w:hanging="360"/>
      </w:pPr>
      <w:rPr>
        <w:rFonts w:ascii="Arial" w:hAnsi="Arial" w:hint="default"/>
      </w:rPr>
    </w:lvl>
    <w:lvl w:ilvl="6" w:tplc="5CB85BCC" w:tentative="1">
      <w:start w:val="1"/>
      <w:numFmt w:val="bullet"/>
      <w:lvlText w:val="•"/>
      <w:lvlJc w:val="left"/>
      <w:pPr>
        <w:tabs>
          <w:tab w:val="num" w:pos="5040"/>
        </w:tabs>
        <w:ind w:left="5040" w:hanging="360"/>
      </w:pPr>
      <w:rPr>
        <w:rFonts w:ascii="Arial" w:hAnsi="Arial" w:hint="default"/>
      </w:rPr>
    </w:lvl>
    <w:lvl w:ilvl="7" w:tplc="0DA0FD7A" w:tentative="1">
      <w:start w:val="1"/>
      <w:numFmt w:val="bullet"/>
      <w:lvlText w:val="•"/>
      <w:lvlJc w:val="left"/>
      <w:pPr>
        <w:tabs>
          <w:tab w:val="num" w:pos="5760"/>
        </w:tabs>
        <w:ind w:left="5760" w:hanging="360"/>
      </w:pPr>
      <w:rPr>
        <w:rFonts w:ascii="Arial" w:hAnsi="Arial" w:hint="default"/>
      </w:rPr>
    </w:lvl>
    <w:lvl w:ilvl="8" w:tplc="D890A5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3"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6" w15:restartNumberingAfterBreak="0">
    <w:nsid w:val="6794721A"/>
    <w:multiLevelType w:val="hybridMultilevel"/>
    <w:tmpl w:val="47A8576A"/>
    <w:lvl w:ilvl="0" w:tplc="D07CE588">
      <w:start w:val="1"/>
      <w:numFmt w:val="bullet"/>
      <w:lvlText w:val="-"/>
      <w:lvlJc w:val="left"/>
      <w:pPr>
        <w:tabs>
          <w:tab w:val="num" w:pos="720"/>
        </w:tabs>
        <w:ind w:left="720" w:hanging="360"/>
      </w:pPr>
      <w:rPr>
        <w:rFonts w:ascii="Times New Roman" w:hAnsi="Times New Roman" w:hint="default"/>
      </w:rPr>
    </w:lvl>
    <w:lvl w:ilvl="1" w:tplc="5622BC28" w:tentative="1">
      <w:start w:val="1"/>
      <w:numFmt w:val="bullet"/>
      <w:lvlText w:val="-"/>
      <w:lvlJc w:val="left"/>
      <w:pPr>
        <w:tabs>
          <w:tab w:val="num" w:pos="1440"/>
        </w:tabs>
        <w:ind w:left="1440" w:hanging="360"/>
      </w:pPr>
      <w:rPr>
        <w:rFonts w:ascii="Times New Roman" w:hAnsi="Times New Roman" w:hint="default"/>
      </w:rPr>
    </w:lvl>
    <w:lvl w:ilvl="2" w:tplc="D2D6F858" w:tentative="1">
      <w:start w:val="1"/>
      <w:numFmt w:val="bullet"/>
      <w:lvlText w:val="-"/>
      <w:lvlJc w:val="left"/>
      <w:pPr>
        <w:tabs>
          <w:tab w:val="num" w:pos="2160"/>
        </w:tabs>
        <w:ind w:left="2160" w:hanging="360"/>
      </w:pPr>
      <w:rPr>
        <w:rFonts w:ascii="Times New Roman" w:hAnsi="Times New Roman" w:hint="default"/>
      </w:rPr>
    </w:lvl>
    <w:lvl w:ilvl="3" w:tplc="F1DACA54" w:tentative="1">
      <w:start w:val="1"/>
      <w:numFmt w:val="bullet"/>
      <w:lvlText w:val="-"/>
      <w:lvlJc w:val="left"/>
      <w:pPr>
        <w:tabs>
          <w:tab w:val="num" w:pos="2880"/>
        </w:tabs>
        <w:ind w:left="2880" w:hanging="360"/>
      </w:pPr>
      <w:rPr>
        <w:rFonts w:ascii="Times New Roman" w:hAnsi="Times New Roman" w:hint="default"/>
      </w:rPr>
    </w:lvl>
    <w:lvl w:ilvl="4" w:tplc="88221FE8" w:tentative="1">
      <w:start w:val="1"/>
      <w:numFmt w:val="bullet"/>
      <w:lvlText w:val="-"/>
      <w:lvlJc w:val="left"/>
      <w:pPr>
        <w:tabs>
          <w:tab w:val="num" w:pos="3600"/>
        </w:tabs>
        <w:ind w:left="3600" w:hanging="360"/>
      </w:pPr>
      <w:rPr>
        <w:rFonts w:ascii="Times New Roman" w:hAnsi="Times New Roman" w:hint="default"/>
      </w:rPr>
    </w:lvl>
    <w:lvl w:ilvl="5" w:tplc="5358C74C" w:tentative="1">
      <w:start w:val="1"/>
      <w:numFmt w:val="bullet"/>
      <w:lvlText w:val="-"/>
      <w:lvlJc w:val="left"/>
      <w:pPr>
        <w:tabs>
          <w:tab w:val="num" w:pos="4320"/>
        </w:tabs>
        <w:ind w:left="4320" w:hanging="360"/>
      </w:pPr>
      <w:rPr>
        <w:rFonts w:ascii="Times New Roman" w:hAnsi="Times New Roman" w:hint="default"/>
      </w:rPr>
    </w:lvl>
    <w:lvl w:ilvl="6" w:tplc="2090814C" w:tentative="1">
      <w:start w:val="1"/>
      <w:numFmt w:val="bullet"/>
      <w:lvlText w:val="-"/>
      <w:lvlJc w:val="left"/>
      <w:pPr>
        <w:tabs>
          <w:tab w:val="num" w:pos="5040"/>
        </w:tabs>
        <w:ind w:left="5040" w:hanging="360"/>
      </w:pPr>
      <w:rPr>
        <w:rFonts w:ascii="Times New Roman" w:hAnsi="Times New Roman" w:hint="default"/>
      </w:rPr>
    </w:lvl>
    <w:lvl w:ilvl="7" w:tplc="D6703AEA" w:tentative="1">
      <w:start w:val="1"/>
      <w:numFmt w:val="bullet"/>
      <w:lvlText w:val="-"/>
      <w:lvlJc w:val="left"/>
      <w:pPr>
        <w:tabs>
          <w:tab w:val="num" w:pos="5760"/>
        </w:tabs>
        <w:ind w:left="5760" w:hanging="360"/>
      </w:pPr>
      <w:rPr>
        <w:rFonts w:ascii="Times New Roman" w:hAnsi="Times New Roman" w:hint="default"/>
      </w:rPr>
    </w:lvl>
    <w:lvl w:ilvl="8" w:tplc="9E8846F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6AD1CE1"/>
    <w:multiLevelType w:val="hybridMultilevel"/>
    <w:tmpl w:val="4CF47C5C"/>
    <w:lvl w:ilvl="0" w:tplc="6598F520">
      <w:start w:val="1"/>
      <w:numFmt w:val="bullet"/>
      <w:lvlText w:val=""/>
      <w:lvlJc w:val="left"/>
      <w:pPr>
        <w:tabs>
          <w:tab w:val="num" w:pos="720"/>
        </w:tabs>
        <w:ind w:left="720" w:hanging="360"/>
      </w:pPr>
      <w:rPr>
        <w:rFonts w:ascii="Wingdings" w:hAnsi="Wingdings" w:hint="default"/>
      </w:rPr>
    </w:lvl>
    <w:lvl w:ilvl="1" w:tplc="50FAF8E8" w:tentative="1">
      <w:start w:val="1"/>
      <w:numFmt w:val="bullet"/>
      <w:lvlText w:val=""/>
      <w:lvlJc w:val="left"/>
      <w:pPr>
        <w:tabs>
          <w:tab w:val="num" w:pos="1440"/>
        </w:tabs>
        <w:ind w:left="1440" w:hanging="360"/>
      </w:pPr>
      <w:rPr>
        <w:rFonts w:ascii="Wingdings" w:hAnsi="Wingdings" w:hint="default"/>
      </w:rPr>
    </w:lvl>
    <w:lvl w:ilvl="2" w:tplc="81343858" w:tentative="1">
      <w:start w:val="1"/>
      <w:numFmt w:val="bullet"/>
      <w:lvlText w:val=""/>
      <w:lvlJc w:val="left"/>
      <w:pPr>
        <w:tabs>
          <w:tab w:val="num" w:pos="2160"/>
        </w:tabs>
        <w:ind w:left="2160" w:hanging="360"/>
      </w:pPr>
      <w:rPr>
        <w:rFonts w:ascii="Wingdings" w:hAnsi="Wingdings" w:hint="default"/>
      </w:rPr>
    </w:lvl>
    <w:lvl w:ilvl="3" w:tplc="1B08559A" w:tentative="1">
      <w:start w:val="1"/>
      <w:numFmt w:val="bullet"/>
      <w:lvlText w:val=""/>
      <w:lvlJc w:val="left"/>
      <w:pPr>
        <w:tabs>
          <w:tab w:val="num" w:pos="2880"/>
        </w:tabs>
        <w:ind w:left="2880" w:hanging="360"/>
      </w:pPr>
      <w:rPr>
        <w:rFonts w:ascii="Wingdings" w:hAnsi="Wingdings" w:hint="default"/>
      </w:rPr>
    </w:lvl>
    <w:lvl w:ilvl="4" w:tplc="7438F00A" w:tentative="1">
      <w:start w:val="1"/>
      <w:numFmt w:val="bullet"/>
      <w:lvlText w:val=""/>
      <w:lvlJc w:val="left"/>
      <w:pPr>
        <w:tabs>
          <w:tab w:val="num" w:pos="3600"/>
        </w:tabs>
        <w:ind w:left="3600" w:hanging="360"/>
      </w:pPr>
      <w:rPr>
        <w:rFonts w:ascii="Wingdings" w:hAnsi="Wingdings" w:hint="default"/>
      </w:rPr>
    </w:lvl>
    <w:lvl w:ilvl="5" w:tplc="41CC85B4" w:tentative="1">
      <w:start w:val="1"/>
      <w:numFmt w:val="bullet"/>
      <w:lvlText w:val=""/>
      <w:lvlJc w:val="left"/>
      <w:pPr>
        <w:tabs>
          <w:tab w:val="num" w:pos="4320"/>
        </w:tabs>
        <w:ind w:left="4320" w:hanging="360"/>
      </w:pPr>
      <w:rPr>
        <w:rFonts w:ascii="Wingdings" w:hAnsi="Wingdings" w:hint="default"/>
      </w:rPr>
    </w:lvl>
    <w:lvl w:ilvl="6" w:tplc="C3E4B8F8" w:tentative="1">
      <w:start w:val="1"/>
      <w:numFmt w:val="bullet"/>
      <w:lvlText w:val=""/>
      <w:lvlJc w:val="left"/>
      <w:pPr>
        <w:tabs>
          <w:tab w:val="num" w:pos="5040"/>
        </w:tabs>
        <w:ind w:left="5040" w:hanging="360"/>
      </w:pPr>
      <w:rPr>
        <w:rFonts w:ascii="Wingdings" w:hAnsi="Wingdings" w:hint="default"/>
      </w:rPr>
    </w:lvl>
    <w:lvl w:ilvl="7" w:tplc="9236AA0C" w:tentative="1">
      <w:start w:val="1"/>
      <w:numFmt w:val="bullet"/>
      <w:lvlText w:val=""/>
      <w:lvlJc w:val="left"/>
      <w:pPr>
        <w:tabs>
          <w:tab w:val="num" w:pos="5760"/>
        </w:tabs>
        <w:ind w:left="5760" w:hanging="360"/>
      </w:pPr>
      <w:rPr>
        <w:rFonts w:ascii="Wingdings" w:hAnsi="Wingdings" w:hint="default"/>
      </w:rPr>
    </w:lvl>
    <w:lvl w:ilvl="8" w:tplc="21E235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4655DC"/>
    <w:multiLevelType w:val="hybridMultilevel"/>
    <w:tmpl w:val="522E1ED2"/>
    <w:lvl w:ilvl="0" w:tplc="A58A3BCA">
      <w:start w:val="1"/>
      <w:numFmt w:val="bullet"/>
      <w:lvlText w:val=""/>
      <w:lvlJc w:val="left"/>
      <w:pPr>
        <w:tabs>
          <w:tab w:val="num" w:pos="720"/>
        </w:tabs>
        <w:ind w:left="720" w:hanging="360"/>
      </w:pPr>
      <w:rPr>
        <w:rFonts w:ascii="Wingdings" w:hAnsi="Wingdings" w:hint="default"/>
      </w:rPr>
    </w:lvl>
    <w:lvl w:ilvl="1" w:tplc="108A0048" w:tentative="1">
      <w:start w:val="1"/>
      <w:numFmt w:val="bullet"/>
      <w:lvlText w:val=""/>
      <w:lvlJc w:val="left"/>
      <w:pPr>
        <w:tabs>
          <w:tab w:val="num" w:pos="1440"/>
        </w:tabs>
        <w:ind w:left="1440" w:hanging="360"/>
      </w:pPr>
      <w:rPr>
        <w:rFonts w:ascii="Wingdings" w:hAnsi="Wingdings" w:hint="default"/>
      </w:rPr>
    </w:lvl>
    <w:lvl w:ilvl="2" w:tplc="06509BB6" w:tentative="1">
      <w:start w:val="1"/>
      <w:numFmt w:val="bullet"/>
      <w:lvlText w:val=""/>
      <w:lvlJc w:val="left"/>
      <w:pPr>
        <w:tabs>
          <w:tab w:val="num" w:pos="2160"/>
        </w:tabs>
        <w:ind w:left="2160" w:hanging="360"/>
      </w:pPr>
      <w:rPr>
        <w:rFonts w:ascii="Wingdings" w:hAnsi="Wingdings" w:hint="default"/>
      </w:rPr>
    </w:lvl>
    <w:lvl w:ilvl="3" w:tplc="103887D0" w:tentative="1">
      <w:start w:val="1"/>
      <w:numFmt w:val="bullet"/>
      <w:lvlText w:val=""/>
      <w:lvlJc w:val="left"/>
      <w:pPr>
        <w:tabs>
          <w:tab w:val="num" w:pos="2880"/>
        </w:tabs>
        <w:ind w:left="2880" w:hanging="360"/>
      </w:pPr>
      <w:rPr>
        <w:rFonts w:ascii="Wingdings" w:hAnsi="Wingdings" w:hint="default"/>
      </w:rPr>
    </w:lvl>
    <w:lvl w:ilvl="4" w:tplc="E0AA81EE" w:tentative="1">
      <w:start w:val="1"/>
      <w:numFmt w:val="bullet"/>
      <w:lvlText w:val=""/>
      <w:lvlJc w:val="left"/>
      <w:pPr>
        <w:tabs>
          <w:tab w:val="num" w:pos="3600"/>
        </w:tabs>
        <w:ind w:left="3600" w:hanging="360"/>
      </w:pPr>
      <w:rPr>
        <w:rFonts w:ascii="Wingdings" w:hAnsi="Wingdings" w:hint="default"/>
      </w:rPr>
    </w:lvl>
    <w:lvl w:ilvl="5" w:tplc="EB12C0FA" w:tentative="1">
      <w:start w:val="1"/>
      <w:numFmt w:val="bullet"/>
      <w:lvlText w:val=""/>
      <w:lvlJc w:val="left"/>
      <w:pPr>
        <w:tabs>
          <w:tab w:val="num" w:pos="4320"/>
        </w:tabs>
        <w:ind w:left="4320" w:hanging="360"/>
      </w:pPr>
      <w:rPr>
        <w:rFonts w:ascii="Wingdings" w:hAnsi="Wingdings" w:hint="default"/>
      </w:rPr>
    </w:lvl>
    <w:lvl w:ilvl="6" w:tplc="F0244622" w:tentative="1">
      <w:start w:val="1"/>
      <w:numFmt w:val="bullet"/>
      <w:lvlText w:val=""/>
      <w:lvlJc w:val="left"/>
      <w:pPr>
        <w:tabs>
          <w:tab w:val="num" w:pos="5040"/>
        </w:tabs>
        <w:ind w:left="5040" w:hanging="360"/>
      </w:pPr>
      <w:rPr>
        <w:rFonts w:ascii="Wingdings" w:hAnsi="Wingdings" w:hint="default"/>
      </w:rPr>
    </w:lvl>
    <w:lvl w:ilvl="7" w:tplc="E514BB88" w:tentative="1">
      <w:start w:val="1"/>
      <w:numFmt w:val="bullet"/>
      <w:lvlText w:val=""/>
      <w:lvlJc w:val="left"/>
      <w:pPr>
        <w:tabs>
          <w:tab w:val="num" w:pos="5760"/>
        </w:tabs>
        <w:ind w:left="5760" w:hanging="360"/>
      </w:pPr>
      <w:rPr>
        <w:rFonts w:ascii="Wingdings" w:hAnsi="Wingdings" w:hint="default"/>
      </w:rPr>
    </w:lvl>
    <w:lvl w:ilvl="8" w:tplc="FB36F2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16cid:durableId="1184779742">
    <w:abstractNumId w:val="3"/>
  </w:num>
  <w:num w:numId="2" w16cid:durableId="200095042">
    <w:abstractNumId w:val="9"/>
  </w:num>
  <w:num w:numId="3" w16cid:durableId="206451089">
    <w:abstractNumId w:val="4"/>
  </w:num>
  <w:num w:numId="4" w16cid:durableId="967591897">
    <w:abstractNumId w:val="2"/>
  </w:num>
  <w:num w:numId="5" w16cid:durableId="187912391">
    <w:abstractNumId w:val="5"/>
  </w:num>
  <w:num w:numId="6" w16cid:durableId="51125000">
    <w:abstractNumId w:val="6"/>
  </w:num>
  <w:num w:numId="7" w16cid:durableId="937561735">
    <w:abstractNumId w:val="8"/>
  </w:num>
  <w:num w:numId="8" w16cid:durableId="89473718">
    <w:abstractNumId w:val="7"/>
  </w:num>
  <w:num w:numId="9" w16cid:durableId="1021857669">
    <w:abstractNumId w:val="0"/>
  </w:num>
  <w:num w:numId="10" w16cid:durableId="194884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064F"/>
    <w:rsid w:val="00001A1A"/>
    <w:rsid w:val="00002909"/>
    <w:rsid w:val="0000359A"/>
    <w:rsid w:val="000068B3"/>
    <w:rsid w:val="000109FB"/>
    <w:rsid w:val="00013207"/>
    <w:rsid w:val="00014DC5"/>
    <w:rsid w:val="000170B8"/>
    <w:rsid w:val="000221C9"/>
    <w:rsid w:val="00022FF2"/>
    <w:rsid w:val="000243D1"/>
    <w:rsid w:val="00024ACE"/>
    <w:rsid w:val="000301D8"/>
    <w:rsid w:val="00032197"/>
    <w:rsid w:val="00037E80"/>
    <w:rsid w:val="00040686"/>
    <w:rsid w:val="00040810"/>
    <w:rsid w:val="00042830"/>
    <w:rsid w:val="00042BCE"/>
    <w:rsid w:val="00047017"/>
    <w:rsid w:val="00047684"/>
    <w:rsid w:val="00051401"/>
    <w:rsid w:val="00051E7A"/>
    <w:rsid w:val="00053BEB"/>
    <w:rsid w:val="00055CD5"/>
    <w:rsid w:val="0006048C"/>
    <w:rsid w:val="000624E1"/>
    <w:rsid w:val="00063938"/>
    <w:rsid w:val="00064868"/>
    <w:rsid w:val="00066AD2"/>
    <w:rsid w:val="00070024"/>
    <w:rsid w:val="000727BB"/>
    <w:rsid w:val="00073518"/>
    <w:rsid w:val="00073EBD"/>
    <w:rsid w:val="00083752"/>
    <w:rsid w:val="000843C5"/>
    <w:rsid w:val="000915BC"/>
    <w:rsid w:val="000A00B0"/>
    <w:rsid w:val="000A35DE"/>
    <w:rsid w:val="000A3894"/>
    <w:rsid w:val="000A5E24"/>
    <w:rsid w:val="000B0866"/>
    <w:rsid w:val="000B3970"/>
    <w:rsid w:val="000B4572"/>
    <w:rsid w:val="000B4AC6"/>
    <w:rsid w:val="000B5734"/>
    <w:rsid w:val="000B769F"/>
    <w:rsid w:val="000C1709"/>
    <w:rsid w:val="000C299E"/>
    <w:rsid w:val="000D4353"/>
    <w:rsid w:val="000D7853"/>
    <w:rsid w:val="000E1EAA"/>
    <w:rsid w:val="000E3168"/>
    <w:rsid w:val="000F08E8"/>
    <w:rsid w:val="000F0B30"/>
    <w:rsid w:val="000F6841"/>
    <w:rsid w:val="00100877"/>
    <w:rsid w:val="001010D4"/>
    <w:rsid w:val="001051B8"/>
    <w:rsid w:val="00105950"/>
    <w:rsid w:val="001101F4"/>
    <w:rsid w:val="001107EF"/>
    <w:rsid w:val="00113A17"/>
    <w:rsid w:val="00113D9B"/>
    <w:rsid w:val="001144C6"/>
    <w:rsid w:val="0011455F"/>
    <w:rsid w:val="00114D8D"/>
    <w:rsid w:val="00115275"/>
    <w:rsid w:val="00120966"/>
    <w:rsid w:val="00122F4A"/>
    <w:rsid w:val="00123D74"/>
    <w:rsid w:val="0012505A"/>
    <w:rsid w:val="001258D3"/>
    <w:rsid w:val="001266EE"/>
    <w:rsid w:val="00131804"/>
    <w:rsid w:val="00132488"/>
    <w:rsid w:val="00133551"/>
    <w:rsid w:val="0013505B"/>
    <w:rsid w:val="00135B67"/>
    <w:rsid w:val="001364A6"/>
    <w:rsid w:val="00140913"/>
    <w:rsid w:val="00143853"/>
    <w:rsid w:val="0015023A"/>
    <w:rsid w:val="001536E8"/>
    <w:rsid w:val="0015491B"/>
    <w:rsid w:val="00154C9C"/>
    <w:rsid w:val="0016098B"/>
    <w:rsid w:val="00165AD5"/>
    <w:rsid w:val="001711E4"/>
    <w:rsid w:val="00173F28"/>
    <w:rsid w:val="00175C50"/>
    <w:rsid w:val="0018293F"/>
    <w:rsid w:val="001831D0"/>
    <w:rsid w:val="00183DB4"/>
    <w:rsid w:val="00184990"/>
    <w:rsid w:val="00190F97"/>
    <w:rsid w:val="00191315"/>
    <w:rsid w:val="001914B3"/>
    <w:rsid w:val="00191D12"/>
    <w:rsid w:val="0019623B"/>
    <w:rsid w:val="001A28F4"/>
    <w:rsid w:val="001A3597"/>
    <w:rsid w:val="001A3C0C"/>
    <w:rsid w:val="001A59C9"/>
    <w:rsid w:val="001A6907"/>
    <w:rsid w:val="001A6CC0"/>
    <w:rsid w:val="001A72BF"/>
    <w:rsid w:val="001B40DD"/>
    <w:rsid w:val="001C1D2C"/>
    <w:rsid w:val="001C20E9"/>
    <w:rsid w:val="001C371E"/>
    <w:rsid w:val="001C4E5A"/>
    <w:rsid w:val="001C5624"/>
    <w:rsid w:val="001C5F36"/>
    <w:rsid w:val="001C6FAC"/>
    <w:rsid w:val="001C7119"/>
    <w:rsid w:val="001C71CC"/>
    <w:rsid w:val="001C7477"/>
    <w:rsid w:val="001D0A66"/>
    <w:rsid w:val="001D6D00"/>
    <w:rsid w:val="001E05E1"/>
    <w:rsid w:val="001E06F1"/>
    <w:rsid w:val="001E2912"/>
    <w:rsid w:val="001E3EF5"/>
    <w:rsid w:val="001E6FC7"/>
    <w:rsid w:val="001F11C3"/>
    <w:rsid w:val="001F1716"/>
    <w:rsid w:val="001F4DA0"/>
    <w:rsid w:val="001F6FBD"/>
    <w:rsid w:val="001F7A93"/>
    <w:rsid w:val="002018DC"/>
    <w:rsid w:val="00207C25"/>
    <w:rsid w:val="0021046E"/>
    <w:rsid w:val="00211823"/>
    <w:rsid w:val="0021268C"/>
    <w:rsid w:val="002135C8"/>
    <w:rsid w:val="002176B8"/>
    <w:rsid w:val="00220FDD"/>
    <w:rsid w:val="00221120"/>
    <w:rsid w:val="002225FE"/>
    <w:rsid w:val="00227E10"/>
    <w:rsid w:val="002309C8"/>
    <w:rsid w:val="00232C48"/>
    <w:rsid w:val="00235BFE"/>
    <w:rsid w:val="00236391"/>
    <w:rsid w:val="0023764F"/>
    <w:rsid w:val="00241006"/>
    <w:rsid w:val="002422A5"/>
    <w:rsid w:val="00242CC2"/>
    <w:rsid w:val="0024327E"/>
    <w:rsid w:val="00243CA6"/>
    <w:rsid w:val="002454C3"/>
    <w:rsid w:val="00246140"/>
    <w:rsid w:val="00247C4B"/>
    <w:rsid w:val="002524B1"/>
    <w:rsid w:val="00252B90"/>
    <w:rsid w:val="00252D6E"/>
    <w:rsid w:val="00254BAE"/>
    <w:rsid w:val="00256954"/>
    <w:rsid w:val="00265ACE"/>
    <w:rsid w:val="002701E8"/>
    <w:rsid w:val="002762A8"/>
    <w:rsid w:val="00280C62"/>
    <w:rsid w:val="00281FCC"/>
    <w:rsid w:val="00282F17"/>
    <w:rsid w:val="00284C49"/>
    <w:rsid w:val="00284CF1"/>
    <w:rsid w:val="00290F3B"/>
    <w:rsid w:val="002911E7"/>
    <w:rsid w:val="0029180F"/>
    <w:rsid w:val="00291FA4"/>
    <w:rsid w:val="0029464D"/>
    <w:rsid w:val="00297063"/>
    <w:rsid w:val="002A4864"/>
    <w:rsid w:val="002A57BA"/>
    <w:rsid w:val="002A7CD2"/>
    <w:rsid w:val="002B211F"/>
    <w:rsid w:val="002B5A4C"/>
    <w:rsid w:val="002B7C4C"/>
    <w:rsid w:val="002B7D28"/>
    <w:rsid w:val="002C215A"/>
    <w:rsid w:val="002D04BB"/>
    <w:rsid w:val="002D09B3"/>
    <w:rsid w:val="002D6C55"/>
    <w:rsid w:val="002E3613"/>
    <w:rsid w:val="002E65C2"/>
    <w:rsid w:val="002F2819"/>
    <w:rsid w:val="002F3983"/>
    <w:rsid w:val="002F3D70"/>
    <w:rsid w:val="002F4CD7"/>
    <w:rsid w:val="00302B16"/>
    <w:rsid w:val="003034C6"/>
    <w:rsid w:val="003043C1"/>
    <w:rsid w:val="00306E18"/>
    <w:rsid w:val="00307D6C"/>
    <w:rsid w:val="00313F47"/>
    <w:rsid w:val="00317618"/>
    <w:rsid w:val="003236EE"/>
    <w:rsid w:val="003312EB"/>
    <w:rsid w:val="00331B0A"/>
    <w:rsid w:val="00332231"/>
    <w:rsid w:val="00335F58"/>
    <w:rsid w:val="0033626B"/>
    <w:rsid w:val="00337E7E"/>
    <w:rsid w:val="00340A22"/>
    <w:rsid w:val="00342D43"/>
    <w:rsid w:val="003442BA"/>
    <w:rsid w:val="003471F7"/>
    <w:rsid w:val="00350340"/>
    <w:rsid w:val="00350B56"/>
    <w:rsid w:val="003515F5"/>
    <w:rsid w:val="00366A18"/>
    <w:rsid w:val="00367473"/>
    <w:rsid w:val="00367B02"/>
    <w:rsid w:val="0037157E"/>
    <w:rsid w:val="00371ABE"/>
    <w:rsid w:val="003767DE"/>
    <w:rsid w:val="00383A95"/>
    <w:rsid w:val="003855FF"/>
    <w:rsid w:val="00392177"/>
    <w:rsid w:val="00394A09"/>
    <w:rsid w:val="00395041"/>
    <w:rsid w:val="00395EDB"/>
    <w:rsid w:val="0039793C"/>
    <w:rsid w:val="003A3131"/>
    <w:rsid w:val="003A46F2"/>
    <w:rsid w:val="003A4FF8"/>
    <w:rsid w:val="003A75EA"/>
    <w:rsid w:val="003B74B7"/>
    <w:rsid w:val="003C06DC"/>
    <w:rsid w:val="003C0B27"/>
    <w:rsid w:val="003C1C27"/>
    <w:rsid w:val="003C3118"/>
    <w:rsid w:val="003C34BC"/>
    <w:rsid w:val="003D0F75"/>
    <w:rsid w:val="003E0C78"/>
    <w:rsid w:val="003E2A61"/>
    <w:rsid w:val="003E4B98"/>
    <w:rsid w:val="003E5198"/>
    <w:rsid w:val="003E558F"/>
    <w:rsid w:val="003E5B9B"/>
    <w:rsid w:val="003E6824"/>
    <w:rsid w:val="003F280C"/>
    <w:rsid w:val="003F41DF"/>
    <w:rsid w:val="003F55FB"/>
    <w:rsid w:val="003F56F4"/>
    <w:rsid w:val="00400E95"/>
    <w:rsid w:val="0040192F"/>
    <w:rsid w:val="0040591E"/>
    <w:rsid w:val="0040727A"/>
    <w:rsid w:val="00407F9E"/>
    <w:rsid w:val="00411219"/>
    <w:rsid w:val="00413635"/>
    <w:rsid w:val="00414459"/>
    <w:rsid w:val="00417BFB"/>
    <w:rsid w:val="00421006"/>
    <w:rsid w:val="004217D0"/>
    <w:rsid w:val="004276DB"/>
    <w:rsid w:val="00431009"/>
    <w:rsid w:val="00433486"/>
    <w:rsid w:val="0043380D"/>
    <w:rsid w:val="00433C0E"/>
    <w:rsid w:val="0043471C"/>
    <w:rsid w:val="004378E2"/>
    <w:rsid w:val="00444D4D"/>
    <w:rsid w:val="00444DE9"/>
    <w:rsid w:val="00445B24"/>
    <w:rsid w:val="00447DFB"/>
    <w:rsid w:val="004507C2"/>
    <w:rsid w:val="00460950"/>
    <w:rsid w:val="00461334"/>
    <w:rsid w:val="00463F7F"/>
    <w:rsid w:val="0046702D"/>
    <w:rsid w:val="00470F3E"/>
    <w:rsid w:val="00475344"/>
    <w:rsid w:val="00475B58"/>
    <w:rsid w:val="004765FD"/>
    <w:rsid w:val="004845EA"/>
    <w:rsid w:val="00491D94"/>
    <w:rsid w:val="004945B0"/>
    <w:rsid w:val="004975ED"/>
    <w:rsid w:val="004A32B7"/>
    <w:rsid w:val="004A4939"/>
    <w:rsid w:val="004B1EEC"/>
    <w:rsid w:val="004B3B23"/>
    <w:rsid w:val="004B4501"/>
    <w:rsid w:val="004C0725"/>
    <w:rsid w:val="004C1E73"/>
    <w:rsid w:val="004C39F6"/>
    <w:rsid w:val="004C7F53"/>
    <w:rsid w:val="004D5FF8"/>
    <w:rsid w:val="004D6D56"/>
    <w:rsid w:val="004D72D1"/>
    <w:rsid w:val="004D7A4A"/>
    <w:rsid w:val="004E2D70"/>
    <w:rsid w:val="004E33D8"/>
    <w:rsid w:val="004E4B1A"/>
    <w:rsid w:val="004E534D"/>
    <w:rsid w:val="004E68C9"/>
    <w:rsid w:val="004F1C77"/>
    <w:rsid w:val="004F2161"/>
    <w:rsid w:val="004F241B"/>
    <w:rsid w:val="004F35BF"/>
    <w:rsid w:val="004F540D"/>
    <w:rsid w:val="004F6A4E"/>
    <w:rsid w:val="005015E4"/>
    <w:rsid w:val="00514E18"/>
    <w:rsid w:val="005168F0"/>
    <w:rsid w:val="00517799"/>
    <w:rsid w:val="0052475D"/>
    <w:rsid w:val="0052629A"/>
    <w:rsid w:val="005303A4"/>
    <w:rsid w:val="00530493"/>
    <w:rsid w:val="00534006"/>
    <w:rsid w:val="00534647"/>
    <w:rsid w:val="0054107C"/>
    <w:rsid w:val="0054125A"/>
    <w:rsid w:val="00543997"/>
    <w:rsid w:val="00546852"/>
    <w:rsid w:val="00546955"/>
    <w:rsid w:val="005508F2"/>
    <w:rsid w:val="00552B1E"/>
    <w:rsid w:val="00552D74"/>
    <w:rsid w:val="005551EE"/>
    <w:rsid w:val="0055583D"/>
    <w:rsid w:val="005619F6"/>
    <w:rsid w:val="005667C1"/>
    <w:rsid w:val="00567452"/>
    <w:rsid w:val="00573D06"/>
    <w:rsid w:val="00580616"/>
    <w:rsid w:val="0058361A"/>
    <w:rsid w:val="00590284"/>
    <w:rsid w:val="00590CA1"/>
    <w:rsid w:val="0059197B"/>
    <w:rsid w:val="00591F29"/>
    <w:rsid w:val="00593611"/>
    <w:rsid w:val="0059482B"/>
    <w:rsid w:val="00596E29"/>
    <w:rsid w:val="005A0471"/>
    <w:rsid w:val="005A0735"/>
    <w:rsid w:val="005A24FE"/>
    <w:rsid w:val="005A37EF"/>
    <w:rsid w:val="005A4F30"/>
    <w:rsid w:val="005A7902"/>
    <w:rsid w:val="005B3834"/>
    <w:rsid w:val="005B4CF1"/>
    <w:rsid w:val="005B624B"/>
    <w:rsid w:val="005C3324"/>
    <w:rsid w:val="005C538E"/>
    <w:rsid w:val="005C6D4A"/>
    <w:rsid w:val="005D3F43"/>
    <w:rsid w:val="005D5BE2"/>
    <w:rsid w:val="005D7575"/>
    <w:rsid w:val="005E49A9"/>
    <w:rsid w:val="005E5091"/>
    <w:rsid w:val="005E6A7B"/>
    <w:rsid w:val="005F0DEC"/>
    <w:rsid w:val="005F20B2"/>
    <w:rsid w:val="005F5BF4"/>
    <w:rsid w:val="005F5CEB"/>
    <w:rsid w:val="005F5E8F"/>
    <w:rsid w:val="005F7D90"/>
    <w:rsid w:val="006000A8"/>
    <w:rsid w:val="00606851"/>
    <w:rsid w:val="0061040B"/>
    <w:rsid w:val="00610835"/>
    <w:rsid w:val="00612952"/>
    <w:rsid w:val="00612C67"/>
    <w:rsid w:val="0061455A"/>
    <w:rsid w:val="006216AF"/>
    <w:rsid w:val="00622774"/>
    <w:rsid w:val="006250F7"/>
    <w:rsid w:val="00625D41"/>
    <w:rsid w:val="00633409"/>
    <w:rsid w:val="00633D1F"/>
    <w:rsid w:val="00636DEE"/>
    <w:rsid w:val="0063779F"/>
    <w:rsid w:val="00643359"/>
    <w:rsid w:val="00644B34"/>
    <w:rsid w:val="006457DB"/>
    <w:rsid w:val="006469A8"/>
    <w:rsid w:val="00646B1C"/>
    <w:rsid w:val="0065091F"/>
    <w:rsid w:val="006516CA"/>
    <w:rsid w:val="00652710"/>
    <w:rsid w:val="006572F0"/>
    <w:rsid w:val="006578B1"/>
    <w:rsid w:val="00660056"/>
    <w:rsid w:val="006642E5"/>
    <w:rsid w:val="006654D7"/>
    <w:rsid w:val="00667054"/>
    <w:rsid w:val="006712DC"/>
    <w:rsid w:val="00672731"/>
    <w:rsid w:val="00673B2F"/>
    <w:rsid w:val="00674031"/>
    <w:rsid w:val="0067583C"/>
    <w:rsid w:val="006830D8"/>
    <w:rsid w:val="00685CD6"/>
    <w:rsid w:val="00687074"/>
    <w:rsid w:val="00693188"/>
    <w:rsid w:val="006A62B6"/>
    <w:rsid w:val="006A75CF"/>
    <w:rsid w:val="006B1F00"/>
    <w:rsid w:val="006B380A"/>
    <w:rsid w:val="006C31AA"/>
    <w:rsid w:val="006C3365"/>
    <w:rsid w:val="006C61EC"/>
    <w:rsid w:val="006D287C"/>
    <w:rsid w:val="006D34E8"/>
    <w:rsid w:val="006D5606"/>
    <w:rsid w:val="006D73A4"/>
    <w:rsid w:val="006E069A"/>
    <w:rsid w:val="006E3371"/>
    <w:rsid w:val="006E42B7"/>
    <w:rsid w:val="006E518A"/>
    <w:rsid w:val="006F14B8"/>
    <w:rsid w:val="006F50AD"/>
    <w:rsid w:val="00701DC7"/>
    <w:rsid w:val="00702BBA"/>
    <w:rsid w:val="00702C8A"/>
    <w:rsid w:val="00704CEC"/>
    <w:rsid w:val="00713E3A"/>
    <w:rsid w:val="00714418"/>
    <w:rsid w:val="00714AC6"/>
    <w:rsid w:val="00723D0C"/>
    <w:rsid w:val="00725651"/>
    <w:rsid w:val="00725B0E"/>
    <w:rsid w:val="007276CC"/>
    <w:rsid w:val="00732DCE"/>
    <w:rsid w:val="00733399"/>
    <w:rsid w:val="007344B6"/>
    <w:rsid w:val="007356D9"/>
    <w:rsid w:val="007426B1"/>
    <w:rsid w:val="00745ADA"/>
    <w:rsid w:val="00750910"/>
    <w:rsid w:val="007521A0"/>
    <w:rsid w:val="00755FB1"/>
    <w:rsid w:val="00765738"/>
    <w:rsid w:val="00766D56"/>
    <w:rsid w:val="00767DE0"/>
    <w:rsid w:val="00772108"/>
    <w:rsid w:val="007730D2"/>
    <w:rsid w:val="00774FE8"/>
    <w:rsid w:val="0077593A"/>
    <w:rsid w:val="007773E8"/>
    <w:rsid w:val="00780883"/>
    <w:rsid w:val="00784775"/>
    <w:rsid w:val="007847C0"/>
    <w:rsid w:val="00787652"/>
    <w:rsid w:val="00790FD9"/>
    <w:rsid w:val="00793673"/>
    <w:rsid w:val="007961B5"/>
    <w:rsid w:val="007A1939"/>
    <w:rsid w:val="007A31A8"/>
    <w:rsid w:val="007A4CC9"/>
    <w:rsid w:val="007A5FD5"/>
    <w:rsid w:val="007A7037"/>
    <w:rsid w:val="007A7FEE"/>
    <w:rsid w:val="007B43E6"/>
    <w:rsid w:val="007B500A"/>
    <w:rsid w:val="007B579B"/>
    <w:rsid w:val="007C195F"/>
    <w:rsid w:val="007C5BC2"/>
    <w:rsid w:val="007D1FBA"/>
    <w:rsid w:val="007D340A"/>
    <w:rsid w:val="007D4E6F"/>
    <w:rsid w:val="007E1695"/>
    <w:rsid w:val="007E3C35"/>
    <w:rsid w:val="007F0D21"/>
    <w:rsid w:val="007F23F0"/>
    <w:rsid w:val="008013F4"/>
    <w:rsid w:val="008027B8"/>
    <w:rsid w:val="00803013"/>
    <w:rsid w:val="00805370"/>
    <w:rsid w:val="008067CE"/>
    <w:rsid w:val="008137B9"/>
    <w:rsid w:val="0081398F"/>
    <w:rsid w:val="008145F5"/>
    <w:rsid w:val="00814FDF"/>
    <w:rsid w:val="008160F3"/>
    <w:rsid w:val="00816A4D"/>
    <w:rsid w:val="00822B93"/>
    <w:rsid w:val="00825D88"/>
    <w:rsid w:val="00842D7B"/>
    <w:rsid w:val="008433CA"/>
    <w:rsid w:val="00845D7F"/>
    <w:rsid w:val="0084726B"/>
    <w:rsid w:val="00850E55"/>
    <w:rsid w:val="00851F7F"/>
    <w:rsid w:val="00852BC9"/>
    <w:rsid w:val="00860219"/>
    <w:rsid w:val="00860D8E"/>
    <w:rsid w:val="008615B3"/>
    <w:rsid w:val="008620C2"/>
    <w:rsid w:val="008631F8"/>
    <w:rsid w:val="00865B12"/>
    <w:rsid w:val="00871C59"/>
    <w:rsid w:val="00872148"/>
    <w:rsid w:val="0087416E"/>
    <w:rsid w:val="00882012"/>
    <w:rsid w:val="00884FFA"/>
    <w:rsid w:val="008914FC"/>
    <w:rsid w:val="0089406E"/>
    <w:rsid w:val="008955A8"/>
    <w:rsid w:val="00897573"/>
    <w:rsid w:val="008A7602"/>
    <w:rsid w:val="008B52FD"/>
    <w:rsid w:val="008C094D"/>
    <w:rsid w:val="008D2042"/>
    <w:rsid w:val="008D6CD6"/>
    <w:rsid w:val="008D772C"/>
    <w:rsid w:val="008E2988"/>
    <w:rsid w:val="008E4B7D"/>
    <w:rsid w:val="008E5A7A"/>
    <w:rsid w:val="008E7208"/>
    <w:rsid w:val="008F14C2"/>
    <w:rsid w:val="008F302C"/>
    <w:rsid w:val="008F52C4"/>
    <w:rsid w:val="00900A75"/>
    <w:rsid w:val="0090289B"/>
    <w:rsid w:val="00903553"/>
    <w:rsid w:val="00910D50"/>
    <w:rsid w:val="009120EE"/>
    <w:rsid w:val="00912455"/>
    <w:rsid w:val="00913476"/>
    <w:rsid w:val="009152A7"/>
    <w:rsid w:val="009216C4"/>
    <w:rsid w:val="00923774"/>
    <w:rsid w:val="00923B9E"/>
    <w:rsid w:val="009250DC"/>
    <w:rsid w:val="00926846"/>
    <w:rsid w:val="00930A40"/>
    <w:rsid w:val="009312EE"/>
    <w:rsid w:val="009404EA"/>
    <w:rsid w:val="00943BCB"/>
    <w:rsid w:val="0095065C"/>
    <w:rsid w:val="00950F6B"/>
    <w:rsid w:val="009551AF"/>
    <w:rsid w:val="00955715"/>
    <w:rsid w:val="009604E0"/>
    <w:rsid w:val="00962688"/>
    <w:rsid w:val="00965912"/>
    <w:rsid w:val="00965ABF"/>
    <w:rsid w:val="00966EE2"/>
    <w:rsid w:val="00973C9F"/>
    <w:rsid w:val="00974B9C"/>
    <w:rsid w:val="009757CA"/>
    <w:rsid w:val="00975939"/>
    <w:rsid w:val="00976F81"/>
    <w:rsid w:val="00985874"/>
    <w:rsid w:val="00986601"/>
    <w:rsid w:val="009929FB"/>
    <w:rsid w:val="00993209"/>
    <w:rsid w:val="009957D5"/>
    <w:rsid w:val="009A6D2E"/>
    <w:rsid w:val="009A72A9"/>
    <w:rsid w:val="009B20B6"/>
    <w:rsid w:val="009B2BB7"/>
    <w:rsid w:val="009C02B9"/>
    <w:rsid w:val="009D2531"/>
    <w:rsid w:val="009D60F9"/>
    <w:rsid w:val="009E0228"/>
    <w:rsid w:val="009E59BA"/>
    <w:rsid w:val="009E61AC"/>
    <w:rsid w:val="009F42C5"/>
    <w:rsid w:val="009F473E"/>
    <w:rsid w:val="009F61FB"/>
    <w:rsid w:val="009F6DB4"/>
    <w:rsid w:val="00A01754"/>
    <w:rsid w:val="00A06231"/>
    <w:rsid w:val="00A0728F"/>
    <w:rsid w:val="00A1070C"/>
    <w:rsid w:val="00A1092B"/>
    <w:rsid w:val="00A157DE"/>
    <w:rsid w:val="00A16AEA"/>
    <w:rsid w:val="00A16B02"/>
    <w:rsid w:val="00A16E8B"/>
    <w:rsid w:val="00A17AE7"/>
    <w:rsid w:val="00A2174E"/>
    <w:rsid w:val="00A2302A"/>
    <w:rsid w:val="00A238C5"/>
    <w:rsid w:val="00A248A8"/>
    <w:rsid w:val="00A27245"/>
    <w:rsid w:val="00A303CA"/>
    <w:rsid w:val="00A31435"/>
    <w:rsid w:val="00A33B6E"/>
    <w:rsid w:val="00A33CEE"/>
    <w:rsid w:val="00A34AC2"/>
    <w:rsid w:val="00A36E66"/>
    <w:rsid w:val="00A36F16"/>
    <w:rsid w:val="00A407FE"/>
    <w:rsid w:val="00A40B3D"/>
    <w:rsid w:val="00A4192A"/>
    <w:rsid w:val="00A4223F"/>
    <w:rsid w:val="00A42D47"/>
    <w:rsid w:val="00A44992"/>
    <w:rsid w:val="00A47842"/>
    <w:rsid w:val="00A51720"/>
    <w:rsid w:val="00A520A4"/>
    <w:rsid w:val="00A5353F"/>
    <w:rsid w:val="00A5506F"/>
    <w:rsid w:val="00A55AE5"/>
    <w:rsid w:val="00A55DC3"/>
    <w:rsid w:val="00A627F7"/>
    <w:rsid w:val="00A62A91"/>
    <w:rsid w:val="00A646FF"/>
    <w:rsid w:val="00A6639D"/>
    <w:rsid w:val="00A6671D"/>
    <w:rsid w:val="00A70010"/>
    <w:rsid w:val="00A77F82"/>
    <w:rsid w:val="00A85750"/>
    <w:rsid w:val="00A858AC"/>
    <w:rsid w:val="00A90E24"/>
    <w:rsid w:val="00A90ECE"/>
    <w:rsid w:val="00A934AB"/>
    <w:rsid w:val="00AA0522"/>
    <w:rsid w:val="00AA0634"/>
    <w:rsid w:val="00AA7002"/>
    <w:rsid w:val="00AB4016"/>
    <w:rsid w:val="00AC2ACE"/>
    <w:rsid w:val="00AC3D6A"/>
    <w:rsid w:val="00AC788B"/>
    <w:rsid w:val="00AC7944"/>
    <w:rsid w:val="00AD02CA"/>
    <w:rsid w:val="00AE1023"/>
    <w:rsid w:val="00AE18AC"/>
    <w:rsid w:val="00AE4408"/>
    <w:rsid w:val="00AE4BD3"/>
    <w:rsid w:val="00AE4D8C"/>
    <w:rsid w:val="00AE5003"/>
    <w:rsid w:val="00AE52D1"/>
    <w:rsid w:val="00AE66FA"/>
    <w:rsid w:val="00AE78A6"/>
    <w:rsid w:val="00AF18D5"/>
    <w:rsid w:val="00AF2AAE"/>
    <w:rsid w:val="00AF4FDC"/>
    <w:rsid w:val="00B0064A"/>
    <w:rsid w:val="00B00D3C"/>
    <w:rsid w:val="00B02208"/>
    <w:rsid w:val="00B05430"/>
    <w:rsid w:val="00B07A81"/>
    <w:rsid w:val="00B104EE"/>
    <w:rsid w:val="00B10B5A"/>
    <w:rsid w:val="00B11346"/>
    <w:rsid w:val="00B11CCF"/>
    <w:rsid w:val="00B14899"/>
    <w:rsid w:val="00B20F36"/>
    <w:rsid w:val="00B269F0"/>
    <w:rsid w:val="00B30399"/>
    <w:rsid w:val="00B31DE6"/>
    <w:rsid w:val="00B32E6C"/>
    <w:rsid w:val="00B32F1B"/>
    <w:rsid w:val="00B33415"/>
    <w:rsid w:val="00B34A73"/>
    <w:rsid w:val="00B35575"/>
    <w:rsid w:val="00B36EE1"/>
    <w:rsid w:val="00B370AA"/>
    <w:rsid w:val="00B377FB"/>
    <w:rsid w:val="00B40B7E"/>
    <w:rsid w:val="00B457CD"/>
    <w:rsid w:val="00B46979"/>
    <w:rsid w:val="00B50B7A"/>
    <w:rsid w:val="00B54A09"/>
    <w:rsid w:val="00B56A48"/>
    <w:rsid w:val="00B574A3"/>
    <w:rsid w:val="00B57E4C"/>
    <w:rsid w:val="00B66029"/>
    <w:rsid w:val="00B754E6"/>
    <w:rsid w:val="00B754E7"/>
    <w:rsid w:val="00B80B62"/>
    <w:rsid w:val="00B841E5"/>
    <w:rsid w:val="00B870CD"/>
    <w:rsid w:val="00B9195A"/>
    <w:rsid w:val="00BA00E9"/>
    <w:rsid w:val="00BA12B8"/>
    <w:rsid w:val="00BA1EED"/>
    <w:rsid w:val="00BA3948"/>
    <w:rsid w:val="00BB7146"/>
    <w:rsid w:val="00BC0A9E"/>
    <w:rsid w:val="00BC3675"/>
    <w:rsid w:val="00BC6092"/>
    <w:rsid w:val="00BD249E"/>
    <w:rsid w:val="00BD34C6"/>
    <w:rsid w:val="00BD68E7"/>
    <w:rsid w:val="00BD780F"/>
    <w:rsid w:val="00BE0CA6"/>
    <w:rsid w:val="00BE2E99"/>
    <w:rsid w:val="00BE3851"/>
    <w:rsid w:val="00BE526F"/>
    <w:rsid w:val="00BE6F65"/>
    <w:rsid w:val="00BF07F1"/>
    <w:rsid w:val="00BF2E0F"/>
    <w:rsid w:val="00BF6856"/>
    <w:rsid w:val="00C0316B"/>
    <w:rsid w:val="00C0715C"/>
    <w:rsid w:val="00C11A76"/>
    <w:rsid w:val="00C12454"/>
    <w:rsid w:val="00C1264D"/>
    <w:rsid w:val="00C131D4"/>
    <w:rsid w:val="00C14DC7"/>
    <w:rsid w:val="00C15037"/>
    <w:rsid w:val="00C175A6"/>
    <w:rsid w:val="00C24A1B"/>
    <w:rsid w:val="00C254AD"/>
    <w:rsid w:val="00C3384A"/>
    <w:rsid w:val="00C3591B"/>
    <w:rsid w:val="00C363E0"/>
    <w:rsid w:val="00C37237"/>
    <w:rsid w:val="00C37A63"/>
    <w:rsid w:val="00C40CC6"/>
    <w:rsid w:val="00C415F6"/>
    <w:rsid w:val="00C41678"/>
    <w:rsid w:val="00C45F48"/>
    <w:rsid w:val="00C4601C"/>
    <w:rsid w:val="00C46144"/>
    <w:rsid w:val="00C476BB"/>
    <w:rsid w:val="00C57139"/>
    <w:rsid w:val="00C60CF0"/>
    <w:rsid w:val="00C61053"/>
    <w:rsid w:val="00C62115"/>
    <w:rsid w:val="00C62430"/>
    <w:rsid w:val="00C66CE7"/>
    <w:rsid w:val="00C71919"/>
    <w:rsid w:val="00C75417"/>
    <w:rsid w:val="00C768E0"/>
    <w:rsid w:val="00C8089B"/>
    <w:rsid w:val="00C8104C"/>
    <w:rsid w:val="00C84573"/>
    <w:rsid w:val="00C84C83"/>
    <w:rsid w:val="00C84D6E"/>
    <w:rsid w:val="00C86CA6"/>
    <w:rsid w:val="00C87475"/>
    <w:rsid w:val="00C91D82"/>
    <w:rsid w:val="00C92C5D"/>
    <w:rsid w:val="00C944BB"/>
    <w:rsid w:val="00C94A52"/>
    <w:rsid w:val="00C94D55"/>
    <w:rsid w:val="00C96ACE"/>
    <w:rsid w:val="00CA12F8"/>
    <w:rsid w:val="00CA1631"/>
    <w:rsid w:val="00CA5C40"/>
    <w:rsid w:val="00CA6AB9"/>
    <w:rsid w:val="00CB017E"/>
    <w:rsid w:val="00CB073D"/>
    <w:rsid w:val="00CB3238"/>
    <w:rsid w:val="00CC1CD2"/>
    <w:rsid w:val="00CC40DC"/>
    <w:rsid w:val="00CC480F"/>
    <w:rsid w:val="00CC48E9"/>
    <w:rsid w:val="00CC54EA"/>
    <w:rsid w:val="00CC61ED"/>
    <w:rsid w:val="00CD6474"/>
    <w:rsid w:val="00CD6F88"/>
    <w:rsid w:val="00CD71CA"/>
    <w:rsid w:val="00CE4B52"/>
    <w:rsid w:val="00CE5B05"/>
    <w:rsid w:val="00CE60E9"/>
    <w:rsid w:val="00CE61B1"/>
    <w:rsid w:val="00CE6434"/>
    <w:rsid w:val="00CE669B"/>
    <w:rsid w:val="00CE6AE3"/>
    <w:rsid w:val="00CF00B5"/>
    <w:rsid w:val="00CF1140"/>
    <w:rsid w:val="00CF3438"/>
    <w:rsid w:val="00D02557"/>
    <w:rsid w:val="00D02DEF"/>
    <w:rsid w:val="00D05009"/>
    <w:rsid w:val="00D07C67"/>
    <w:rsid w:val="00D10D80"/>
    <w:rsid w:val="00D11D78"/>
    <w:rsid w:val="00D12570"/>
    <w:rsid w:val="00D127F3"/>
    <w:rsid w:val="00D128E7"/>
    <w:rsid w:val="00D14D3A"/>
    <w:rsid w:val="00D15D62"/>
    <w:rsid w:val="00D16D92"/>
    <w:rsid w:val="00D17DD0"/>
    <w:rsid w:val="00D23320"/>
    <w:rsid w:val="00D23BE8"/>
    <w:rsid w:val="00D24FD1"/>
    <w:rsid w:val="00D25535"/>
    <w:rsid w:val="00D2671F"/>
    <w:rsid w:val="00D35CDB"/>
    <w:rsid w:val="00D35DAC"/>
    <w:rsid w:val="00D37627"/>
    <w:rsid w:val="00D40538"/>
    <w:rsid w:val="00D42A7E"/>
    <w:rsid w:val="00D43792"/>
    <w:rsid w:val="00D43FE5"/>
    <w:rsid w:val="00D46201"/>
    <w:rsid w:val="00D46B49"/>
    <w:rsid w:val="00D540A7"/>
    <w:rsid w:val="00D57367"/>
    <w:rsid w:val="00D6479B"/>
    <w:rsid w:val="00D64BF8"/>
    <w:rsid w:val="00D70841"/>
    <w:rsid w:val="00D71D88"/>
    <w:rsid w:val="00D721BA"/>
    <w:rsid w:val="00D74376"/>
    <w:rsid w:val="00D7553A"/>
    <w:rsid w:val="00D75F9A"/>
    <w:rsid w:val="00D805B7"/>
    <w:rsid w:val="00D86BBC"/>
    <w:rsid w:val="00D912D6"/>
    <w:rsid w:val="00D92017"/>
    <w:rsid w:val="00D923AB"/>
    <w:rsid w:val="00D93B5D"/>
    <w:rsid w:val="00D96DF7"/>
    <w:rsid w:val="00DA004E"/>
    <w:rsid w:val="00DA33D7"/>
    <w:rsid w:val="00DA37C4"/>
    <w:rsid w:val="00DA6FAB"/>
    <w:rsid w:val="00DB1612"/>
    <w:rsid w:val="00DB63E5"/>
    <w:rsid w:val="00DC24DD"/>
    <w:rsid w:val="00DC48F9"/>
    <w:rsid w:val="00DC494F"/>
    <w:rsid w:val="00DC719D"/>
    <w:rsid w:val="00DD59CD"/>
    <w:rsid w:val="00DD5DF3"/>
    <w:rsid w:val="00DE00D4"/>
    <w:rsid w:val="00DF1716"/>
    <w:rsid w:val="00DF19C5"/>
    <w:rsid w:val="00DF3008"/>
    <w:rsid w:val="00DF63DD"/>
    <w:rsid w:val="00E0091E"/>
    <w:rsid w:val="00E026D1"/>
    <w:rsid w:val="00E02F4B"/>
    <w:rsid w:val="00E05291"/>
    <w:rsid w:val="00E07BA6"/>
    <w:rsid w:val="00E101DF"/>
    <w:rsid w:val="00E12270"/>
    <w:rsid w:val="00E1385E"/>
    <w:rsid w:val="00E15C59"/>
    <w:rsid w:val="00E15CEC"/>
    <w:rsid w:val="00E17776"/>
    <w:rsid w:val="00E21669"/>
    <w:rsid w:val="00E23A90"/>
    <w:rsid w:val="00E24AFC"/>
    <w:rsid w:val="00E2500A"/>
    <w:rsid w:val="00E25945"/>
    <w:rsid w:val="00E323A1"/>
    <w:rsid w:val="00E33DD5"/>
    <w:rsid w:val="00E35438"/>
    <w:rsid w:val="00E379C6"/>
    <w:rsid w:val="00E37CDD"/>
    <w:rsid w:val="00E40DE6"/>
    <w:rsid w:val="00E41A21"/>
    <w:rsid w:val="00E42967"/>
    <w:rsid w:val="00E4316D"/>
    <w:rsid w:val="00E44C0B"/>
    <w:rsid w:val="00E5362C"/>
    <w:rsid w:val="00E539AB"/>
    <w:rsid w:val="00E53BD2"/>
    <w:rsid w:val="00E5509D"/>
    <w:rsid w:val="00E572E6"/>
    <w:rsid w:val="00E63339"/>
    <w:rsid w:val="00E7022B"/>
    <w:rsid w:val="00E717A3"/>
    <w:rsid w:val="00E72483"/>
    <w:rsid w:val="00E76F80"/>
    <w:rsid w:val="00E81CB3"/>
    <w:rsid w:val="00E8298F"/>
    <w:rsid w:val="00E83185"/>
    <w:rsid w:val="00E83315"/>
    <w:rsid w:val="00E8786C"/>
    <w:rsid w:val="00E92493"/>
    <w:rsid w:val="00E93EE2"/>
    <w:rsid w:val="00E94F80"/>
    <w:rsid w:val="00E97FD9"/>
    <w:rsid w:val="00EA2B8C"/>
    <w:rsid w:val="00EA391A"/>
    <w:rsid w:val="00EA4346"/>
    <w:rsid w:val="00EA5DD2"/>
    <w:rsid w:val="00EB32BD"/>
    <w:rsid w:val="00EC02D5"/>
    <w:rsid w:val="00EC0505"/>
    <w:rsid w:val="00EC3E50"/>
    <w:rsid w:val="00ED0AB4"/>
    <w:rsid w:val="00ED3813"/>
    <w:rsid w:val="00ED386C"/>
    <w:rsid w:val="00EE203F"/>
    <w:rsid w:val="00EE7D3C"/>
    <w:rsid w:val="00EF03BB"/>
    <w:rsid w:val="00EF1F6E"/>
    <w:rsid w:val="00EF2075"/>
    <w:rsid w:val="00EF4035"/>
    <w:rsid w:val="00EF4AE7"/>
    <w:rsid w:val="00EF4DFE"/>
    <w:rsid w:val="00EF5835"/>
    <w:rsid w:val="00F008D7"/>
    <w:rsid w:val="00F06264"/>
    <w:rsid w:val="00F064F6"/>
    <w:rsid w:val="00F11F79"/>
    <w:rsid w:val="00F12D8D"/>
    <w:rsid w:val="00F1627B"/>
    <w:rsid w:val="00F17C21"/>
    <w:rsid w:val="00F22BDD"/>
    <w:rsid w:val="00F2325A"/>
    <w:rsid w:val="00F234C8"/>
    <w:rsid w:val="00F3139A"/>
    <w:rsid w:val="00F32F98"/>
    <w:rsid w:val="00F3463D"/>
    <w:rsid w:val="00F410F7"/>
    <w:rsid w:val="00F4269F"/>
    <w:rsid w:val="00F450A9"/>
    <w:rsid w:val="00F454AC"/>
    <w:rsid w:val="00F461A2"/>
    <w:rsid w:val="00F4732B"/>
    <w:rsid w:val="00F5018B"/>
    <w:rsid w:val="00F55CE1"/>
    <w:rsid w:val="00F56EE0"/>
    <w:rsid w:val="00F57310"/>
    <w:rsid w:val="00F62406"/>
    <w:rsid w:val="00F64566"/>
    <w:rsid w:val="00F6548D"/>
    <w:rsid w:val="00F65AEF"/>
    <w:rsid w:val="00F67490"/>
    <w:rsid w:val="00F67621"/>
    <w:rsid w:val="00F74D82"/>
    <w:rsid w:val="00F75DAB"/>
    <w:rsid w:val="00F7613D"/>
    <w:rsid w:val="00F81438"/>
    <w:rsid w:val="00F86DD0"/>
    <w:rsid w:val="00F92B14"/>
    <w:rsid w:val="00F933AE"/>
    <w:rsid w:val="00F9528B"/>
    <w:rsid w:val="00F958EA"/>
    <w:rsid w:val="00F96B0B"/>
    <w:rsid w:val="00FA31F7"/>
    <w:rsid w:val="00FA37BD"/>
    <w:rsid w:val="00FA3F43"/>
    <w:rsid w:val="00FA453B"/>
    <w:rsid w:val="00FA5C85"/>
    <w:rsid w:val="00FA7A99"/>
    <w:rsid w:val="00FB08DE"/>
    <w:rsid w:val="00FB4D61"/>
    <w:rsid w:val="00FB5AC6"/>
    <w:rsid w:val="00FB5F4A"/>
    <w:rsid w:val="00FC4A97"/>
    <w:rsid w:val="00FC4C0A"/>
    <w:rsid w:val="00FC72D9"/>
    <w:rsid w:val="00FD10B5"/>
    <w:rsid w:val="00FD3AA4"/>
    <w:rsid w:val="00FD41E1"/>
    <w:rsid w:val="00FD4BF4"/>
    <w:rsid w:val="00FD50FA"/>
    <w:rsid w:val="00FD6160"/>
    <w:rsid w:val="00FE3B22"/>
    <w:rsid w:val="00FE6327"/>
    <w:rsid w:val="00FF2801"/>
    <w:rsid w:val="00FF2C88"/>
    <w:rsid w:val="00FF5433"/>
    <w:rsid w:val="00FF648E"/>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b928"/>
    </o:shapedefaults>
    <o:shapelayout v:ext="edit">
      <o:idmap v:ext="edit" data="2"/>
    </o:shapelayout>
  </w:shapeDefaults>
  <w:decimalSymbol w:val=","/>
  <w:listSeparator w:val=";"/>
  <w14:docId w14:val="1FE874C7"/>
  <w15:chartTrackingRefBased/>
  <w15:docId w15:val="{24102F80-EDFA-4A00-9123-1E5262DF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5C2"/>
    <w:pPr>
      <w:spacing w:line="240" w:lineRule="atLeast"/>
    </w:pPr>
    <w:rPr>
      <w:rFonts w:ascii="Arial" w:hAnsi="Arial"/>
      <w:sz w:val="18"/>
      <w:szCs w:val="22"/>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rPr>
  </w:style>
  <w:style w:type="character" w:customStyle="1" w:styleId="berschrift1Zchn">
    <w:name w:val="Überschrift 1 Zchn"/>
    <w:link w:val="berschrift1"/>
    <w:uiPriority w:val="9"/>
    <w:rsid w:val="009E61AC"/>
    <w:rPr>
      <w:rFonts w:ascii="Arial" w:hAnsi="Arial"/>
      <w:sz w:val="52"/>
      <w:szCs w:val="52"/>
    </w:rPr>
  </w:style>
  <w:style w:type="character" w:customStyle="1" w:styleId="berschrift2Zchn">
    <w:name w:val="Überschrift 2 Zchn"/>
    <w:link w:val="berschrift2"/>
    <w:uiPriority w:val="9"/>
    <w:rsid w:val="00DA004E"/>
    <w:rPr>
      <w:rFonts w:ascii="Arial" w:hAnsi="Arial"/>
      <w:sz w:val="28"/>
      <w:szCs w:val="28"/>
    </w:rPr>
  </w:style>
  <w:style w:type="character" w:customStyle="1" w:styleId="berschrift3Zchn">
    <w:name w:val="Überschrift 3 Zchn"/>
    <w:link w:val="berschrift3"/>
    <w:uiPriority w:val="9"/>
    <w:rsid w:val="0040727A"/>
    <w:rPr>
      <w:rFonts w:ascii="Arial" w:hAnsi="Arial"/>
      <w:color w:val="666666"/>
      <w:sz w:val="24"/>
      <w:szCs w:val="24"/>
    </w:rPr>
  </w:style>
  <w:style w:type="character" w:customStyle="1" w:styleId="berschrift4Zchn">
    <w:name w:val="Überschrift 4 Zchn"/>
    <w:link w:val="berschrift4"/>
    <w:uiPriority w:val="9"/>
    <w:semiHidden/>
    <w:rsid w:val="00DA004E"/>
    <w:rPr>
      <w:rFonts w:ascii="Arial" w:eastAsia="Times New Roman" w:hAnsi="Arial"/>
      <w:b/>
      <w:bCs/>
      <w:sz w:val="28"/>
      <w:szCs w:val="28"/>
    </w:rPr>
  </w:style>
  <w:style w:type="character" w:customStyle="1" w:styleId="berschrift5Zchn">
    <w:name w:val="Überschrift 5 Zchn"/>
    <w:link w:val="berschrift5"/>
    <w:uiPriority w:val="9"/>
    <w:semiHidden/>
    <w:rsid w:val="00DA004E"/>
    <w:rPr>
      <w:rFonts w:ascii="Arial" w:eastAsia="Times New Roman" w:hAnsi="Arial"/>
      <w:b/>
      <w:bCs/>
      <w:i/>
      <w:iCs/>
      <w:sz w:val="26"/>
      <w:szCs w:val="26"/>
    </w:rPr>
  </w:style>
  <w:style w:type="character" w:customStyle="1" w:styleId="berschrift6Zchn">
    <w:name w:val="Überschrift 6 Zchn"/>
    <w:link w:val="berschrift6"/>
    <w:uiPriority w:val="9"/>
    <w:semiHidden/>
    <w:rsid w:val="00DA004E"/>
    <w:rPr>
      <w:rFonts w:ascii="Arial" w:eastAsia="Times New Roman" w:hAnsi="Arial"/>
      <w:b/>
      <w:bCs/>
      <w:sz w:val="22"/>
      <w:szCs w:val="22"/>
    </w:rPr>
  </w:style>
  <w:style w:type="character" w:customStyle="1" w:styleId="berschrift7Zchn">
    <w:name w:val="Überschrift 7 Zchn"/>
    <w:link w:val="berschrift7"/>
    <w:uiPriority w:val="9"/>
    <w:semiHidden/>
    <w:rsid w:val="00DA004E"/>
    <w:rPr>
      <w:rFonts w:ascii="Arial" w:eastAsia="Times New Roman" w:hAnsi="Arial"/>
      <w:sz w:val="24"/>
      <w:szCs w:val="24"/>
    </w:rPr>
  </w:style>
  <w:style w:type="character" w:customStyle="1" w:styleId="berschrift8Zchn">
    <w:name w:val="Überschrift 8 Zchn"/>
    <w:link w:val="berschrift8"/>
    <w:uiPriority w:val="9"/>
    <w:semiHidden/>
    <w:rsid w:val="00DA004E"/>
    <w:rPr>
      <w:rFonts w:ascii="Arial" w:eastAsia="Times New Roman" w:hAnsi="Arial"/>
      <w:i/>
      <w:iCs/>
      <w:sz w:val="24"/>
      <w:szCs w:val="24"/>
    </w:rPr>
  </w:style>
  <w:style w:type="character" w:customStyle="1" w:styleId="berschrift9Zchn">
    <w:name w:val="Überschrift 9 Zchn"/>
    <w:link w:val="berschrift9"/>
    <w:uiPriority w:val="9"/>
    <w:semiHidden/>
    <w:rsid w:val="00DA004E"/>
    <w:rPr>
      <w:rFonts w:ascii="Arial" w:eastAsia="Times New Roman" w:hAnsi="Arial"/>
      <w:sz w:val="22"/>
      <w:szCs w:val="22"/>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uiPriority w:val="10"/>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uiPriority w:val="22"/>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7F23F0"/>
    <w:rPr>
      <w:color w:val="605E5C"/>
      <w:shd w:val="clear" w:color="auto" w:fill="E1DFDD"/>
    </w:rPr>
  </w:style>
  <w:style w:type="character" w:styleId="Kommentarzeichen">
    <w:name w:val="annotation reference"/>
    <w:basedOn w:val="Absatz-Standardschriftart"/>
    <w:uiPriority w:val="99"/>
    <w:semiHidden/>
    <w:unhideWhenUsed/>
    <w:rsid w:val="007B500A"/>
    <w:rPr>
      <w:sz w:val="16"/>
      <w:szCs w:val="16"/>
    </w:rPr>
  </w:style>
  <w:style w:type="paragraph" w:styleId="Kommentartext">
    <w:name w:val="annotation text"/>
    <w:basedOn w:val="Standard"/>
    <w:link w:val="KommentartextZchn"/>
    <w:uiPriority w:val="99"/>
    <w:unhideWhenUsed/>
    <w:rsid w:val="007B500A"/>
    <w:pPr>
      <w:suppressAutoHyphens/>
    </w:pPr>
    <w:rPr>
      <w:rFonts w:cs="Arial"/>
      <w:sz w:val="20"/>
      <w:szCs w:val="20"/>
    </w:rPr>
  </w:style>
  <w:style w:type="character" w:customStyle="1" w:styleId="KommentartextZchn">
    <w:name w:val="Kommentartext Zchn"/>
    <w:basedOn w:val="Absatz-Standardschriftart"/>
    <w:link w:val="Kommentartext"/>
    <w:uiPriority w:val="99"/>
    <w:rsid w:val="007B500A"/>
    <w:rPr>
      <w:rFonts w:ascii="Arial" w:hAnsi="Arial" w:cs="Arial"/>
    </w:rPr>
  </w:style>
  <w:style w:type="character" w:customStyle="1" w:styleId="WW8Num1z0">
    <w:name w:val="WW8Num1z0"/>
    <w:rsid w:val="007B500A"/>
    <w:rPr>
      <w:rFonts w:ascii="Calibri" w:hAnsi="Calibri"/>
    </w:rPr>
  </w:style>
  <w:style w:type="paragraph" w:styleId="berarbeitung">
    <w:name w:val="Revision"/>
    <w:hidden/>
    <w:uiPriority w:val="99"/>
    <w:semiHidden/>
    <w:rsid w:val="00E24AFC"/>
    <w:rPr>
      <w:rFonts w:ascii="Arial" w:hAnsi="Arial"/>
      <w:sz w:val="18"/>
      <w:szCs w:val="22"/>
    </w:rPr>
  </w:style>
  <w:style w:type="paragraph" w:styleId="Kommentarthema">
    <w:name w:val="annotation subject"/>
    <w:basedOn w:val="Kommentartext"/>
    <w:next w:val="Kommentartext"/>
    <w:link w:val="KommentarthemaZchn"/>
    <w:uiPriority w:val="99"/>
    <w:semiHidden/>
    <w:unhideWhenUsed/>
    <w:rsid w:val="00E24AFC"/>
    <w:pPr>
      <w:suppressAutoHyphens w:val="0"/>
      <w:spacing w:line="240" w:lineRule="auto"/>
    </w:pPr>
    <w:rPr>
      <w:rFonts w:cs="Times New Roman"/>
      <w:b/>
      <w:bCs/>
    </w:rPr>
  </w:style>
  <w:style w:type="character" w:customStyle="1" w:styleId="KommentarthemaZchn">
    <w:name w:val="Kommentarthema Zchn"/>
    <w:basedOn w:val="KommentartextZchn"/>
    <w:link w:val="Kommentarthema"/>
    <w:uiPriority w:val="99"/>
    <w:semiHidden/>
    <w:rsid w:val="00E24AFC"/>
    <w:rPr>
      <w:rFonts w:ascii="Arial" w:hAnsi="Arial" w:cs="Arial"/>
      <w:b/>
      <w:bCs/>
    </w:rPr>
  </w:style>
  <w:style w:type="paragraph" w:styleId="StandardWeb">
    <w:name w:val="Normal (Web)"/>
    <w:basedOn w:val="Standard"/>
    <w:uiPriority w:val="99"/>
    <w:unhideWhenUsed/>
    <w:rsid w:val="009F473E"/>
    <w:pPr>
      <w:spacing w:before="100" w:beforeAutospacing="1" w:after="100" w:afterAutospacing="1" w:line="240" w:lineRule="auto"/>
    </w:pPr>
    <w:rPr>
      <w:rFonts w:ascii="Times New Roman" w:eastAsia="Times New Roman" w:hAnsi="Times New Roman"/>
      <w:sz w:val="24"/>
      <w:szCs w:val="24"/>
    </w:rPr>
  </w:style>
  <w:style w:type="paragraph" w:styleId="Listenabsatz">
    <w:name w:val="List Paragraph"/>
    <w:basedOn w:val="Standard"/>
    <w:uiPriority w:val="34"/>
    <w:qFormat/>
    <w:rsid w:val="009F473E"/>
    <w:pPr>
      <w:spacing w:line="240" w:lineRule="auto"/>
      <w:ind w:left="720"/>
      <w:contextualSpacing/>
    </w:pPr>
    <w:rPr>
      <w:rFonts w:ascii="Times New Roman" w:eastAsia="Times New Roman" w:hAnsi="Times New Roman"/>
      <w:sz w:val="24"/>
      <w:szCs w:val="24"/>
    </w:rPr>
  </w:style>
  <w:style w:type="character" w:styleId="NichtaufgelsteErwhnung">
    <w:name w:val="Unresolved Mention"/>
    <w:basedOn w:val="Absatz-Standardschriftart"/>
    <w:uiPriority w:val="99"/>
    <w:semiHidden/>
    <w:unhideWhenUsed/>
    <w:rsid w:val="000F6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2787">
      <w:bodyDiv w:val="1"/>
      <w:marLeft w:val="0"/>
      <w:marRight w:val="0"/>
      <w:marTop w:val="0"/>
      <w:marBottom w:val="0"/>
      <w:divBdr>
        <w:top w:val="none" w:sz="0" w:space="0" w:color="auto"/>
        <w:left w:val="none" w:sz="0" w:space="0" w:color="auto"/>
        <w:bottom w:val="none" w:sz="0" w:space="0" w:color="auto"/>
        <w:right w:val="none" w:sz="0" w:space="0" w:color="auto"/>
      </w:divBdr>
    </w:div>
    <w:div w:id="305087056">
      <w:bodyDiv w:val="1"/>
      <w:marLeft w:val="0"/>
      <w:marRight w:val="0"/>
      <w:marTop w:val="0"/>
      <w:marBottom w:val="0"/>
      <w:divBdr>
        <w:top w:val="none" w:sz="0" w:space="0" w:color="auto"/>
        <w:left w:val="none" w:sz="0" w:space="0" w:color="auto"/>
        <w:bottom w:val="none" w:sz="0" w:space="0" w:color="auto"/>
        <w:right w:val="none" w:sz="0" w:space="0" w:color="auto"/>
      </w:divBdr>
    </w:div>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2588842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1237282178">
      <w:bodyDiv w:val="1"/>
      <w:marLeft w:val="0"/>
      <w:marRight w:val="0"/>
      <w:marTop w:val="0"/>
      <w:marBottom w:val="0"/>
      <w:divBdr>
        <w:top w:val="none" w:sz="0" w:space="0" w:color="auto"/>
        <w:left w:val="none" w:sz="0" w:space="0" w:color="auto"/>
        <w:bottom w:val="none" w:sz="0" w:space="0" w:color="auto"/>
        <w:right w:val="none" w:sz="0" w:space="0" w:color="auto"/>
      </w:divBdr>
      <w:divsChild>
        <w:div w:id="1006202625">
          <w:marLeft w:val="288"/>
          <w:marRight w:val="0"/>
          <w:marTop w:val="0"/>
          <w:marBottom w:val="0"/>
          <w:divBdr>
            <w:top w:val="none" w:sz="0" w:space="0" w:color="auto"/>
            <w:left w:val="none" w:sz="0" w:space="0" w:color="auto"/>
            <w:bottom w:val="none" w:sz="0" w:space="0" w:color="auto"/>
            <w:right w:val="none" w:sz="0" w:space="0" w:color="auto"/>
          </w:divBdr>
        </w:div>
        <w:div w:id="891308521">
          <w:marLeft w:val="288"/>
          <w:marRight w:val="0"/>
          <w:marTop w:val="0"/>
          <w:marBottom w:val="0"/>
          <w:divBdr>
            <w:top w:val="none" w:sz="0" w:space="0" w:color="auto"/>
            <w:left w:val="none" w:sz="0" w:space="0" w:color="auto"/>
            <w:bottom w:val="none" w:sz="0" w:space="0" w:color="auto"/>
            <w:right w:val="none" w:sz="0" w:space="0" w:color="auto"/>
          </w:divBdr>
        </w:div>
        <w:div w:id="1688479273">
          <w:marLeft w:val="288"/>
          <w:marRight w:val="0"/>
          <w:marTop w:val="0"/>
          <w:marBottom w:val="0"/>
          <w:divBdr>
            <w:top w:val="none" w:sz="0" w:space="0" w:color="auto"/>
            <w:left w:val="none" w:sz="0" w:space="0" w:color="auto"/>
            <w:bottom w:val="none" w:sz="0" w:space="0" w:color="auto"/>
            <w:right w:val="none" w:sz="0" w:space="0" w:color="auto"/>
          </w:divBdr>
        </w:div>
        <w:div w:id="1669597963">
          <w:marLeft w:val="288"/>
          <w:marRight w:val="0"/>
          <w:marTop w:val="0"/>
          <w:marBottom w:val="0"/>
          <w:divBdr>
            <w:top w:val="none" w:sz="0" w:space="0" w:color="auto"/>
            <w:left w:val="none" w:sz="0" w:space="0" w:color="auto"/>
            <w:bottom w:val="none" w:sz="0" w:space="0" w:color="auto"/>
            <w:right w:val="none" w:sz="0" w:space="0" w:color="auto"/>
          </w:divBdr>
        </w:div>
        <w:div w:id="1688017054">
          <w:marLeft w:val="288"/>
          <w:marRight w:val="0"/>
          <w:marTop w:val="0"/>
          <w:marBottom w:val="0"/>
          <w:divBdr>
            <w:top w:val="none" w:sz="0" w:space="0" w:color="auto"/>
            <w:left w:val="none" w:sz="0" w:space="0" w:color="auto"/>
            <w:bottom w:val="none" w:sz="0" w:space="0" w:color="auto"/>
            <w:right w:val="none" w:sz="0" w:space="0" w:color="auto"/>
          </w:divBdr>
        </w:div>
        <w:div w:id="528643909">
          <w:marLeft w:val="288"/>
          <w:marRight w:val="0"/>
          <w:marTop w:val="0"/>
          <w:marBottom w:val="0"/>
          <w:divBdr>
            <w:top w:val="none" w:sz="0" w:space="0" w:color="auto"/>
            <w:left w:val="none" w:sz="0" w:space="0" w:color="auto"/>
            <w:bottom w:val="none" w:sz="0" w:space="0" w:color="auto"/>
            <w:right w:val="none" w:sz="0" w:space="0" w:color="auto"/>
          </w:divBdr>
        </w:div>
        <w:div w:id="1686128058">
          <w:marLeft w:val="288"/>
          <w:marRight w:val="0"/>
          <w:marTop w:val="0"/>
          <w:marBottom w:val="0"/>
          <w:divBdr>
            <w:top w:val="none" w:sz="0" w:space="0" w:color="auto"/>
            <w:left w:val="none" w:sz="0" w:space="0" w:color="auto"/>
            <w:bottom w:val="none" w:sz="0" w:space="0" w:color="auto"/>
            <w:right w:val="none" w:sz="0" w:space="0" w:color="auto"/>
          </w:divBdr>
        </w:div>
        <w:div w:id="123735986">
          <w:marLeft w:val="288"/>
          <w:marRight w:val="0"/>
          <w:marTop w:val="0"/>
          <w:marBottom w:val="0"/>
          <w:divBdr>
            <w:top w:val="none" w:sz="0" w:space="0" w:color="auto"/>
            <w:left w:val="none" w:sz="0" w:space="0" w:color="auto"/>
            <w:bottom w:val="none" w:sz="0" w:space="0" w:color="auto"/>
            <w:right w:val="none" w:sz="0" w:space="0" w:color="auto"/>
          </w:divBdr>
        </w:div>
        <w:div w:id="1034961896">
          <w:marLeft w:val="288"/>
          <w:marRight w:val="0"/>
          <w:marTop w:val="0"/>
          <w:marBottom w:val="0"/>
          <w:divBdr>
            <w:top w:val="none" w:sz="0" w:space="0" w:color="auto"/>
            <w:left w:val="none" w:sz="0" w:space="0" w:color="auto"/>
            <w:bottom w:val="none" w:sz="0" w:space="0" w:color="auto"/>
            <w:right w:val="none" w:sz="0" w:space="0" w:color="auto"/>
          </w:divBdr>
        </w:div>
        <w:div w:id="1944417093">
          <w:marLeft w:val="288"/>
          <w:marRight w:val="0"/>
          <w:marTop w:val="0"/>
          <w:marBottom w:val="0"/>
          <w:divBdr>
            <w:top w:val="none" w:sz="0" w:space="0" w:color="auto"/>
            <w:left w:val="none" w:sz="0" w:space="0" w:color="auto"/>
            <w:bottom w:val="none" w:sz="0" w:space="0" w:color="auto"/>
            <w:right w:val="none" w:sz="0" w:space="0" w:color="auto"/>
          </w:divBdr>
        </w:div>
      </w:divsChild>
    </w:div>
    <w:div w:id="1339818594">
      <w:bodyDiv w:val="1"/>
      <w:marLeft w:val="0"/>
      <w:marRight w:val="0"/>
      <w:marTop w:val="0"/>
      <w:marBottom w:val="0"/>
      <w:divBdr>
        <w:top w:val="none" w:sz="0" w:space="0" w:color="auto"/>
        <w:left w:val="none" w:sz="0" w:space="0" w:color="auto"/>
        <w:bottom w:val="none" w:sz="0" w:space="0" w:color="auto"/>
        <w:right w:val="none" w:sz="0" w:space="0" w:color="auto"/>
      </w:divBdr>
    </w:div>
    <w:div w:id="1660379158">
      <w:bodyDiv w:val="1"/>
      <w:marLeft w:val="0"/>
      <w:marRight w:val="0"/>
      <w:marTop w:val="0"/>
      <w:marBottom w:val="0"/>
      <w:divBdr>
        <w:top w:val="none" w:sz="0" w:space="0" w:color="auto"/>
        <w:left w:val="none" w:sz="0" w:space="0" w:color="auto"/>
        <w:bottom w:val="none" w:sz="0" w:space="0" w:color="auto"/>
        <w:right w:val="none" w:sz="0" w:space="0" w:color="auto"/>
      </w:divBdr>
      <w:divsChild>
        <w:div w:id="2114081704">
          <w:marLeft w:val="288"/>
          <w:marRight w:val="0"/>
          <w:marTop w:val="0"/>
          <w:marBottom w:val="0"/>
          <w:divBdr>
            <w:top w:val="none" w:sz="0" w:space="0" w:color="auto"/>
            <w:left w:val="none" w:sz="0" w:space="0" w:color="auto"/>
            <w:bottom w:val="none" w:sz="0" w:space="0" w:color="auto"/>
            <w:right w:val="none" w:sz="0" w:space="0" w:color="auto"/>
          </w:divBdr>
        </w:div>
        <w:div w:id="670571242">
          <w:marLeft w:val="288"/>
          <w:marRight w:val="0"/>
          <w:marTop w:val="0"/>
          <w:marBottom w:val="0"/>
          <w:divBdr>
            <w:top w:val="none" w:sz="0" w:space="0" w:color="auto"/>
            <w:left w:val="none" w:sz="0" w:space="0" w:color="auto"/>
            <w:bottom w:val="none" w:sz="0" w:space="0" w:color="auto"/>
            <w:right w:val="none" w:sz="0" w:space="0" w:color="auto"/>
          </w:divBdr>
        </w:div>
        <w:div w:id="254481629">
          <w:marLeft w:val="288"/>
          <w:marRight w:val="0"/>
          <w:marTop w:val="0"/>
          <w:marBottom w:val="0"/>
          <w:divBdr>
            <w:top w:val="none" w:sz="0" w:space="0" w:color="auto"/>
            <w:left w:val="none" w:sz="0" w:space="0" w:color="auto"/>
            <w:bottom w:val="none" w:sz="0" w:space="0" w:color="auto"/>
            <w:right w:val="none" w:sz="0" w:space="0" w:color="auto"/>
          </w:divBdr>
        </w:div>
      </w:divsChild>
    </w:div>
    <w:div w:id="1760130210">
      <w:bodyDiv w:val="1"/>
      <w:marLeft w:val="0"/>
      <w:marRight w:val="0"/>
      <w:marTop w:val="0"/>
      <w:marBottom w:val="0"/>
      <w:divBdr>
        <w:top w:val="none" w:sz="0" w:space="0" w:color="auto"/>
        <w:left w:val="none" w:sz="0" w:space="0" w:color="auto"/>
        <w:bottom w:val="none" w:sz="0" w:space="0" w:color="auto"/>
        <w:right w:val="none" w:sz="0" w:space="0" w:color="auto"/>
      </w:divBdr>
      <w:divsChild>
        <w:div w:id="1181966448">
          <w:marLeft w:val="0"/>
          <w:marRight w:val="0"/>
          <w:marTop w:val="0"/>
          <w:marBottom w:val="0"/>
          <w:divBdr>
            <w:top w:val="none" w:sz="0" w:space="0" w:color="auto"/>
            <w:left w:val="none" w:sz="0" w:space="0" w:color="auto"/>
            <w:bottom w:val="none" w:sz="0" w:space="0" w:color="auto"/>
            <w:right w:val="none" w:sz="0" w:space="0" w:color="auto"/>
          </w:divBdr>
        </w:div>
        <w:div w:id="1387027138">
          <w:marLeft w:val="0"/>
          <w:marRight w:val="0"/>
          <w:marTop w:val="0"/>
          <w:marBottom w:val="0"/>
          <w:divBdr>
            <w:top w:val="none" w:sz="0" w:space="0" w:color="auto"/>
            <w:left w:val="none" w:sz="0" w:space="0" w:color="auto"/>
            <w:bottom w:val="none" w:sz="0" w:space="0" w:color="auto"/>
            <w:right w:val="none" w:sz="0" w:space="0" w:color="auto"/>
          </w:divBdr>
        </w:div>
        <w:div w:id="1447039187">
          <w:marLeft w:val="0"/>
          <w:marRight w:val="0"/>
          <w:marTop w:val="0"/>
          <w:marBottom w:val="0"/>
          <w:divBdr>
            <w:top w:val="none" w:sz="0" w:space="0" w:color="auto"/>
            <w:left w:val="none" w:sz="0" w:space="0" w:color="auto"/>
            <w:bottom w:val="none" w:sz="0" w:space="0" w:color="auto"/>
            <w:right w:val="none" w:sz="0" w:space="0" w:color="auto"/>
          </w:divBdr>
        </w:div>
        <w:div w:id="91049190">
          <w:marLeft w:val="0"/>
          <w:marRight w:val="0"/>
          <w:marTop w:val="0"/>
          <w:marBottom w:val="0"/>
          <w:divBdr>
            <w:top w:val="none" w:sz="0" w:space="0" w:color="auto"/>
            <w:left w:val="none" w:sz="0" w:space="0" w:color="auto"/>
            <w:bottom w:val="none" w:sz="0" w:space="0" w:color="auto"/>
            <w:right w:val="none" w:sz="0" w:space="0" w:color="auto"/>
          </w:divBdr>
        </w:div>
        <w:div w:id="988826918">
          <w:marLeft w:val="0"/>
          <w:marRight w:val="0"/>
          <w:marTop w:val="0"/>
          <w:marBottom w:val="0"/>
          <w:divBdr>
            <w:top w:val="none" w:sz="0" w:space="0" w:color="auto"/>
            <w:left w:val="none" w:sz="0" w:space="0" w:color="auto"/>
            <w:bottom w:val="none" w:sz="0" w:space="0" w:color="auto"/>
            <w:right w:val="none" w:sz="0" w:space="0" w:color="auto"/>
          </w:divBdr>
        </w:div>
        <w:div w:id="1046491887">
          <w:marLeft w:val="0"/>
          <w:marRight w:val="0"/>
          <w:marTop w:val="0"/>
          <w:marBottom w:val="0"/>
          <w:divBdr>
            <w:top w:val="none" w:sz="0" w:space="0" w:color="auto"/>
            <w:left w:val="none" w:sz="0" w:space="0" w:color="auto"/>
            <w:bottom w:val="none" w:sz="0" w:space="0" w:color="auto"/>
            <w:right w:val="none" w:sz="0" w:space="0" w:color="auto"/>
          </w:divBdr>
        </w:div>
        <w:div w:id="63913444">
          <w:marLeft w:val="0"/>
          <w:marRight w:val="0"/>
          <w:marTop w:val="0"/>
          <w:marBottom w:val="0"/>
          <w:divBdr>
            <w:top w:val="none" w:sz="0" w:space="0" w:color="auto"/>
            <w:left w:val="none" w:sz="0" w:space="0" w:color="auto"/>
            <w:bottom w:val="none" w:sz="0" w:space="0" w:color="auto"/>
            <w:right w:val="none" w:sz="0" w:space="0" w:color="auto"/>
          </w:divBdr>
        </w:div>
        <w:div w:id="1565722480">
          <w:marLeft w:val="0"/>
          <w:marRight w:val="0"/>
          <w:marTop w:val="0"/>
          <w:marBottom w:val="0"/>
          <w:divBdr>
            <w:top w:val="none" w:sz="0" w:space="0" w:color="auto"/>
            <w:left w:val="none" w:sz="0" w:space="0" w:color="auto"/>
            <w:bottom w:val="none" w:sz="0" w:space="0" w:color="auto"/>
            <w:right w:val="none" w:sz="0" w:space="0" w:color="auto"/>
          </w:divBdr>
        </w:div>
        <w:div w:id="1330669510">
          <w:marLeft w:val="0"/>
          <w:marRight w:val="0"/>
          <w:marTop w:val="0"/>
          <w:marBottom w:val="0"/>
          <w:divBdr>
            <w:top w:val="none" w:sz="0" w:space="0" w:color="auto"/>
            <w:left w:val="none" w:sz="0" w:space="0" w:color="auto"/>
            <w:bottom w:val="none" w:sz="0" w:space="0" w:color="auto"/>
            <w:right w:val="none" w:sz="0" w:space="0" w:color="auto"/>
          </w:divBdr>
        </w:div>
        <w:div w:id="810053516">
          <w:marLeft w:val="0"/>
          <w:marRight w:val="0"/>
          <w:marTop w:val="0"/>
          <w:marBottom w:val="0"/>
          <w:divBdr>
            <w:top w:val="none" w:sz="0" w:space="0" w:color="auto"/>
            <w:left w:val="none" w:sz="0" w:space="0" w:color="auto"/>
            <w:bottom w:val="none" w:sz="0" w:space="0" w:color="auto"/>
            <w:right w:val="none" w:sz="0" w:space="0" w:color="auto"/>
          </w:divBdr>
        </w:div>
        <w:div w:id="1750887129">
          <w:marLeft w:val="0"/>
          <w:marRight w:val="0"/>
          <w:marTop w:val="0"/>
          <w:marBottom w:val="0"/>
          <w:divBdr>
            <w:top w:val="none" w:sz="0" w:space="0" w:color="auto"/>
            <w:left w:val="none" w:sz="0" w:space="0" w:color="auto"/>
            <w:bottom w:val="none" w:sz="0" w:space="0" w:color="auto"/>
            <w:right w:val="none" w:sz="0" w:space="0" w:color="auto"/>
          </w:divBdr>
        </w:div>
        <w:div w:id="1001005300">
          <w:marLeft w:val="0"/>
          <w:marRight w:val="0"/>
          <w:marTop w:val="0"/>
          <w:marBottom w:val="0"/>
          <w:divBdr>
            <w:top w:val="none" w:sz="0" w:space="0" w:color="auto"/>
            <w:left w:val="none" w:sz="0" w:space="0" w:color="auto"/>
            <w:bottom w:val="none" w:sz="0" w:space="0" w:color="auto"/>
            <w:right w:val="none" w:sz="0" w:space="0" w:color="auto"/>
          </w:divBdr>
        </w:div>
        <w:div w:id="856844911">
          <w:marLeft w:val="0"/>
          <w:marRight w:val="0"/>
          <w:marTop w:val="0"/>
          <w:marBottom w:val="0"/>
          <w:divBdr>
            <w:top w:val="none" w:sz="0" w:space="0" w:color="auto"/>
            <w:left w:val="none" w:sz="0" w:space="0" w:color="auto"/>
            <w:bottom w:val="none" w:sz="0" w:space="0" w:color="auto"/>
            <w:right w:val="none" w:sz="0" w:space="0" w:color="auto"/>
          </w:divBdr>
        </w:div>
        <w:div w:id="1515993176">
          <w:marLeft w:val="0"/>
          <w:marRight w:val="0"/>
          <w:marTop w:val="0"/>
          <w:marBottom w:val="0"/>
          <w:divBdr>
            <w:top w:val="none" w:sz="0" w:space="0" w:color="auto"/>
            <w:left w:val="none" w:sz="0" w:space="0" w:color="auto"/>
            <w:bottom w:val="none" w:sz="0" w:space="0" w:color="auto"/>
            <w:right w:val="none" w:sz="0" w:space="0" w:color="auto"/>
          </w:divBdr>
        </w:div>
        <w:div w:id="451290646">
          <w:marLeft w:val="0"/>
          <w:marRight w:val="0"/>
          <w:marTop w:val="0"/>
          <w:marBottom w:val="0"/>
          <w:divBdr>
            <w:top w:val="none" w:sz="0" w:space="0" w:color="auto"/>
            <w:left w:val="none" w:sz="0" w:space="0" w:color="auto"/>
            <w:bottom w:val="none" w:sz="0" w:space="0" w:color="auto"/>
            <w:right w:val="none" w:sz="0" w:space="0" w:color="auto"/>
          </w:divBdr>
        </w:div>
        <w:div w:id="938679344">
          <w:marLeft w:val="0"/>
          <w:marRight w:val="0"/>
          <w:marTop w:val="0"/>
          <w:marBottom w:val="0"/>
          <w:divBdr>
            <w:top w:val="none" w:sz="0" w:space="0" w:color="auto"/>
            <w:left w:val="none" w:sz="0" w:space="0" w:color="auto"/>
            <w:bottom w:val="none" w:sz="0" w:space="0" w:color="auto"/>
            <w:right w:val="none" w:sz="0" w:space="0" w:color="auto"/>
          </w:divBdr>
        </w:div>
      </w:divsChild>
    </w:div>
    <w:div w:id="1865971346">
      <w:bodyDiv w:val="1"/>
      <w:marLeft w:val="0"/>
      <w:marRight w:val="0"/>
      <w:marTop w:val="0"/>
      <w:marBottom w:val="0"/>
      <w:divBdr>
        <w:top w:val="none" w:sz="0" w:space="0" w:color="auto"/>
        <w:left w:val="none" w:sz="0" w:space="0" w:color="auto"/>
        <w:bottom w:val="none" w:sz="0" w:space="0" w:color="auto"/>
        <w:right w:val="none" w:sz="0" w:space="0" w:color="auto"/>
      </w:divBdr>
    </w:div>
    <w:div w:id="1882668251">
      <w:bodyDiv w:val="1"/>
      <w:marLeft w:val="0"/>
      <w:marRight w:val="0"/>
      <w:marTop w:val="0"/>
      <w:marBottom w:val="0"/>
      <w:divBdr>
        <w:top w:val="none" w:sz="0" w:space="0" w:color="auto"/>
        <w:left w:val="none" w:sz="0" w:space="0" w:color="auto"/>
        <w:bottom w:val="none" w:sz="0" w:space="0" w:color="auto"/>
        <w:right w:val="none" w:sz="0" w:space="0" w:color="auto"/>
      </w:divBdr>
      <w:divsChild>
        <w:div w:id="1668439788">
          <w:marLeft w:val="288"/>
          <w:marRight w:val="0"/>
          <w:marTop w:val="0"/>
          <w:marBottom w:val="0"/>
          <w:divBdr>
            <w:top w:val="none" w:sz="0" w:space="0" w:color="auto"/>
            <w:left w:val="none" w:sz="0" w:space="0" w:color="auto"/>
            <w:bottom w:val="none" w:sz="0" w:space="0" w:color="auto"/>
            <w:right w:val="none" w:sz="0" w:space="0" w:color="auto"/>
          </w:divBdr>
        </w:div>
        <w:div w:id="105850861">
          <w:marLeft w:val="288"/>
          <w:marRight w:val="0"/>
          <w:marTop w:val="0"/>
          <w:marBottom w:val="0"/>
          <w:divBdr>
            <w:top w:val="none" w:sz="0" w:space="0" w:color="auto"/>
            <w:left w:val="none" w:sz="0" w:space="0" w:color="auto"/>
            <w:bottom w:val="none" w:sz="0" w:space="0" w:color="auto"/>
            <w:right w:val="none" w:sz="0" w:space="0" w:color="auto"/>
          </w:divBdr>
        </w:div>
        <w:div w:id="2118862000">
          <w:marLeft w:val="288"/>
          <w:marRight w:val="0"/>
          <w:marTop w:val="0"/>
          <w:marBottom w:val="0"/>
          <w:divBdr>
            <w:top w:val="none" w:sz="0" w:space="0" w:color="auto"/>
            <w:left w:val="none" w:sz="0" w:space="0" w:color="auto"/>
            <w:bottom w:val="none" w:sz="0" w:space="0" w:color="auto"/>
            <w:right w:val="none" w:sz="0" w:space="0" w:color="auto"/>
          </w:divBdr>
        </w:div>
        <w:div w:id="65422159">
          <w:marLeft w:val="288"/>
          <w:marRight w:val="0"/>
          <w:marTop w:val="0"/>
          <w:marBottom w:val="0"/>
          <w:divBdr>
            <w:top w:val="none" w:sz="0" w:space="0" w:color="auto"/>
            <w:left w:val="none" w:sz="0" w:space="0" w:color="auto"/>
            <w:bottom w:val="none" w:sz="0" w:space="0" w:color="auto"/>
            <w:right w:val="none" w:sz="0" w:space="0" w:color="auto"/>
          </w:divBdr>
        </w:div>
        <w:div w:id="1996910438">
          <w:marLeft w:val="288"/>
          <w:marRight w:val="0"/>
          <w:marTop w:val="0"/>
          <w:marBottom w:val="0"/>
          <w:divBdr>
            <w:top w:val="none" w:sz="0" w:space="0" w:color="auto"/>
            <w:left w:val="none" w:sz="0" w:space="0" w:color="auto"/>
            <w:bottom w:val="none" w:sz="0" w:space="0" w:color="auto"/>
            <w:right w:val="none" w:sz="0" w:space="0" w:color="auto"/>
          </w:divBdr>
        </w:div>
        <w:div w:id="516038452">
          <w:marLeft w:val="288"/>
          <w:marRight w:val="0"/>
          <w:marTop w:val="0"/>
          <w:marBottom w:val="0"/>
          <w:divBdr>
            <w:top w:val="none" w:sz="0" w:space="0" w:color="auto"/>
            <w:left w:val="none" w:sz="0" w:space="0" w:color="auto"/>
            <w:bottom w:val="none" w:sz="0" w:space="0" w:color="auto"/>
            <w:right w:val="none" w:sz="0" w:space="0" w:color="auto"/>
          </w:divBdr>
        </w:div>
        <w:div w:id="536043696">
          <w:marLeft w:val="288"/>
          <w:marRight w:val="0"/>
          <w:marTop w:val="0"/>
          <w:marBottom w:val="0"/>
          <w:divBdr>
            <w:top w:val="none" w:sz="0" w:space="0" w:color="auto"/>
            <w:left w:val="none" w:sz="0" w:space="0" w:color="auto"/>
            <w:bottom w:val="none" w:sz="0" w:space="0" w:color="auto"/>
            <w:right w:val="none" w:sz="0" w:space="0" w:color="auto"/>
          </w:divBdr>
        </w:div>
      </w:divsChild>
    </w:div>
    <w:div w:id="2107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hueco.com"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hyperlink" Target="http://www.schueco.de/presse" TargetMode="External"/><Relationship Id="rId17" Type="http://schemas.openxmlformats.org/officeDocument/2006/relationships/image" Target="media/image1.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chueco.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schueco.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mannwappner.com" TargetMode="External"/><Relationship Id="rId22" Type="http://schemas.openxmlformats.org/officeDocument/2006/relationships/image" Target="media/image6.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10819-c77a-4612-89d3-730feb9c313e" xsi:nil="true"/>
    <lcf76f155ced4ddcb4097134ff3c332f xmlns="130dda01-59f1-468b-af7b-67dfcf654d4e">
      <Terms xmlns="http://schemas.microsoft.com/office/infopath/2007/PartnerControls"/>
    </lcf76f155ced4ddcb4097134ff3c332f>
    <_dlc_DocId xmlns="08c10819-c77a-4612-89d3-730feb9c313e">R6E6E74TF4HC-432036832-10309</_dlc_DocId>
    <_dlc_DocIdUrl xmlns="08c10819-c77a-4612-89d3-730feb9c313e">
      <Url>https://schueco.sharepoint.com/teams/DEGBR-GBTranslation/_layouts/15/DocIdRedir.aspx?ID=R6E6E74TF4HC-432036832-10309</Url>
      <Description>R6E6E74TF4HC-432036832-10309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226CA3C66ED149B67FBC20304974DE" ma:contentTypeVersion="14" ma:contentTypeDescription="Ein neues Dokument erstellen." ma:contentTypeScope="" ma:versionID="3d207b252bf03709d0231449c3d9d5c0">
  <xsd:schema xmlns:xsd="http://www.w3.org/2001/XMLSchema" xmlns:xs="http://www.w3.org/2001/XMLSchema" xmlns:p="http://schemas.microsoft.com/office/2006/metadata/properties" xmlns:ns2="130dda01-59f1-468b-af7b-67dfcf654d4e" xmlns:ns3="08c10819-c77a-4612-89d3-730feb9c313e" targetNamespace="http://schemas.microsoft.com/office/2006/metadata/properties" ma:root="true" ma:fieldsID="49eb44eba5f8f05dcba4448414c207c4" ns2:_="" ns3:_="">
    <xsd:import namespace="130dda01-59f1-468b-af7b-67dfcf654d4e"/>
    <xsd:import namespace="08c10819-c77a-4612-89d3-730feb9c3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dda01-59f1-468b-af7b-67dfcf654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10819-c77a-4612-89d3-730feb9c31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81c934-3cb5-44bf-917f-0807334dd564}" ma:internalName="TaxCatchAll" ma:showField="CatchAllData" ma:web="08c10819-c77a-4612-89d3-730feb9c313e">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Wert der Dokument-ID" ma:description="Der Wert der diesem Element zugewiesenen Dokument-ID." ma:indexed="true" ma:internalName="_dlc_DocId" ma:readOnly="true">
      <xsd:simpleType>
        <xsd:restriction base="dms:Text"/>
      </xsd:simpleType>
    </xsd:element>
    <xsd:element name="_dlc_DocIdUrl" ma:index="23"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C0C823-F563-45C4-A19A-22E1BC5FB6B4}">
  <ds:schemaRefs>
    <ds:schemaRef ds:uri="http://schemas.microsoft.com/sharepoint/v3/contenttype/forms"/>
  </ds:schemaRefs>
</ds:datastoreItem>
</file>

<file path=customXml/itemProps2.xml><?xml version="1.0" encoding="utf-8"?>
<ds:datastoreItem xmlns:ds="http://schemas.openxmlformats.org/officeDocument/2006/customXml" ds:itemID="{625AF3AD-F183-48CF-AB66-46BCD2CE0976}">
  <ds:schemaRefs>
    <ds:schemaRef ds:uri="http://schemas.microsoft.com/office/2006/metadata/properties"/>
    <ds:schemaRef ds:uri="http://schemas.microsoft.com/office/infopath/2007/PartnerControls"/>
    <ds:schemaRef ds:uri="08c10819-c77a-4612-89d3-730feb9c313e"/>
    <ds:schemaRef ds:uri="130dda01-59f1-468b-af7b-67dfcf654d4e"/>
  </ds:schemaRefs>
</ds:datastoreItem>
</file>

<file path=customXml/itemProps3.xml><?xml version="1.0" encoding="utf-8"?>
<ds:datastoreItem xmlns:ds="http://schemas.openxmlformats.org/officeDocument/2006/customXml" ds:itemID="{6D69FF95-ACCE-4137-BFC0-F7172F6B9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dda01-59f1-468b-af7b-67dfcf654d4e"/>
    <ds:schemaRef ds:uri="08c10819-c77a-4612-89d3-730feb9c3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8EAA2-CDD8-44F1-B7CE-F5D3172973A4}">
  <ds:schemaRefs>
    <ds:schemaRef ds:uri="http://schemas.openxmlformats.org/officeDocument/2006/bibliography"/>
  </ds:schemaRefs>
</ds:datastoreItem>
</file>

<file path=customXml/itemProps5.xml><?xml version="1.0" encoding="utf-8"?>
<ds:datastoreItem xmlns:ds="http://schemas.openxmlformats.org/officeDocument/2006/customXml" ds:itemID="{E25EC598-8910-40BF-B83F-2483138C3C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6</Pages>
  <Words>1328</Words>
  <Characters>7530</Characters>
  <Application>Microsoft Office Word</Application>
  <DocSecurity>0</DocSecurity>
  <Lines>198</Lines>
  <Paragraphs>72</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8786</CharactersWithSpaces>
  <SharedDoc>false</SharedDoc>
  <HLinks>
    <vt:vector size="30" baseType="variant">
      <vt:variant>
        <vt:i4>7340155</vt:i4>
      </vt:variant>
      <vt:variant>
        <vt:i4>15</vt:i4>
      </vt:variant>
      <vt:variant>
        <vt:i4>0</vt:i4>
      </vt:variant>
      <vt:variant>
        <vt:i4>5</vt:i4>
      </vt:variant>
      <vt:variant>
        <vt:lpwstr>http://www.schueco.de/press</vt:lpwstr>
      </vt:variant>
      <vt:variant>
        <vt:lpwstr/>
      </vt:variant>
      <vt:variant>
        <vt:i4>1376264</vt:i4>
      </vt:variant>
      <vt:variant>
        <vt:i4>12</vt:i4>
      </vt:variant>
      <vt:variant>
        <vt:i4>0</vt:i4>
      </vt:variant>
      <vt:variant>
        <vt:i4>5</vt:i4>
      </vt:variant>
      <vt:variant>
        <vt:lpwstr>http://www.schueco.de/presse</vt:lpwstr>
      </vt:variant>
      <vt:variant>
        <vt:lpwstr/>
      </vt:variant>
      <vt:variant>
        <vt:i4>3407972</vt:i4>
      </vt:variant>
      <vt:variant>
        <vt:i4>9</vt:i4>
      </vt:variant>
      <vt:variant>
        <vt:i4>0</vt:i4>
      </vt:variant>
      <vt:variant>
        <vt:i4>5</vt:i4>
      </vt:variant>
      <vt:variant>
        <vt:lpwstr>http://www.schueco.com/</vt:lpwstr>
      </vt:variant>
      <vt:variant>
        <vt:lpwstr/>
      </vt:variant>
      <vt:variant>
        <vt:i4>7405678</vt:i4>
      </vt:variant>
      <vt:variant>
        <vt:i4>6</vt:i4>
      </vt:variant>
      <vt:variant>
        <vt:i4>0</vt:i4>
      </vt:variant>
      <vt:variant>
        <vt:i4>5</vt:i4>
      </vt:variant>
      <vt:variant>
        <vt:lpwstr>http://www.schueco.de/</vt:lpwstr>
      </vt:variant>
      <vt:variant>
        <vt:lpwstr/>
      </vt:variant>
      <vt:variant>
        <vt:i4>1376264</vt:i4>
      </vt:variant>
      <vt:variant>
        <vt:i4>3</vt:i4>
      </vt:variant>
      <vt:variant>
        <vt:i4>0</vt:i4>
      </vt:variant>
      <vt:variant>
        <vt:i4>5</vt:i4>
      </vt:variant>
      <vt:variant>
        <vt:lpwstr>http://www.schueco.de/presse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Minartz, Ute</cp:lastModifiedBy>
  <cp:revision>8</cp:revision>
  <cp:lastPrinted>2025-12-02T08:50:00Z</cp:lastPrinted>
  <dcterms:created xsi:type="dcterms:W3CDTF">2025-12-12T14:08:00Z</dcterms:created>
  <dcterms:modified xsi:type="dcterms:W3CDTF">2026-06-01T10:05:00Z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0x010100D7226CA3C66ED149B67FBC20304974DE</vt:lpwstr>
  </property>
  <property fmtid="{D5CDD505-2E9C-101B-9397-08002B2CF9AE}" pid="3" name="_dlc_DocIdItemGuid">
    <vt:lpwstr>2ab6f7fa-525d-4619-84ec-31215a46cf6e</vt:lpwstr>
  </property>
  <property fmtid="{D5CDD505-2E9C-101B-9397-08002B2CF9AE}" pid="4" name="MediaServiceImageTags">
    <vt:lpwstr/>
  </property>
</Properties>
</file>