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FD4ACA" w:rsidRPr="00920D1F" w14:paraId="0263141B" w14:textId="77777777" w:rsidTr="00FD4ACA">
        <w:tc>
          <w:tcPr>
            <w:tcW w:w="6237" w:type="dxa"/>
          </w:tcPr>
          <w:p w14:paraId="6FEB8409" w14:textId="77777777" w:rsidR="00FD4ACA" w:rsidRPr="00920D1F" w:rsidRDefault="00FD4ACA" w:rsidP="00FD4ACA">
            <w:pPr>
              <w:pStyle w:val="Titel"/>
              <w:rPr>
                <w:lang w:val="en-GB"/>
              </w:rPr>
            </w:pPr>
            <w:r w:rsidRPr="00920D1F">
              <w:rPr>
                <w:lang w:val="en-GB"/>
              </w:rPr>
              <w:t>Press release</w:t>
            </w:r>
          </w:p>
          <w:p w14:paraId="393547DA" w14:textId="2A59EB38" w:rsidR="00FD4ACA" w:rsidRPr="00920D1F" w:rsidRDefault="00FD4ACA" w:rsidP="00FD4ACA">
            <w:pPr>
              <w:pStyle w:val="Untertitel"/>
              <w:rPr>
                <w:lang w:val="en-GB"/>
              </w:rPr>
            </w:pPr>
            <w:r w:rsidRPr="00920D1F">
              <w:rPr>
                <w:lang w:val="en-GB"/>
              </w:rPr>
              <w:fldChar w:fldCharType="begin"/>
            </w:r>
            <w:r w:rsidRPr="00920D1F">
              <w:rPr>
                <w:lang w:val="en-GB"/>
              </w:rPr>
              <w:instrText xml:space="preserve"> CREATEDATE  \@ "dd.MM.yyyy"  \* MERGEFORMAT </w:instrText>
            </w:r>
            <w:r w:rsidRPr="00920D1F">
              <w:rPr>
                <w:lang w:val="en-GB"/>
              </w:rPr>
              <w:fldChar w:fldCharType="separate"/>
            </w:r>
            <w:r w:rsidRPr="00920D1F">
              <w:rPr>
                <w:lang w:val="en-GB"/>
              </w:rPr>
              <w:t>M</w:t>
            </w:r>
            <w:r w:rsidR="009C0502" w:rsidRPr="00920D1F">
              <w:rPr>
                <w:lang w:val="en-GB"/>
              </w:rPr>
              <w:t>arch</w:t>
            </w:r>
            <w:r w:rsidRPr="00920D1F">
              <w:rPr>
                <w:lang w:val="en-GB"/>
              </w:rPr>
              <w:t xml:space="preserve"> 202</w:t>
            </w:r>
            <w:r w:rsidRPr="00920D1F">
              <w:rPr>
                <w:lang w:val="en-GB"/>
              </w:rPr>
              <w:fldChar w:fldCharType="end"/>
            </w:r>
            <w:r w:rsidRPr="00920D1F">
              <w:rPr>
                <w:lang w:val="en-GB"/>
              </w:rPr>
              <w:t>6</w:t>
            </w:r>
          </w:p>
        </w:tc>
        <w:tc>
          <w:tcPr>
            <w:tcW w:w="737" w:type="dxa"/>
          </w:tcPr>
          <w:p w14:paraId="4C125654" w14:textId="77777777" w:rsidR="00FD4ACA" w:rsidRPr="00920D1F" w:rsidRDefault="00FD4ACA" w:rsidP="00FD4ACA">
            <w:pPr>
              <w:rPr>
                <w:lang w:val="en-GB"/>
              </w:rPr>
            </w:pPr>
          </w:p>
        </w:tc>
        <w:tc>
          <w:tcPr>
            <w:tcW w:w="2835" w:type="dxa"/>
          </w:tcPr>
          <w:p w14:paraId="011A5D37" w14:textId="77777777" w:rsidR="00FD4ACA" w:rsidRPr="00920D1F" w:rsidRDefault="00FD4ACA" w:rsidP="00FD4ACA">
            <w:pPr>
              <w:pStyle w:val="Absender"/>
              <w:spacing w:before="100"/>
              <w:rPr>
                <w:b/>
                <w:lang w:val="en-GB"/>
              </w:rPr>
            </w:pPr>
            <w:r w:rsidRPr="00920D1F">
              <w:rPr>
                <w:b/>
                <w:lang w:val="en-GB"/>
              </w:rPr>
              <w:t>Further information about publication:</w:t>
            </w:r>
          </w:p>
          <w:p w14:paraId="6B76BEF3" w14:textId="77777777" w:rsidR="00FD4ACA" w:rsidRPr="00920D1F" w:rsidRDefault="00FD4ACA" w:rsidP="00FD4ACA">
            <w:pPr>
              <w:pStyle w:val="Absender"/>
              <w:rPr>
                <w:lang w:val="en-GB"/>
              </w:rPr>
            </w:pPr>
            <w:r w:rsidRPr="00920D1F">
              <w:rPr>
                <w:lang w:val="en-GB"/>
              </w:rPr>
              <w:t>Schüco International KG</w:t>
            </w:r>
          </w:p>
          <w:p w14:paraId="4588646B" w14:textId="77777777" w:rsidR="00FD4ACA" w:rsidRPr="00920D1F" w:rsidRDefault="00FD4ACA" w:rsidP="00FD4ACA">
            <w:pPr>
              <w:pStyle w:val="Absender"/>
              <w:rPr>
                <w:lang w:val="en-GB"/>
              </w:rPr>
            </w:pPr>
            <w:r w:rsidRPr="00920D1F">
              <w:rPr>
                <w:lang w:val="en-GB"/>
              </w:rPr>
              <w:t>Ute Minartz</w:t>
            </w:r>
          </w:p>
          <w:p w14:paraId="1C8130B8" w14:textId="77777777" w:rsidR="00FD4ACA" w:rsidRPr="00920D1F" w:rsidRDefault="00FD4ACA" w:rsidP="00FD4ACA">
            <w:pPr>
              <w:pStyle w:val="Absender"/>
              <w:rPr>
                <w:lang w:val="en-GB"/>
              </w:rPr>
            </w:pPr>
            <w:r w:rsidRPr="00920D1F">
              <w:rPr>
                <w:lang w:val="en-GB"/>
              </w:rPr>
              <w:t>Karolinenstr. 1 – 15</w:t>
            </w:r>
          </w:p>
          <w:p w14:paraId="2336C023" w14:textId="77777777" w:rsidR="00FD4ACA" w:rsidRPr="00920D1F" w:rsidRDefault="00FD4ACA" w:rsidP="00FD4ACA">
            <w:pPr>
              <w:pStyle w:val="Absender"/>
              <w:rPr>
                <w:lang w:val="en-GB"/>
              </w:rPr>
            </w:pPr>
            <w:r w:rsidRPr="00920D1F">
              <w:rPr>
                <w:lang w:val="en-GB"/>
              </w:rPr>
              <w:t>33609 Bielefeld, Germany</w:t>
            </w:r>
          </w:p>
          <w:p w14:paraId="0675C886" w14:textId="77777777" w:rsidR="00FD4ACA" w:rsidRPr="00920D1F" w:rsidRDefault="00FD4ACA" w:rsidP="00FD4ACA">
            <w:pPr>
              <w:pStyle w:val="Absender"/>
              <w:rPr>
                <w:lang w:val="en-GB"/>
              </w:rPr>
            </w:pPr>
            <w:r w:rsidRPr="00920D1F">
              <w:rPr>
                <w:lang w:val="en-GB"/>
              </w:rPr>
              <w:t>Tel.: +49 (0)521 783-6307</w:t>
            </w:r>
          </w:p>
          <w:p w14:paraId="6F9A6CEE" w14:textId="77777777" w:rsidR="00FD4ACA" w:rsidRPr="00920D1F" w:rsidRDefault="00FD4ACA" w:rsidP="00FD4ACA">
            <w:pPr>
              <w:pStyle w:val="Absender"/>
              <w:rPr>
                <w:lang w:val="en-GB"/>
              </w:rPr>
            </w:pPr>
            <w:r w:rsidRPr="00920D1F">
              <w:rPr>
                <w:lang w:val="en-GB"/>
              </w:rPr>
              <w:t>E-mail: PR@schueco.com</w:t>
            </w:r>
          </w:p>
          <w:p w14:paraId="1251E5C4" w14:textId="77777777" w:rsidR="00FD4ACA" w:rsidRPr="00920D1F" w:rsidRDefault="00FD4ACA" w:rsidP="00FD4ACA">
            <w:pPr>
              <w:pStyle w:val="Absender"/>
              <w:rPr>
                <w:lang w:val="en-GB"/>
              </w:rPr>
            </w:pPr>
            <w:hyperlink r:id="rId12" w:history="1">
              <w:r w:rsidRPr="00920D1F">
                <w:rPr>
                  <w:rStyle w:val="Hyperlink"/>
                  <w:lang w:val="en-GB"/>
                </w:rPr>
                <w:t>www.schueco.de/presse</w:t>
              </w:r>
            </w:hyperlink>
          </w:p>
          <w:p w14:paraId="0E5F8AF8" w14:textId="6AE85B0E" w:rsidR="00FD4ACA" w:rsidRPr="00920D1F" w:rsidRDefault="00FD4ACA" w:rsidP="00FD4ACA">
            <w:pPr>
              <w:pStyle w:val="Absender"/>
              <w:rPr>
                <w:lang w:val="en-GB"/>
              </w:rPr>
            </w:pPr>
            <w:r w:rsidRPr="00920D1F">
              <w:rPr>
                <w:lang w:val="en-GB"/>
              </w:rPr>
              <w:t>www.schueco.com/press</w:t>
            </w:r>
          </w:p>
        </w:tc>
      </w:tr>
    </w:tbl>
    <w:p w14:paraId="2E06F247" w14:textId="77777777" w:rsidR="00CC48E9" w:rsidRPr="00920D1F" w:rsidRDefault="00CC48E9" w:rsidP="005168F0">
      <w:pPr>
        <w:pStyle w:val="Titel"/>
        <w:spacing w:line="312" w:lineRule="auto"/>
        <w:rPr>
          <w:b/>
          <w:sz w:val="22"/>
          <w:szCs w:val="22"/>
          <w:lang w:val="en-GB"/>
        </w:rPr>
      </w:pPr>
    </w:p>
    <w:p w14:paraId="12822B01" w14:textId="3CE3137A" w:rsidR="00C14DC7" w:rsidRPr="00920D1F" w:rsidRDefault="00C14DC7" w:rsidP="00C14DC7">
      <w:pPr>
        <w:pStyle w:val="Titel"/>
        <w:spacing w:line="312" w:lineRule="auto"/>
        <w:rPr>
          <w:b/>
          <w:sz w:val="22"/>
          <w:szCs w:val="22"/>
          <w:lang w:val="en-GB"/>
        </w:rPr>
      </w:pPr>
      <w:r w:rsidRPr="00920D1F">
        <w:rPr>
          <w:b/>
          <w:sz w:val="22"/>
          <w:szCs w:val="22"/>
          <w:lang w:val="en-GB"/>
        </w:rPr>
        <w:t>Student accommodation in Créteil</w:t>
      </w:r>
    </w:p>
    <w:p w14:paraId="26B88488" w14:textId="70B5EA89" w:rsidR="00C14DC7" w:rsidRPr="00920D1F" w:rsidRDefault="00EE2B73" w:rsidP="00C14DC7">
      <w:pPr>
        <w:pStyle w:val="Titel"/>
        <w:spacing w:line="312" w:lineRule="auto"/>
        <w:rPr>
          <w:b/>
          <w:sz w:val="28"/>
          <w:szCs w:val="28"/>
          <w:lang w:val="en-GB"/>
        </w:rPr>
      </w:pPr>
      <w:r w:rsidRPr="00920D1F">
        <w:rPr>
          <w:b/>
          <w:sz w:val="28"/>
          <w:szCs w:val="28"/>
          <w:lang w:val="en-GB"/>
        </w:rPr>
        <w:t>Sustainable with bio-attributed PVC</w:t>
      </w:r>
    </w:p>
    <w:p w14:paraId="0FC10D9B" w14:textId="77777777" w:rsidR="00C14DC7" w:rsidRPr="00920D1F" w:rsidRDefault="00C14DC7" w:rsidP="00C14DC7">
      <w:pPr>
        <w:spacing w:line="312" w:lineRule="auto"/>
        <w:rPr>
          <w:sz w:val="22"/>
          <w:lang w:val="en-GB"/>
        </w:rPr>
      </w:pPr>
    </w:p>
    <w:p w14:paraId="6BDB89A3" w14:textId="2EEA3AA7" w:rsidR="00435DFE" w:rsidRPr="00920D1F" w:rsidRDefault="00882F6A" w:rsidP="00C14DC7">
      <w:pPr>
        <w:spacing w:line="312" w:lineRule="auto"/>
        <w:rPr>
          <w:b/>
          <w:sz w:val="22"/>
          <w:szCs w:val="12"/>
          <w:lang w:val="en-GB"/>
        </w:rPr>
      </w:pPr>
      <w:r w:rsidRPr="00920D1F">
        <w:rPr>
          <w:b/>
          <w:sz w:val="22"/>
          <w:szCs w:val="12"/>
          <w:lang w:val="en-GB"/>
        </w:rPr>
        <w:t>Bielefeld. The new student accommodation in the French town of Créteil near Paris demonstrates that high environmental standards and economical construction do not have to be mutually exclusive. Schüco window profiles made from bio-attributed PVC contribute towards the project's low carbon footprint.</w:t>
      </w:r>
    </w:p>
    <w:p w14:paraId="1E6913DA" w14:textId="77777777" w:rsidR="00882F6A" w:rsidRPr="00920D1F" w:rsidRDefault="00882F6A" w:rsidP="00C14DC7">
      <w:pPr>
        <w:spacing w:line="312" w:lineRule="auto"/>
        <w:rPr>
          <w:sz w:val="22"/>
          <w:lang w:val="en-GB"/>
        </w:rPr>
      </w:pPr>
    </w:p>
    <w:p w14:paraId="64F67660" w14:textId="0AE6D8D6" w:rsidR="00882F6A" w:rsidRPr="00920D1F" w:rsidRDefault="00882F6A" w:rsidP="00C14DC7">
      <w:pPr>
        <w:spacing w:line="312" w:lineRule="auto"/>
        <w:rPr>
          <w:rFonts w:cs="Arial"/>
          <w:sz w:val="22"/>
          <w:lang w:val="en-GB"/>
        </w:rPr>
      </w:pPr>
      <w:r w:rsidRPr="00920D1F">
        <w:rPr>
          <w:rFonts w:cs="Arial"/>
          <w:sz w:val="22"/>
          <w:lang w:val="en-GB"/>
        </w:rPr>
        <w:t xml:space="preserve">Modern architecture, generous communal areas with a gym, co-working spaces, a launderette, roof terrace, library and an adjoining relaxation area mean that the accommodation is far more than just functional housing for students. The 237 apartments, which should be completed in the autumn of 2026, offer living spaces with a high standard of comfort and quality in an architecturally appealing environment. </w:t>
      </w:r>
    </w:p>
    <w:p w14:paraId="06547D75" w14:textId="5E282F18" w:rsidR="00C14DC7" w:rsidRPr="00920D1F" w:rsidRDefault="00C14DC7" w:rsidP="00C14DC7">
      <w:pPr>
        <w:spacing w:line="312" w:lineRule="auto"/>
        <w:rPr>
          <w:rFonts w:cs="Arial"/>
          <w:sz w:val="22"/>
          <w:lang w:val="en-GB"/>
        </w:rPr>
      </w:pPr>
    </w:p>
    <w:p w14:paraId="361439F4" w14:textId="56A19D55" w:rsidR="00435DFE" w:rsidRPr="00920D1F" w:rsidRDefault="00882F6A" w:rsidP="0077148D">
      <w:pPr>
        <w:spacing w:line="312" w:lineRule="auto"/>
        <w:rPr>
          <w:rFonts w:cs="Arial"/>
          <w:sz w:val="22"/>
          <w:lang w:val="en-GB"/>
        </w:rPr>
      </w:pPr>
      <w:r w:rsidRPr="00920D1F">
        <w:rPr>
          <w:rFonts w:cs="Arial"/>
          <w:sz w:val="22"/>
          <w:lang w:val="en-GB"/>
        </w:rPr>
        <w:t>Despite clearly defined construction budgets, the building meet</w:t>
      </w:r>
      <w:r w:rsidR="009C0502" w:rsidRPr="00920D1F">
        <w:rPr>
          <w:rFonts w:cs="Arial"/>
          <w:sz w:val="22"/>
          <w:lang w:val="en-GB"/>
        </w:rPr>
        <w:t>s</w:t>
      </w:r>
      <w:r w:rsidRPr="00920D1F">
        <w:rPr>
          <w:rFonts w:cs="Arial"/>
          <w:sz w:val="22"/>
          <w:lang w:val="en-GB"/>
        </w:rPr>
        <w:t xml:space="preserve"> high standards in terms of energy efficiency and sustainability. “The project complies with the requirements of the RE2020 environmental building regulations, which were tightened in 2025 and are already due to be made stricter again in two years,” says architect Guillaume Margot-Duclot from the Paris-based architectural practice of the same name. The practice committed itself to decarbonisation at an early stage. Reduced use of materials, outstanding insulation and high-performance windows. “Optimisation takes place during the design phase, not afterwards,” states Margot-Duclot.</w:t>
      </w:r>
    </w:p>
    <w:p w14:paraId="7773AC51" w14:textId="77777777" w:rsidR="00882F6A" w:rsidRPr="00920D1F" w:rsidRDefault="00882F6A" w:rsidP="0077148D">
      <w:pPr>
        <w:spacing w:line="312" w:lineRule="auto"/>
        <w:rPr>
          <w:rFonts w:cs="Arial"/>
          <w:sz w:val="22"/>
          <w:lang w:val="en-GB"/>
        </w:rPr>
      </w:pPr>
    </w:p>
    <w:p w14:paraId="28D726A3" w14:textId="77777777" w:rsidR="0000764D" w:rsidRPr="00920D1F" w:rsidRDefault="0000764D" w:rsidP="0000764D">
      <w:pPr>
        <w:spacing w:line="312" w:lineRule="auto"/>
        <w:rPr>
          <w:rFonts w:cs="Arial"/>
          <w:b/>
          <w:bCs/>
          <w:sz w:val="22"/>
          <w:lang w:val="en-GB"/>
        </w:rPr>
      </w:pPr>
      <w:r w:rsidRPr="00920D1F">
        <w:rPr>
          <w:rFonts w:cs="Arial"/>
          <w:b/>
          <w:bCs/>
          <w:sz w:val="22"/>
          <w:lang w:val="en-GB"/>
        </w:rPr>
        <w:t>Rebate gasket system with 70 mm basic depth</w:t>
      </w:r>
    </w:p>
    <w:p w14:paraId="4B7FD1E5" w14:textId="2642E284" w:rsidR="00882F6A" w:rsidRPr="00920D1F" w:rsidRDefault="00882F6A" w:rsidP="00882F6A">
      <w:pPr>
        <w:spacing w:line="312" w:lineRule="auto"/>
        <w:rPr>
          <w:rFonts w:cs="Arial"/>
          <w:sz w:val="22"/>
          <w:lang w:val="en-GB"/>
        </w:rPr>
      </w:pPr>
      <w:r w:rsidRPr="00920D1F">
        <w:rPr>
          <w:rFonts w:cs="Arial"/>
          <w:sz w:val="22"/>
          <w:lang w:val="en-GB"/>
        </w:rPr>
        <w:t>The CT 70 profile system from Schüco was selected for the windows. The rebate gasket system with a basic depth of 70 mm is fitted with U</w:t>
      </w:r>
      <w:r w:rsidRPr="00920D1F">
        <w:rPr>
          <w:rFonts w:cs="Arial"/>
          <w:sz w:val="22"/>
          <w:vertAlign w:val="subscript"/>
          <w:lang w:val="en-GB"/>
        </w:rPr>
        <w:t>g</w:t>
      </w:r>
      <w:r w:rsidRPr="00920D1F">
        <w:rPr>
          <w:rFonts w:cs="Arial"/>
          <w:sz w:val="22"/>
          <w:lang w:val="en-GB"/>
        </w:rPr>
        <w:t xml:space="preserve"> = 1.0 W/(m²K) thermal insulation glass. With two continuous gasket </w:t>
      </w:r>
      <w:r w:rsidRPr="00920D1F">
        <w:rPr>
          <w:rFonts w:cs="Arial"/>
          <w:sz w:val="22"/>
          <w:lang w:val="en-GB"/>
        </w:rPr>
        <w:lastRenderedPageBreak/>
        <w:t>planes and glass that is deeply set, the system achieves excellent thermal insulation of U</w:t>
      </w:r>
      <w:r w:rsidRPr="00920D1F">
        <w:rPr>
          <w:rFonts w:cs="Arial"/>
          <w:sz w:val="22"/>
          <w:vertAlign w:val="subscript"/>
          <w:lang w:val="en-GB"/>
        </w:rPr>
        <w:t>w</w:t>
      </w:r>
      <w:r w:rsidRPr="00920D1F">
        <w:rPr>
          <w:rFonts w:cs="Arial"/>
          <w:sz w:val="22"/>
          <w:lang w:val="en-GB"/>
        </w:rPr>
        <w:t xml:space="preserve"> = 1.3 W/(m²K). The narrow profiles enable large glazed areas, which capture solar heat and provide rooms with optimal levels of natural daylight.</w:t>
      </w:r>
    </w:p>
    <w:p w14:paraId="01A425E5" w14:textId="77777777" w:rsidR="00882F6A" w:rsidRPr="00920D1F" w:rsidRDefault="00882F6A" w:rsidP="00882F6A">
      <w:pPr>
        <w:spacing w:line="312" w:lineRule="auto"/>
        <w:rPr>
          <w:rFonts w:cs="Arial"/>
          <w:sz w:val="22"/>
          <w:lang w:val="en-GB"/>
        </w:rPr>
      </w:pPr>
    </w:p>
    <w:p w14:paraId="2B602D19" w14:textId="1FEEE8E5" w:rsidR="0000764D" w:rsidRPr="00920D1F" w:rsidRDefault="009D68C4" w:rsidP="00882F6A">
      <w:pPr>
        <w:spacing w:line="312" w:lineRule="auto"/>
        <w:rPr>
          <w:rFonts w:cs="Arial"/>
          <w:sz w:val="22"/>
          <w:lang w:val="en-GB"/>
        </w:rPr>
      </w:pPr>
      <w:r w:rsidRPr="00920D1F">
        <w:rPr>
          <w:rFonts w:cs="Arial"/>
          <w:sz w:val="22"/>
          <w:lang w:val="en-GB"/>
        </w:rPr>
        <w:t>The fabricator Claroplast supplied and installed 252 units in the student accommodation, spread across six floors. Measuring up to 1.70 x 2.00 m, the windows each consist of one or two fixed glazed sections as well as an opening vent. This enables natural ventilation for residents. Due to the building's proximity to a busy road, the units are equipped with enhanced sound reduction of R</w:t>
      </w:r>
      <w:r w:rsidRPr="00920D1F">
        <w:rPr>
          <w:rFonts w:cs="Arial"/>
          <w:sz w:val="22"/>
          <w:vertAlign w:val="subscript"/>
          <w:lang w:val="en-GB"/>
        </w:rPr>
        <w:t>A,tr</w:t>
      </w:r>
      <w:r w:rsidRPr="00920D1F">
        <w:rPr>
          <w:rFonts w:cs="Arial"/>
          <w:sz w:val="22"/>
          <w:lang w:val="en-GB"/>
        </w:rPr>
        <w:t xml:space="preserve"> = 42 dB.</w:t>
      </w:r>
    </w:p>
    <w:p w14:paraId="21E5F4C6" w14:textId="77777777" w:rsidR="00882F6A" w:rsidRPr="00920D1F" w:rsidRDefault="00882F6A" w:rsidP="00882F6A">
      <w:pPr>
        <w:spacing w:line="312" w:lineRule="auto"/>
        <w:rPr>
          <w:rFonts w:cs="Arial"/>
          <w:sz w:val="22"/>
          <w:lang w:val="en-GB"/>
        </w:rPr>
      </w:pPr>
    </w:p>
    <w:p w14:paraId="5EB838BA" w14:textId="77777777" w:rsidR="00881208" w:rsidRPr="00920D1F" w:rsidRDefault="00881208" w:rsidP="00881208">
      <w:pPr>
        <w:spacing w:line="312" w:lineRule="auto"/>
        <w:rPr>
          <w:rFonts w:cs="Arial"/>
          <w:b/>
          <w:bCs/>
          <w:sz w:val="22"/>
          <w:lang w:val="en-GB"/>
        </w:rPr>
      </w:pPr>
      <w:r w:rsidRPr="00920D1F">
        <w:rPr>
          <w:rFonts w:cs="Arial"/>
          <w:b/>
          <w:bCs/>
          <w:sz w:val="22"/>
          <w:lang w:val="en-GB"/>
        </w:rPr>
        <w:t>Bio-attributed PVC: tall oil instead of crude oil</w:t>
      </w:r>
    </w:p>
    <w:p w14:paraId="51EC6458" w14:textId="077E5A4D" w:rsidR="00882F6A" w:rsidRPr="00920D1F" w:rsidRDefault="00882F6A" w:rsidP="00882F6A">
      <w:pPr>
        <w:spacing w:line="312" w:lineRule="auto"/>
        <w:rPr>
          <w:rFonts w:cs="Arial"/>
          <w:sz w:val="22"/>
          <w:lang w:val="en-GB"/>
        </w:rPr>
      </w:pPr>
      <w:r w:rsidRPr="00920D1F">
        <w:rPr>
          <w:rFonts w:cs="Arial"/>
          <w:sz w:val="22"/>
          <w:lang w:val="en-GB"/>
        </w:rPr>
        <w:t>The special feature is that the window profiles are made from bio-attributed PVC, which substitutes fossil crude oil for tall oil. Tall oil is a renewable by-product of paper production from pine trees. PVC made from tall oil has the same properties and material benefits as conventional PVC but a significantly lower carbon footprint, with savings of up to 90% compared to the fossil-based raw material from the same manufacturer.</w:t>
      </w:r>
    </w:p>
    <w:p w14:paraId="74D27662" w14:textId="77777777" w:rsidR="00882F6A" w:rsidRPr="00920D1F" w:rsidRDefault="00882F6A" w:rsidP="00882F6A">
      <w:pPr>
        <w:spacing w:line="312" w:lineRule="auto"/>
        <w:rPr>
          <w:rFonts w:cs="Arial"/>
          <w:sz w:val="22"/>
          <w:lang w:val="en-GB"/>
        </w:rPr>
      </w:pPr>
    </w:p>
    <w:p w14:paraId="7B051386" w14:textId="4D2AD022" w:rsidR="0077148D" w:rsidRPr="00920D1F" w:rsidRDefault="00882F6A" w:rsidP="00882F6A">
      <w:pPr>
        <w:spacing w:line="312" w:lineRule="auto"/>
        <w:rPr>
          <w:rFonts w:cs="Arial"/>
          <w:sz w:val="22"/>
          <w:lang w:val="en-GB"/>
        </w:rPr>
      </w:pPr>
      <w:r w:rsidRPr="00920D1F">
        <w:rPr>
          <w:rFonts w:cs="Arial"/>
          <w:sz w:val="22"/>
          <w:lang w:val="en-GB"/>
        </w:rPr>
        <w:t>The raw materials used are mass-balanced with certified traceability in accordance with RSB (Roundtable on Sustainable Biomaterials). Sustainability is verified annually by independent certification bodies. Bio-attributed PVC also meets the requirements of the highest quality level (Level 4) of the DGNB certification for sustainable construction.</w:t>
      </w:r>
    </w:p>
    <w:p w14:paraId="2BCFA9E9" w14:textId="77777777" w:rsidR="00C20437" w:rsidRPr="00920D1F" w:rsidRDefault="00C20437" w:rsidP="0077148D">
      <w:pPr>
        <w:spacing w:line="312" w:lineRule="auto"/>
        <w:rPr>
          <w:rFonts w:cs="Arial"/>
          <w:sz w:val="22"/>
          <w:lang w:val="en-GB"/>
        </w:rPr>
      </w:pPr>
    </w:p>
    <w:p w14:paraId="73D962D8" w14:textId="3DFCCA33" w:rsidR="00881208" w:rsidRPr="00920D1F" w:rsidRDefault="00735073" w:rsidP="00261C8B">
      <w:pPr>
        <w:spacing w:line="312" w:lineRule="auto"/>
        <w:rPr>
          <w:rFonts w:cs="Arial"/>
          <w:b/>
          <w:bCs/>
          <w:sz w:val="22"/>
          <w:lang w:val="en-GB"/>
        </w:rPr>
      </w:pPr>
      <w:r w:rsidRPr="00920D1F">
        <w:rPr>
          <w:rFonts w:cs="Arial"/>
          <w:b/>
          <w:bCs/>
          <w:sz w:val="22"/>
          <w:lang w:val="en-GB"/>
        </w:rPr>
        <w:t>Carbon Control for demanding requirements</w:t>
      </w:r>
    </w:p>
    <w:p w14:paraId="6A2F9590" w14:textId="18C8254F" w:rsidR="00882F6A" w:rsidRPr="00920D1F" w:rsidRDefault="00882F6A" w:rsidP="00882F6A">
      <w:pPr>
        <w:spacing w:line="312" w:lineRule="auto"/>
        <w:rPr>
          <w:rFonts w:cs="Arial"/>
          <w:sz w:val="22"/>
          <w:lang w:val="en-GB"/>
        </w:rPr>
      </w:pPr>
      <w:r w:rsidRPr="00920D1F">
        <w:rPr>
          <w:rFonts w:cs="Arial"/>
          <w:sz w:val="22"/>
          <w:lang w:val="en-GB"/>
        </w:rPr>
        <w:t xml:space="preserve">Bio-attributed PVC is part of the Schüco modular “Carbon Control” solution. Carbon Control was developed to identify the best possible solution for each individual project, allowing even very demanding certification requirements to be met. The key metric here is the Global Warming Potential (GWP), expressed as a CO₂ equivalent (CO₂e). It represents the global warming or greenhouse gas potential of a material, assessed comprehensively across its entire life cycle. </w:t>
      </w:r>
      <w:r w:rsidRPr="00920D1F">
        <w:rPr>
          <w:bCs/>
          <w:sz w:val="22"/>
          <w:szCs w:val="12"/>
          <w:lang w:val="en-GB"/>
        </w:rPr>
        <w:t>Thierry Patour from Claroplast discussed the benefits of using bio-attributed PVC: “Choosing bio-based material is an ideal solution for ecological transformation [...] and enables us to reduce the carbon footprint of Claroplast.</w:t>
      </w:r>
      <w:r w:rsidR="000D3C15" w:rsidRPr="00920D1F">
        <w:rPr>
          <w:bCs/>
          <w:sz w:val="22"/>
          <w:szCs w:val="12"/>
          <w:lang w:val="en-GB"/>
        </w:rPr>
        <w:t>”</w:t>
      </w:r>
    </w:p>
    <w:p w14:paraId="3E8996CB" w14:textId="77777777" w:rsidR="00882F6A" w:rsidRPr="00920D1F" w:rsidRDefault="00882F6A" w:rsidP="00882F6A">
      <w:pPr>
        <w:spacing w:line="312" w:lineRule="auto"/>
        <w:rPr>
          <w:rFonts w:cs="Arial"/>
          <w:sz w:val="22"/>
          <w:lang w:val="en-GB"/>
        </w:rPr>
      </w:pPr>
    </w:p>
    <w:p w14:paraId="3F6ACFA6" w14:textId="6A8DACEE" w:rsidR="00882F6A" w:rsidRPr="00920D1F" w:rsidRDefault="00882F6A" w:rsidP="00882F6A">
      <w:pPr>
        <w:spacing w:line="312" w:lineRule="auto"/>
        <w:rPr>
          <w:rFonts w:cs="Arial"/>
          <w:sz w:val="22"/>
          <w:lang w:val="en-GB"/>
        </w:rPr>
      </w:pPr>
      <w:r w:rsidRPr="00920D1F">
        <w:rPr>
          <w:rFonts w:cs="Arial"/>
          <w:sz w:val="22"/>
          <w:lang w:val="en-GB"/>
        </w:rPr>
        <w:t>As an alternative to bio-attributed PVC, as part of Carbon Control customers can opt for a guaranteed recycled content in their profiles. Depending on the profile geometry, this can be up to 57%.</w:t>
      </w:r>
    </w:p>
    <w:p w14:paraId="7FACEE57" w14:textId="77777777" w:rsidR="00882F6A" w:rsidRPr="00920D1F" w:rsidRDefault="00882F6A" w:rsidP="00882F6A">
      <w:pPr>
        <w:spacing w:line="312" w:lineRule="auto"/>
        <w:rPr>
          <w:rFonts w:cs="Arial"/>
          <w:sz w:val="22"/>
          <w:lang w:val="en-GB"/>
        </w:rPr>
      </w:pPr>
    </w:p>
    <w:p w14:paraId="0154F9F8" w14:textId="6AF36B8D" w:rsidR="00881208" w:rsidRPr="00920D1F" w:rsidRDefault="00882F6A" w:rsidP="00882F6A">
      <w:pPr>
        <w:spacing w:line="312" w:lineRule="auto"/>
        <w:rPr>
          <w:rFonts w:cs="Arial"/>
          <w:sz w:val="22"/>
          <w:lang w:val="en-GB"/>
        </w:rPr>
      </w:pPr>
      <w:r w:rsidRPr="00920D1F">
        <w:rPr>
          <w:rFonts w:cs="Arial"/>
          <w:sz w:val="22"/>
          <w:lang w:val="en-GB"/>
        </w:rPr>
        <w:t xml:space="preserve">The impact of different material options on the greenhouse gas potential of a project can be determined using the new “Schüco Environmental Calculator” for PVC windows, which is expected to be available at the end of Q3 2026. The calculator </w:t>
      </w:r>
      <w:proofErr w:type="gramStart"/>
      <w:r w:rsidRPr="00920D1F">
        <w:rPr>
          <w:rFonts w:cs="Arial"/>
          <w:sz w:val="22"/>
          <w:lang w:val="en-GB"/>
        </w:rPr>
        <w:t>takes into account</w:t>
      </w:r>
      <w:proofErr w:type="gramEnd"/>
      <w:r w:rsidRPr="00920D1F">
        <w:rPr>
          <w:rFonts w:cs="Arial"/>
          <w:sz w:val="22"/>
          <w:lang w:val="en-GB"/>
        </w:rPr>
        <w:t xml:space="preserve"> factors like thermal insulation, profile sizes and surface finishes. Fittings are not </w:t>
      </w:r>
      <w:proofErr w:type="gramStart"/>
      <w:r w:rsidRPr="00920D1F">
        <w:rPr>
          <w:rFonts w:cs="Arial"/>
          <w:sz w:val="22"/>
          <w:lang w:val="en-GB"/>
        </w:rPr>
        <w:t>taken into account</w:t>
      </w:r>
      <w:proofErr w:type="gramEnd"/>
      <w:r w:rsidRPr="00920D1F">
        <w:rPr>
          <w:rFonts w:cs="Arial"/>
          <w:sz w:val="22"/>
          <w:lang w:val="en-GB"/>
        </w:rPr>
        <w:t xml:space="preserve"> for this.</w:t>
      </w:r>
    </w:p>
    <w:p w14:paraId="541C884F" w14:textId="77777777" w:rsidR="00882F6A" w:rsidRPr="00920D1F" w:rsidRDefault="00882F6A" w:rsidP="00882F6A">
      <w:pPr>
        <w:spacing w:line="312" w:lineRule="auto"/>
        <w:rPr>
          <w:rFonts w:cs="Arial"/>
          <w:b/>
          <w:bCs/>
          <w:sz w:val="22"/>
          <w:lang w:val="en-GB"/>
        </w:rPr>
      </w:pPr>
    </w:p>
    <w:p w14:paraId="36B6E85B" w14:textId="30F4CE65" w:rsidR="00881208" w:rsidRPr="00920D1F" w:rsidRDefault="00881208" w:rsidP="00881208">
      <w:pPr>
        <w:spacing w:line="312" w:lineRule="auto"/>
        <w:rPr>
          <w:rFonts w:cs="Arial"/>
          <w:b/>
          <w:bCs/>
          <w:sz w:val="22"/>
          <w:lang w:val="en-GB"/>
        </w:rPr>
      </w:pPr>
      <w:r w:rsidRPr="00920D1F">
        <w:rPr>
          <w:rFonts w:cs="Arial"/>
          <w:b/>
          <w:bCs/>
          <w:sz w:val="22"/>
          <w:lang w:val="en-GB"/>
        </w:rPr>
        <w:t>More than five tonnes of CO</w:t>
      </w:r>
      <w:r w:rsidRPr="00920D1F">
        <w:rPr>
          <w:rFonts w:cs="Arial"/>
          <w:b/>
          <w:bCs/>
          <w:sz w:val="22"/>
          <w:vertAlign w:val="subscript"/>
          <w:lang w:val="en-GB"/>
        </w:rPr>
        <w:t>2</w:t>
      </w:r>
      <w:r w:rsidRPr="00920D1F">
        <w:rPr>
          <w:rFonts w:cs="Arial"/>
          <w:b/>
          <w:bCs/>
          <w:sz w:val="22"/>
          <w:lang w:val="en-GB"/>
        </w:rPr>
        <w:t xml:space="preserve"> saved</w:t>
      </w:r>
    </w:p>
    <w:p w14:paraId="1BAF5A39" w14:textId="36B4AC5F" w:rsidR="00F4156B" w:rsidRPr="00920D1F" w:rsidRDefault="00D9547B" w:rsidP="00261C8B">
      <w:pPr>
        <w:spacing w:line="312" w:lineRule="auto"/>
        <w:rPr>
          <w:sz w:val="22"/>
          <w:lang w:val="en-GB"/>
        </w:rPr>
      </w:pPr>
      <w:r w:rsidRPr="00920D1F">
        <w:rPr>
          <w:rFonts w:cs="Arial"/>
          <w:sz w:val="22"/>
          <w:lang w:val="en-GB"/>
        </w:rPr>
        <w:t>By using bio-attributed PVC in the student accommodation, emissions caused by the window profiles were reduced to 5464 kg CO₂e (Scope A1–A3). This corresponds to a 64% reduction compared with standard Schüco Balanced PVC. The windows are an integral component of the sustainability concept and contribute to minimising the carbon footprint of the project.</w:t>
      </w:r>
    </w:p>
    <w:p w14:paraId="0C69D00D" w14:textId="6B032DFD" w:rsidR="00C14DC7" w:rsidRPr="00920D1F" w:rsidRDefault="00CA224F" w:rsidP="00C14DC7">
      <w:pPr>
        <w:spacing w:line="312" w:lineRule="auto"/>
        <w:rPr>
          <w:sz w:val="22"/>
          <w:lang w:val="en-GB"/>
        </w:rPr>
      </w:pPr>
      <w:r w:rsidRPr="00920D1F">
        <w:rPr>
          <w:sz w:val="22"/>
          <w:lang w:val="en-GB"/>
        </w:rPr>
        <w:t xml:space="preserve"> </w:t>
      </w:r>
    </w:p>
    <w:p w14:paraId="525F341A" w14:textId="30BE0D9F" w:rsidR="00C14DC7" w:rsidRPr="00920D1F" w:rsidRDefault="00E92F56" w:rsidP="00C14DC7">
      <w:pPr>
        <w:spacing w:line="312" w:lineRule="auto"/>
        <w:rPr>
          <w:sz w:val="22"/>
          <w:lang w:val="en-GB"/>
        </w:rPr>
      </w:pPr>
      <w:r w:rsidRPr="00920D1F">
        <w:rPr>
          <w:sz w:val="22"/>
          <w:lang w:val="en-GB"/>
        </w:rPr>
        <w:t>www.schueco.com</w:t>
      </w:r>
    </w:p>
    <w:p w14:paraId="6433CBE9" w14:textId="77777777" w:rsidR="00A27245" w:rsidRPr="00920D1F" w:rsidRDefault="00A27245" w:rsidP="005168F0">
      <w:pPr>
        <w:spacing w:line="312" w:lineRule="auto"/>
        <w:rPr>
          <w:sz w:val="22"/>
          <w:lang w:val="en-GB"/>
        </w:rPr>
      </w:pPr>
    </w:p>
    <w:p w14:paraId="36AE8E14" w14:textId="77777777" w:rsidR="000415E5" w:rsidRPr="00920D1F" w:rsidRDefault="000415E5" w:rsidP="005168F0">
      <w:pPr>
        <w:spacing w:line="312" w:lineRule="auto"/>
        <w:rPr>
          <w:sz w:val="22"/>
          <w:lang w:val="en-GB"/>
        </w:rPr>
      </w:pPr>
    </w:p>
    <w:p w14:paraId="0A95C8DB" w14:textId="2B36BCE9" w:rsidR="000415E5" w:rsidRPr="00920D1F" w:rsidRDefault="000415E5" w:rsidP="005168F0">
      <w:pPr>
        <w:spacing w:line="312" w:lineRule="auto"/>
        <w:rPr>
          <w:rFonts w:cs="Arial"/>
          <w:b/>
          <w:bCs/>
          <w:sz w:val="22"/>
          <w:lang w:val="en-GB"/>
        </w:rPr>
      </w:pPr>
      <w:r w:rsidRPr="00920D1F">
        <w:rPr>
          <w:rFonts w:cs="Arial"/>
          <w:b/>
          <w:bCs/>
          <w:sz w:val="22"/>
          <w:lang w:val="en-GB"/>
        </w:rPr>
        <w:t>Project details</w:t>
      </w:r>
    </w:p>
    <w:p w14:paraId="2B0FB0F9" w14:textId="77777777" w:rsidR="000415E5" w:rsidRPr="00920D1F" w:rsidRDefault="000415E5" w:rsidP="005168F0">
      <w:pPr>
        <w:spacing w:line="312" w:lineRule="auto"/>
        <w:rPr>
          <w:rFonts w:cs="Arial"/>
          <w:sz w:val="22"/>
          <w:lang w:val="en-GB"/>
        </w:rPr>
      </w:pPr>
    </w:p>
    <w:p w14:paraId="6DF1A48E" w14:textId="77777777" w:rsidR="00D9547B" w:rsidRPr="00920D1F" w:rsidRDefault="00D9547B" w:rsidP="00D9547B">
      <w:pPr>
        <w:spacing w:line="312" w:lineRule="auto"/>
        <w:rPr>
          <w:rFonts w:cs="Arial"/>
          <w:sz w:val="22"/>
          <w:lang w:val="en-GB"/>
        </w:rPr>
      </w:pPr>
      <w:r w:rsidRPr="00920D1F">
        <w:rPr>
          <w:rFonts w:cs="Arial"/>
          <w:sz w:val="22"/>
          <w:lang w:val="en-GB"/>
        </w:rPr>
        <w:t>Project: Résidence étudiante site du tri postal / CROUS de Créteil</w:t>
      </w:r>
    </w:p>
    <w:p w14:paraId="6A42C469" w14:textId="77777777" w:rsidR="00D9547B" w:rsidRPr="00920D1F" w:rsidRDefault="00D9547B" w:rsidP="00D9547B">
      <w:pPr>
        <w:spacing w:line="312" w:lineRule="auto"/>
        <w:rPr>
          <w:rFonts w:cs="Arial"/>
          <w:sz w:val="22"/>
          <w:lang w:val="en-GB"/>
        </w:rPr>
      </w:pPr>
      <w:r w:rsidRPr="00920D1F">
        <w:rPr>
          <w:rFonts w:cs="Arial"/>
          <w:sz w:val="22"/>
          <w:lang w:val="en-GB"/>
        </w:rPr>
        <w:t>Address: Avenue du Maréchal Foch, 94000 Créteil</w:t>
      </w:r>
    </w:p>
    <w:p w14:paraId="1E75CE7B" w14:textId="5806B8ED" w:rsidR="00D9547B" w:rsidRPr="00920D1F" w:rsidRDefault="00D9547B" w:rsidP="00D9547B">
      <w:pPr>
        <w:spacing w:line="312" w:lineRule="auto"/>
        <w:rPr>
          <w:rFonts w:cs="Arial"/>
          <w:sz w:val="22"/>
          <w:lang w:val="en-GB"/>
        </w:rPr>
      </w:pPr>
      <w:r w:rsidRPr="00920D1F">
        <w:rPr>
          <w:rFonts w:cs="Arial"/>
          <w:sz w:val="22"/>
          <w:lang w:val="en-GB"/>
        </w:rPr>
        <w:t>Client: CROUS de Créteil, France</w:t>
      </w:r>
    </w:p>
    <w:p w14:paraId="287F1276" w14:textId="3329D128" w:rsidR="00D9547B" w:rsidRPr="00920D1F" w:rsidRDefault="00D9547B" w:rsidP="00D9547B">
      <w:pPr>
        <w:spacing w:line="312" w:lineRule="auto"/>
        <w:rPr>
          <w:rFonts w:cs="Arial"/>
          <w:sz w:val="22"/>
          <w:lang w:val="en-GB"/>
        </w:rPr>
      </w:pPr>
      <w:r w:rsidRPr="00920D1F">
        <w:rPr>
          <w:rFonts w:cs="Arial"/>
          <w:sz w:val="22"/>
          <w:lang w:val="en-GB"/>
        </w:rPr>
        <w:t>Architect: Margot-Duclot Architectes Associés, Paris</w:t>
      </w:r>
    </w:p>
    <w:p w14:paraId="2DF4012D" w14:textId="1684CE37" w:rsidR="00D9547B" w:rsidRPr="00920D1F" w:rsidRDefault="00D9547B" w:rsidP="00D9547B">
      <w:pPr>
        <w:spacing w:line="312" w:lineRule="auto"/>
        <w:rPr>
          <w:rFonts w:cs="Arial"/>
          <w:sz w:val="22"/>
          <w:lang w:val="en-GB"/>
        </w:rPr>
      </w:pPr>
      <w:r w:rsidRPr="00920D1F">
        <w:rPr>
          <w:rFonts w:cs="Arial"/>
          <w:sz w:val="22"/>
          <w:lang w:val="en-GB"/>
        </w:rPr>
        <w:t>Fabricator: CLAROPLAST SAS, Troyes, France</w:t>
      </w:r>
    </w:p>
    <w:p w14:paraId="04DDD9B1" w14:textId="7C57CF5B" w:rsidR="00D9547B" w:rsidRPr="00920D1F" w:rsidRDefault="00D9547B" w:rsidP="00D9547B">
      <w:pPr>
        <w:spacing w:line="312" w:lineRule="auto"/>
        <w:rPr>
          <w:rFonts w:cs="Arial"/>
          <w:sz w:val="22"/>
          <w:lang w:val="en-GB"/>
        </w:rPr>
      </w:pPr>
      <w:r w:rsidRPr="00920D1F">
        <w:rPr>
          <w:rFonts w:cs="Arial"/>
          <w:sz w:val="22"/>
          <w:lang w:val="en-GB"/>
        </w:rPr>
        <w:t>Main contractor: EIFFAGE Construction Habitat, Clichy</w:t>
      </w:r>
    </w:p>
    <w:p w14:paraId="4DF51392" w14:textId="3F9BD8F6" w:rsidR="00D9547B" w:rsidRPr="00920D1F" w:rsidRDefault="00D9547B" w:rsidP="00D9547B">
      <w:pPr>
        <w:spacing w:line="312" w:lineRule="auto"/>
        <w:rPr>
          <w:rFonts w:cs="Arial"/>
          <w:sz w:val="22"/>
          <w:lang w:val="en-GB"/>
        </w:rPr>
      </w:pPr>
      <w:r w:rsidRPr="00920D1F">
        <w:rPr>
          <w:rFonts w:cs="Arial"/>
          <w:sz w:val="22"/>
          <w:lang w:val="en-GB"/>
        </w:rPr>
        <w:t>Specialist planning (technical building equipment): BERIM, Paris</w:t>
      </w:r>
    </w:p>
    <w:p w14:paraId="4DFCB1B0" w14:textId="6E1E8DC1" w:rsidR="00D9547B" w:rsidRPr="00920D1F" w:rsidRDefault="00D9547B" w:rsidP="00D9547B">
      <w:pPr>
        <w:spacing w:line="312" w:lineRule="auto"/>
        <w:rPr>
          <w:rFonts w:cs="Arial"/>
          <w:sz w:val="22"/>
          <w:lang w:val="en-GB"/>
        </w:rPr>
      </w:pPr>
      <w:r w:rsidRPr="00920D1F">
        <w:rPr>
          <w:rFonts w:cs="Arial"/>
          <w:sz w:val="22"/>
          <w:lang w:val="en-GB"/>
        </w:rPr>
        <w:t>Operation &amp; maintenance: IDEX, Boulogne-Billancourt</w:t>
      </w:r>
    </w:p>
    <w:p w14:paraId="72398B1F" w14:textId="5F7F12D6" w:rsidR="00D9547B" w:rsidRPr="00920D1F" w:rsidRDefault="00D9547B" w:rsidP="00D9547B">
      <w:pPr>
        <w:spacing w:line="312" w:lineRule="auto"/>
        <w:rPr>
          <w:rFonts w:cs="Arial"/>
          <w:sz w:val="22"/>
          <w:lang w:val="en-GB"/>
        </w:rPr>
      </w:pPr>
      <w:r w:rsidRPr="00920D1F">
        <w:rPr>
          <w:rFonts w:cs="Arial"/>
          <w:sz w:val="22"/>
          <w:lang w:val="en-GB"/>
        </w:rPr>
        <w:t>Landscape architecture: ERA Paysagistes, Ivry-sur-Seine</w:t>
      </w:r>
    </w:p>
    <w:p w14:paraId="249B0A77" w14:textId="77777777" w:rsidR="00D9547B" w:rsidRPr="00920D1F" w:rsidRDefault="00D9547B" w:rsidP="00D9547B">
      <w:pPr>
        <w:spacing w:line="312" w:lineRule="auto"/>
        <w:rPr>
          <w:rFonts w:cs="Arial"/>
          <w:sz w:val="22"/>
          <w:lang w:val="en-GB"/>
        </w:rPr>
      </w:pPr>
      <w:r w:rsidRPr="00920D1F">
        <w:rPr>
          <w:rFonts w:cs="Arial"/>
          <w:sz w:val="22"/>
          <w:lang w:val="en-GB"/>
        </w:rPr>
        <w:t>Usable area: 6201 m²</w:t>
      </w:r>
    </w:p>
    <w:p w14:paraId="74CA7A2C" w14:textId="6AED47C7" w:rsidR="000415E5" w:rsidRPr="00920D1F" w:rsidRDefault="00D9547B" w:rsidP="00D9547B">
      <w:pPr>
        <w:spacing w:line="312" w:lineRule="auto"/>
        <w:rPr>
          <w:rFonts w:cs="Arial"/>
          <w:sz w:val="22"/>
          <w:lang w:val="en-GB"/>
        </w:rPr>
      </w:pPr>
      <w:r w:rsidRPr="00920D1F">
        <w:rPr>
          <w:rFonts w:cs="Arial"/>
          <w:sz w:val="22"/>
          <w:lang w:val="en-GB"/>
        </w:rPr>
        <w:t>Windows: Schüco CT 70 (PVC, bio-attributed) spread across six floors</w:t>
      </w:r>
    </w:p>
    <w:p w14:paraId="6B5633B6" w14:textId="77777777" w:rsidR="00D9547B" w:rsidRPr="00920D1F" w:rsidRDefault="00D9547B" w:rsidP="00D9547B">
      <w:pPr>
        <w:spacing w:line="312" w:lineRule="auto"/>
        <w:rPr>
          <w:sz w:val="22"/>
          <w:lang w:val="en-GB"/>
        </w:rPr>
      </w:pPr>
    </w:p>
    <w:p w14:paraId="64778CC1" w14:textId="77777777" w:rsidR="00F3422E" w:rsidRDefault="00F3422E" w:rsidP="00C1545D">
      <w:pPr>
        <w:spacing w:line="312" w:lineRule="auto"/>
        <w:rPr>
          <w:rFonts w:cs="Arial"/>
          <w:b/>
          <w:bCs/>
          <w:szCs w:val="18"/>
          <w:lang w:val="en-GB"/>
        </w:rPr>
      </w:pPr>
      <w:bookmarkStart w:id="0" w:name="_Hlk77926191"/>
      <w:r>
        <w:rPr>
          <w:rFonts w:cs="Arial"/>
          <w:b/>
          <w:bCs/>
          <w:szCs w:val="18"/>
          <w:lang w:val="en-GB"/>
        </w:rPr>
        <w:br w:type="page"/>
      </w:r>
    </w:p>
    <w:p w14:paraId="5FFD7288" w14:textId="59E294E9" w:rsidR="00C1545D" w:rsidRPr="00920D1F" w:rsidRDefault="00C1545D" w:rsidP="00C1545D">
      <w:pPr>
        <w:spacing w:line="312" w:lineRule="auto"/>
        <w:rPr>
          <w:rFonts w:cs="Arial"/>
          <w:b/>
          <w:bCs/>
          <w:szCs w:val="18"/>
          <w:lang w:val="en-GB"/>
        </w:rPr>
      </w:pPr>
      <w:r w:rsidRPr="00920D1F">
        <w:rPr>
          <w:rFonts w:cs="Arial"/>
          <w:b/>
          <w:bCs/>
          <w:szCs w:val="18"/>
          <w:lang w:val="en-GB"/>
        </w:rPr>
        <w:lastRenderedPageBreak/>
        <w:t>Schüco – System solutions for windows, doors and façades</w:t>
      </w:r>
    </w:p>
    <w:p w14:paraId="191FBF9F" w14:textId="45472C6A" w:rsidR="00C1545D" w:rsidRPr="00920D1F" w:rsidRDefault="00C1545D" w:rsidP="00C1545D">
      <w:pPr>
        <w:spacing w:line="312" w:lineRule="auto"/>
        <w:jc w:val="both"/>
        <w:rPr>
          <w:rFonts w:cs="Arial"/>
          <w:szCs w:val="18"/>
          <w:lang w:val="en-GB"/>
        </w:rPr>
      </w:pPr>
      <w:r w:rsidRPr="00920D1F">
        <w:rPr>
          <w:rFonts w:cs="Arial"/>
          <w:szCs w:val="18"/>
          <w:lang w:val="en-GB"/>
        </w:rPr>
        <w:t>Based in Bielefeld, the Schüco Group develops and sells system solutions for the building envelope made from aluminium, steel and PVC-U. The product range includes window, door, façade, ventilation, security and sun shading systems as well as smart and networked solutions for residential and commercial projects. Schüco also offers consultation and digital solutions for all phases of a building project – from the initial idea, design, fabrication and installation all the way through to the after-sales service including maintenance and servicing. Fabrication machinery and excellent customer service complement the product range. As a leading company in the construction industry, Schüco is committed to being a pioneer in holistic sustainability and using its products and services to make an active contribution towards achieving climate neutrality and a circular economy in the building trade. Founded in 1951, Schüco is now active in more than 80 countries and achieved a turnover of 2.05 billion euros in 2024 with 6850 employees.</w:t>
      </w:r>
    </w:p>
    <w:bookmarkEnd w:id="0"/>
    <w:p w14:paraId="72070608" w14:textId="77777777" w:rsidR="00C1545D" w:rsidRPr="00920D1F" w:rsidRDefault="00C1545D" w:rsidP="00C1545D">
      <w:pPr>
        <w:spacing w:line="312" w:lineRule="auto"/>
        <w:jc w:val="both"/>
        <w:rPr>
          <w:rFonts w:cs="Arial"/>
          <w:szCs w:val="18"/>
          <w:lang w:val="en-GB"/>
        </w:rPr>
      </w:pPr>
      <w:r w:rsidRPr="00920D1F">
        <w:rPr>
          <w:rFonts w:cs="Arial"/>
          <w:szCs w:val="18"/>
          <w:lang w:val="en-GB"/>
        </w:rPr>
        <w:t xml:space="preserve">For more information, visit </w:t>
      </w:r>
      <w:hyperlink r:id="rId13" w:history="1">
        <w:r w:rsidRPr="00920D1F">
          <w:rPr>
            <w:rFonts w:cs="Arial"/>
            <w:szCs w:val="18"/>
            <w:lang w:val="en-GB"/>
          </w:rPr>
          <w:t>www.schueco.com</w:t>
        </w:r>
      </w:hyperlink>
      <w:r w:rsidRPr="00920D1F">
        <w:rPr>
          <w:rFonts w:cs="Arial"/>
          <w:szCs w:val="18"/>
          <w:lang w:val="en-GB"/>
        </w:rPr>
        <w:t xml:space="preserve"> </w:t>
      </w:r>
    </w:p>
    <w:p w14:paraId="4845A466" w14:textId="77777777" w:rsidR="00C14DC7" w:rsidRPr="00920D1F" w:rsidRDefault="00C14DC7" w:rsidP="00C14DC7">
      <w:pPr>
        <w:pStyle w:val="Kopfzeile"/>
        <w:tabs>
          <w:tab w:val="clear" w:pos="4513"/>
        </w:tabs>
        <w:spacing w:line="312" w:lineRule="auto"/>
        <w:rPr>
          <w:rFonts w:cs="Arial"/>
          <w:szCs w:val="18"/>
          <w:lang w:val="en-GB"/>
        </w:rPr>
      </w:pPr>
    </w:p>
    <w:p w14:paraId="32C0BF23" w14:textId="77777777" w:rsidR="00C14DC7" w:rsidRPr="00920D1F" w:rsidRDefault="00C14DC7" w:rsidP="00C14DC7">
      <w:pPr>
        <w:spacing w:line="312" w:lineRule="auto"/>
        <w:jc w:val="both"/>
        <w:rPr>
          <w:rFonts w:cs="Arial"/>
          <w:szCs w:val="18"/>
          <w:lang w:val="en-GB"/>
        </w:rPr>
      </w:pPr>
    </w:p>
    <w:p w14:paraId="1922859A" w14:textId="77777777" w:rsidR="00C14DC7" w:rsidRPr="00920D1F" w:rsidRDefault="00C14DC7" w:rsidP="00C14DC7">
      <w:pPr>
        <w:pStyle w:val="Kopfzeile"/>
        <w:tabs>
          <w:tab w:val="left" w:pos="708"/>
        </w:tabs>
        <w:spacing w:line="312" w:lineRule="auto"/>
        <w:rPr>
          <w:rFonts w:cs="Arial"/>
          <w:szCs w:val="18"/>
          <w:lang w:val="en-GB"/>
        </w:rPr>
      </w:pPr>
    </w:p>
    <w:p w14:paraId="5C6C26CE" w14:textId="77777777" w:rsidR="00C14DC7" w:rsidRPr="00920D1F" w:rsidRDefault="00C14DC7" w:rsidP="00C14DC7">
      <w:pPr>
        <w:pStyle w:val="Kopfzeile"/>
        <w:tabs>
          <w:tab w:val="left" w:pos="708"/>
        </w:tabs>
        <w:spacing w:line="312" w:lineRule="auto"/>
        <w:rPr>
          <w:rFonts w:cs="Arial"/>
          <w:szCs w:val="18"/>
          <w:lang w:val="en-GB"/>
        </w:rPr>
      </w:pPr>
    </w:p>
    <w:p w14:paraId="047F0E3A" w14:textId="77777777" w:rsidR="00AF5ACF" w:rsidRPr="00920D1F" w:rsidRDefault="00AF5ACF" w:rsidP="00C14DC7">
      <w:pPr>
        <w:pStyle w:val="Kopfzeile"/>
        <w:tabs>
          <w:tab w:val="left" w:pos="708"/>
        </w:tabs>
        <w:spacing w:line="312" w:lineRule="auto"/>
        <w:rPr>
          <w:rFonts w:cs="Arial"/>
          <w:szCs w:val="18"/>
          <w:lang w:val="en-GB"/>
        </w:rPr>
      </w:pPr>
    </w:p>
    <w:p w14:paraId="674A04D7" w14:textId="77777777" w:rsidR="00AF5ACF" w:rsidRPr="00920D1F" w:rsidRDefault="00AF5ACF" w:rsidP="00C14DC7">
      <w:pPr>
        <w:pStyle w:val="Kopfzeile"/>
        <w:tabs>
          <w:tab w:val="left" w:pos="708"/>
        </w:tabs>
        <w:spacing w:line="312" w:lineRule="auto"/>
        <w:rPr>
          <w:rFonts w:cs="Arial"/>
          <w:szCs w:val="18"/>
          <w:lang w:val="en-GB"/>
        </w:rPr>
      </w:pPr>
    </w:p>
    <w:p w14:paraId="6802F5A2" w14:textId="77777777" w:rsidR="00AF5ACF" w:rsidRPr="00920D1F" w:rsidRDefault="00AF5ACF" w:rsidP="00C14DC7">
      <w:pPr>
        <w:pStyle w:val="Kopfzeile"/>
        <w:tabs>
          <w:tab w:val="left" w:pos="708"/>
        </w:tabs>
        <w:spacing w:line="312" w:lineRule="auto"/>
        <w:rPr>
          <w:rFonts w:cs="Arial"/>
          <w:szCs w:val="18"/>
          <w:lang w:val="en-GB"/>
        </w:rPr>
      </w:pPr>
    </w:p>
    <w:p w14:paraId="21CD6FFD" w14:textId="77777777" w:rsidR="00AF5ACF" w:rsidRPr="00920D1F" w:rsidRDefault="00AF5ACF" w:rsidP="00C14DC7">
      <w:pPr>
        <w:pStyle w:val="Kopfzeile"/>
        <w:tabs>
          <w:tab w:val="left" w:pos="708"/>
        </w:tabs>
        <w:spacing w:line="312" w:lineRule="auto"/>
        <w:rPr>
          <w:rFonts w:cs="Arial"/>
          <w:szCs w:val="18"/>
          <w:lang w:val="en-GB"/>
        </w:rPr>
      </w:pPr>
    </w:p>
    <w:p w14:paraId="3C19A014" w14:textId="77777777" w:rsidR="00C14DC7" w:rsidRPr="00920D1F" w:rsidRDefault="00C14DC7" w:rsidP="00C14DC7">
      <w:pPr>
        <w:spacing w:line="312" w:lineRule="auto"/>
        <w:rPr>
          <w:sz w:val="22"/>
          <w:lang w:val="en-GB"/>
        </w:rPr>
      </w:pPr>
    </w:p>
    <w:p w14:paraId="0BB07011" w14:textId="77777777" w:rsidR="000D3E4F" w:rsidRPr="00920D1F" w:rsidRDefault="000D3E4F" w:rsidP="00C14DC7">
      <w:pPr>
        <w:spacing w:line="312" w:lineRule="auto"/>
        <w:rPr>
          <w:sz w:val="22"/>
          <w:lang w:val="en-GB"/>
        </w:rPr>
      </w:pPr>
    </w:p>
    <w:p w14:paraId="4E7D9E20" w14:textId="77777777" w:rsidR="000D3E4F" w:rsidRPr="00920D1F" w:rsidRDefault="000D3E4F" w:rsidP="00C14DC7">
      <w:pPr>
        <w:spacing w:line="312" w:lineRule="auto"/>
        <w:rPr>
          <w:sz w:val="22"/>
          <w:lang w:val="en-GB"/>
        </w:rPr>
      </w:pPr>
    </w:p>
    <w:p w14:paraId="6A5E6C80" w14:textId="77777777" w:rsidR="000D3E4F" w:rsidRPr="00920D1F" w:rsidRDefault="000D3E4F" w:rsidP="00C14DC7">
      <w:pPr>
        <w:spacing w:line="312" w:lineRule="auto"/>
        <w:rPr>
          <w:sz w:val="22"/>
          <w:lang w:val="en-GB"/>
        </w:rPr>
      </w:pPr>
    </w:p>
    <w:p w14:paraId="7995FDBC" w14:textId="77777777" w:rsidR="000D3E4F" w:rsidRPr="00920D1F" w:rsidRDefault="000D3E4F" w:rsidP="00C14DC7">
      <w:pPr>
        <w:spacing w:line="312" w:lineRule="auto"/>
        <w:rPr>
          <w:sz w:val="22"/>
          <w:lang w:val="en-GB"/>
        </w:rPr>
      </w:pPr>
    </w:p>
    <w:p w14:paraId="419E3CA4" w14:textId="0CE977FA" w:rsidR="00C14DC7" w:rsidRPr="00920D1F" w:rsidRDefault="00C14DC7" w:rsidP="00C14DC7">
      <w:pPr>
        <w:spacing w:line="312" w:lineRule="auto"/>
        <w:rPr>
          <w:sz w:val="22"/>
          <w:lang w:val="en-GB"/>
        </w:rPr>
      </w:pPr>
      <w:r w:rsidRPr="00920D1F">
        <w:rPr>
          <w:sz w:val="22"/>
          <w:lang w:val="en-GB"/>
        </w:rPr>
        <w:t xml:space="preserve">High resolution images are available to download in the Schüco Newsroom at </w:t>
      </w:r>
      <w:hyperlink r:id="rId14" w:history="1">
        <w:r w:rsidR="00201C06" w:rsidRPr="00920D1F">
          <w:rPr>
            <w:rStyle w:val="Hyperlink"/>
            <w:sz w:val="22"/>
            <w:lang w:val="en-GB"/>
          </w:rPr>
          <w:t>www.schueco.com/press</w:t>
        </w:r>
      </w:hyperlink>
    </w:p>
    <w:p w14:paraId="6E8939B7" w14:textId="77777777" w:rsidR="00C14DC7" w:rsidRPr="00920D1F" w:rsidRDefault="00C14DC7" w:rsidP="00C14DC7">
      <w:pPr>
        <w:spacing w:line="312" w:lineRule="auto"/>
        <w:rPr>
          <w:sz w:val="22"/>
          <w:lang w:val="en-GB"/>
        </w:rPr>
      </w:pPr>
    </w:p>
    <w:p w14:paraId="15E5489A" w14:textId="77777777" w:rsidR="00C14DC7" w:rsidRPr="00920D1F" w:rsidRDefault="00C14DC7" w:rsidP="00C14DC7">
      <w:pPr>
        <w:spacing w:line="312" w:lineRule="auto"/>
        <w:rPr>
          <w:sz w:val="22"/>
          <w:lang w:val="en-GB"/>
        </w:rPr>
      </w:pPr>
    </w:p>
    <w:p w14:paraId="782035C6" w14:textId="58E6EABC" w:rsidR="00E000F6" w:rsidRPr="00920D1F" w:rsidRDefault="00AB339D" w:rsidP="00E000F6">
      <w:pPr>
        <w:spacing w:line="312" w:lineRule="auto"/>
        <w:rPr>
          <w:b/>
          <w:bCs/>
          <w:sz w:val="22"/>
          <w:lang w:val="en-GB"/>
        </w:rPr>
      </w:pPr>
      <w:r w:rsidRPr="00920D1F">
        <w:rPr>
          <w:b/>
          <w:bCs/>
          <w:sz w:val="22"/>
          <w:lang w:val="en-GB"/>
        </w:rPr>
        <w:t xml:space="preserve">Image: </w:t>
      </w:r>
      <w:r w:rsidRPr="00920D1F">
        <w:rPr>
          <w:lang w:val="en-GB"/>
        </w:rPr>
        <w:t xml:space="preserve"> </w:t>
      </w:r>
      <w:r w:rsidRPr="00920D1F">
        <w:rPr>
          <w:b/>
          <w:bCs/>
          <w:sz w:val="22"/>
          <w:lang w:val="en-GB"/>
        </w:rPr>
        <w:t>Margot-Duclot Architectes Associés / My Lucky Pixel</w:t>
      </w:r>
    </w:p>
    <w:p w14:paraId="06BBE8A4" w14:textId="77777777" w:rsidR="00E000F6" w:rsidRPr="00920D1F" w:rsidRDefault="00E000F6" w:rsidP="00E000F6">
      <w:pPr>
        <w:spacing w:line="312" w:lineRule="auto"/>
        <w:rPr>
          <w:b/>
          <w:sz w:val="22"/>
          <w:lang w:val="en-GB"/>
        </w:rPr>
      </w:pPr>
      <w:r w:rsidRPr="00920D1F">
        <w:rPr>
          <w:b/>
          <w:sz w:val="22"/>
          <w:lang w:val="en-GB"/>
        </w:rPr>
        <w:t>Usage rights: Schüco International KG</w:t>
      </w:r>
    </w:p>
    <w:p w14:paraId="60537907" w14:textId="5FC8FE45" w:rsidR="00AF5ACF" w:rsidRPr="00920D1F" w:rsidRDefault="00E000F6" w:rsidP="00C14DC7">
      <w:pPr>
        <w:spacing w:line="312" w:lineRule="auto"/>
        <w:rPr>
          <w:sz w:val="22"/>
          <w:lang w:val="en-GB"/>
        </w:rPr>
      </w:pPr>
      <w:r w:rsidRPr="00920D1F">
        <w:rPr>
          <w:noProof/>
          <w:sz w:val="22"/>
          <w:lang w:val="en-GB"/>
        </w:rPr>
        <w:drawing>
          <wp:inline distT="0" distB="0" distL="0" distR="0" wp14:anchorId="0F76C2E7" wp14:editId="2701E49F">
            <wp:extent cx="2154555" cy="1013999"/>
            <wp:effectExtent l="0" t="0" r="0" b="0"/>
            <wp:docPr id="1717037327" name="Grafik 1" descr="Ein Bild, das draußen, Wolke, Himmel, Bau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581649" name="Grafik 1" descr="Ein Bild, das draußen, Wolke, Himmel, Baum enthält.&#10;&#10;KI-generierte Inhalte können fehlerhaft sein."/>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176505" cy="1024329"/>
                    </a:xfrm>
                    <a:prstGeom prst="rect">
                      <a:avLst/>
                    </a:prstGeom>
                    <a:noFill/>
                    <a:ln>
                      <a:noFill/>
                    </a:ln>
                  </pic:spPr>
                </pic:pic>
              </a:graphicData>
            </a:graphic>
          </wp:inline>
        </w:drawing>
      </w:r>
      <w:r w:rsidRPr="00920D1F">
        <w:rPr>
          <w:sz w:val="22"/>
          <w:lang w:val="en-GB"/>
        </w:rPr>
        <w:t xml:space="preserve">   </w:t>
      </w:r>
      <w:r w:rsidRPr="00920D1F">
        <w:rPr>
          <w:noProof/>
          <w:lang w:val="en-GB"/>
        </w:rPr>
        <w:drawing>
          <wp:inline distT="0" distB="0" distL="0" distR="0" wp14:anchorId="3CCF8EE2" wp14:editId="01A94A93">
            <wp:extent cx="2109655" cy="992945"/>
            <wp:effectExtent l="0" t="0" r="5080" b="0"/>
            <wp:docPr id="527290701" name="Bild 3" descr="Ein Bild, das draußen, Gebäude, Baum, Himme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 3" descr="Ein Bild, das draußen, Gebäude, Baum, Himmel enthält.&#10;&#10;KI-generierte Inhalte können fehlerhaft sein."/>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flipH="1">
                      <a:off x="0" y="0"/>
                      <a:ext cx="2145265" cy="1009705"/>
                    </a:xfrm>
                    <a:prstGeom prst="rect">
                      <a:avLst/>
                    </a:prstGeom>
                    <a:noFill/>
                    <a:ln>
                      <a:noFill/>
                    </a:ln>
                  </pic:spPr>
                </pic:pic>
              </a:graphicData>
            </a:graphic>
          </wp:inline>
        </w:drawing>
      </w:r>
    </w:p>
    <w:p w14:paraId="74781383" w14:textId="52EA8EFE" w:rsidR="00E000F6" w:rsidRPr="00920D1F" w:rsidRDefault="00A22EE7" w:rsidP="00AF5ACF">
      <w:pPr>
        <w:spacing w:line="312" w:lineRule="auto"/>
        <w:rPr>
          <w:b/>
          <w:sz w:val="22"/>
          <w:szCs w:val="12"/>
          <w:lang w:val="en-GB"/>
        </w:rPr>
      </w:pPr>
      <w:r w:rsidRPr="00920D1F">
        <w:rPr>
          <w:bCs/>
          <w:sz w:val="22"/>
          <w:szCs w:val="12"/>
          <w:lang w:val="en-GB"/>
        </w:rPr>
        <w:t>Construction project using bio-attributed PVC: The new-build student accommodation in Créteil near Paris demonstrates that high environmental standards and economical construction are not mutually exclusive.</w:t>
      </w:r>
      <w:r w:rsidRPr="00920D1F">
        <w:rPr>
          <w:b/>
          <w:sz w:val="22"/>
          <w:szCs w:val="12"/>
          <w:lang w:val="en-GB"/>
        </w:rPr>
        <w:t xml:space="preserve"> </w:t>
      </w:r>
    </w:p>
    <w:p w14:paraId="67005170" w14:textId="77777777" w:rsidR="00A22EE7" w:rsidRPr="00920D1F" w:rsidRDefault="00A22EE7" w:rsidP="00AF5ACF">
      <w:pPr>
        <w:spacing w:line="312" w:lineRule="auto"/>
        <w:rPr>
          <w:b/>
          <w:bCs/>
          <w:sz w:val="22"/>
          <w:lang w:val="en-GB"/>
        </w:rPr>
      </w:pPr>
    </w:p>
    <w:p w14:paraId="1187D467" w14:textId="76D5A52D" w:rsidR="00AF5ACF" w:rsidRPr="00920D1F" w:rsidRDefault="00AF5ACF" w:rsidP="00AF5ACF">
      <w:pPr>
        <w:spacing w:line="312" w:lineRule="auto"/>
        <w:rPr>
          <w:b/>
          <w:bCs/>
          <w:sz w:val="22"/>
          <w:lang w:val="en-GB"/>
        </w:rPr>
      </w:pPr>
      <w:r w:rsidRPr="00920D1F">
        <w:rPr>
          <w:b/>
          <w:bCs/>
          <w:sz w:val="22"/>
          <w:lang w:val="en-GB"/>
        </w:rPr>
        <w:t>Photographer: Charlotte Bommelaer</w:t>
      </w:r>
    </w:p>
    <w:p w14:paraId="59354A02" w14:textId="0C424F02" w:rsidR="00AF5ACF" w:rsidRPr="00920D1F" w:rsidRDefault="00AF5ACF" w:rsidP="00AF5ACF">
      <w:pPr>
        <w:spacing w:line="312" w:lineRule="auto"/>
        <w:rPr>
          <w:b/>
          <w:sz w:val="22"/>
          <w:lang w:val="en-GB"/>
        </w:rPr>
      </w:pPr>
      <w:r w:rsidRPr="00920D1F">
        <w:rPr>
          <w:b/>
          <w:sz w:val="22"/>
          <w:lang w:val="en-GB"/>
        </w:rPr>
        <w:t>Usage rights: Schüco International KG</w:t>
      </w:r>
    </w:p>
    <w:p w14:paraId="181EF33F" w14:textId="4EB72B64" w:rsidR="00C14DC7" w:rsidRPr="00920D1F" w:rsidRDefault="00E000F6" w:rsidP="00C14DC7">
      <w:pPr>
        <w:spacing w:line="312" w:lineRule="auto"/>
        <w:rPr>
          <w:sz w:val="22"/>
          <w:lang w:val="en-GB"/>
        </w:rPr>
      </w:pPr>
      <w:r w:rsidRPr="00920D1F">
        <w:rPr>
          <w:noProof/>
          <w:lang w:val="en-GB"/>
        </w:rPr>
        <w:drawing>
          <wp:inline distT="0" distB="0" distL="0" distR="0" wp14:anchorId="41D1CC49" wp14:editId="02D72C7A">
            <wp:extent cx="2154555" cy="1438910"/>
            <wp:effectExtent l="0" t="0" r="0" b="8890"/>
            <wp:docPr id="205175684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154555" cy="1438910"/>
                    </a:xfrm>
                    <a:prstGeom prst="rect">
                      <a:avLst/>
                    </a:prstGeom>
                    <a:noFill/>
                    <a:ln>
                      <a:noFill/>
                    </a:ln>
                  </pic:spPr>
                </pic:pic>
              </a:graphicData>
            </a:graphic>
          </wp:inline>
        </w:drawing>
      </w:r>
    </w:p>
    <w:p w14:paraId="31668810" w14:textId="09664E32" w:rsidR="000D3E4F" w:rsidRPr="00920D1F" w:rsidRDefault="000D3E4F" w:rsidP="000D3E4F">
      <w:pPr>
        <w:spacing w:line="312" w:lineRule="auto"/>
        <w:rPr>
          <w:rFonts w:cs="Arial"/>
          <w:sz w:val="22"/>
          <w:lang w:val="en-GB"/>
        </w:rPr>
      </w:pPr>
      <w:r w:rsidRPr="00920D1F">
        <w:rPr>
          <w:rFonts w:cs="Arial"/>
          <w:sz w:val="22"/>
          <w:lang w:val="en-GB"/>
        </w:rPr>
        <w:t>Architect of the student accommodation in Créteil: Guillaume Margot-Duclot, Architectes Associés, Paris.</w:t>
      </w:r>
    </w:p>
    <w:p w14:paraId="32A19036" w14:textId="77777777" w:rsidR="00AF5ACF" w:rsidRPr="00920D1F" w:rsidRDefault="00AF5ACF" w:rsidP="00C14DC7">
      <w:pPr>
        <w:spacing w:line="312" w:lineRule="auto"/>
        <w:rPr>
          <w:sz w:val="22"/>
          <w:lang w:val="en-GB"/>
        </w:rPr>
      </w:pPr>
    </w:p>
    <w:p w14:paraId="72F75571" w14:textId="77777777" w:rsidR="00BC687A" w:rsidRPr="00920D1F" w:rsidRDefault="00BC687A" w:rsidP="00BC687A">
      <w:pPr>
        <w:spacing w:line="312" w:lineRule="auto"/>
        <w:rPr>
          <w:b/>
          <w:bCs/>
          <w:sz w:val="22"/>
          <w:lang w:val="en-GB"/>
        </w:rPr>
      </w:pPr>
      <w:r w:rsidRPr="00920D1F">
        <w:rPr>
          <w:b/>
          <w:bCs/>
          <w:sz w:val="22"/>
          <w:lang w:val="en-GB"/>
        </w:rPr>
        <w:t>Photographer: Charlotte Bommelaer</w:t>
      </w:r>
    </w:p>
    <w:p w14:paraId="1595C864" w14:textId="77777777" w:rsidR="00BC687A" w:rsidRPr="00920D1F" w:rsidRDefault="00BC687A" w:rsidP="00BC687A">
      <w:pPr>
        <w:spacing w:line="312" w:lineRule="auto"/>
        <w:rPr>
          <w:b/>
          <w:sz w:val="22"/>
          <w:lang w:val="en-GB"/>
        </w:rPr>
      </w:pPr>
      <w:r w:rsidRPr="00920D1F">
        <w:rPr>
          <w:b/>
          <w:sz w:val="22"/>
          <w:lang w:val="en-GB"/>
        </w:rPr>
        <w:t>Usage rights: Schüco International KG</w:t>
      </w:r>
    </w:p>
    <w:p w14:paraId="4A64A578" w14:textId="48EEE540" w:rsidR="00AF5ACF" w:rsidRPr="00920D1F" w:rsidRDefault="00E000F6" w:rsidP="00AF5ACF">
      <w:pPr>
        <w:spacing w:line="312" w:lineRule="auto"/>
        <w:rPr>
          <w:sz w:val="22"/>
          <w:lang w:val="en-GB"/>
        </w:rPr>
      </w:pPr>
      <w:r w:rsidRPr="00920D1F">
        <w:rPr>
          <w:noProof/>
          <w:lang w:val="en-GB"/>
        </w:rPr>
        <w:drawing>
          <wp:inline distT="0" distB="0" distL="0" distR="0" wp14:anchorId="72E5F9FF" wp14:editId="7D51AAC3">
            <wp:extent cx="2138680" cy="1438910"/>
            <wp:effectExtent l="0" t="0" r="0" b="8890"/>
            <wp:docPr id="2047561471"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38680" cy="1438910"/>
                    </a:xfrm>
                    <a:prstGeom prst="rect">
                      <a:avLst/>
                    </a:prstGeom>
                    <a:noFill/>
                    <a:ln>
                      <a:noFill/>
                    </a:ln>
                  </pic:spPr>
                </pic:pic>
              </a:graphicData>
            </a:graphic>
          </wp:inline>
        </w:drawing>
      </w:r>
      <w:r w:rsidRPr="00920D1F">
        <w:rPr>
          <w:lang w:val="en-GB"/>
        </w:rPr>
        <w:t xml:space="preserve">  </w:t>
      </w:r>
      <w:r w:rsidRPr="00920D1F">
        <w:rPr>
          <w:noProof/>
          <w:lang w:val="en-GB"/>
        </w:rPr>
        <w:drawing>
          <wp:inline distT="0" distB="0" distL="0" distR="0" wp14:anchorId="183093C7" wp14:editId="1AA2081F">
            <wp:extent cx="954405" cy="1438910"/>
            <wp:effectExtent l="0" t="0" r="0" b="8890"/>
            <wp:docPr id="1702906380"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4405" cy="1438910"/>
                    </a:xfrm>
                    <a:prstGeom prst="rect">
                      <a:avLst/>
                    </a:prstGeom>
                    <a:noFill/>
                    <a:ln>
                      <a:noFill/>
                    </a:ln>
                  </pic:spPr>
                </pic:pic>
              </a:graphicData>
            </a:graphic>
          </wp:inline>
        </w:drawing>
      </w:r>
    </w:p>
    <w:p w14:paraId="122CD20D" w14:textId="0F3B25B9" w:rsidR="00AF5ACF" w:rsidRPr="00920D1F" w:rsidRDefault="007663CD" w:rsidP="00AF5ACF">
      <w:pPr>
        <w:spacing w:line="312" w:lineRule="auto"/>
        <w:rPr>
          <w:sz w:val="22"/>
          <w:lang w:val="en-GB"/>
        </w:rPr>
      </w:pPr>
      <w:r w:rsidRPr="00920D1F">
        <w:rPr>
          <w:sz w:val="22"/>
          <w:lang w:val="en-GB"/>
        </w:rPr>
        <w:t>Under construction: The new-build student accommodation in Créteil nearing completion.</w:t>
      </w:r>
    </w:p>
    <w:p w14:paraId="0A9A795F" w14:textId="77777777" w:rsidR="00A22EE7" w:rsidRPr="00920D1F" w:rsidRDefault="00A22EE7" w:rsidP="00AF5ACF">
      <w:pPr>
        <w:spacing w:line="312" w:lineRule="auto"/>
        <w:rPr>
          <w:sz w:val="22"/>
          <w:lang w:val="en-GB"/>
        </w:rPr>
      </w:pPr>
    </w:p>
    <w:p w14:paraId="405F47C8" w14:textId="77777777" w:rsidR="00BC687A" w:rsidRPr="00920D1F" w:rsidRDefault="00BC687A" w:rsidP="00BC687A">
      <w:pPr>
        <w:spacing w:line="312" w:lineRule="auto"/>
        <w:rPr>
          <w:b/>
          <w:bCs/>
          <w:sz w:val="22"/>
          <w:lang w:val="en-GB"/>
        </w:rPr>
      </w:pPr>
      <w:r w:rsidRPr="00920D1F">
        <w:rPr>
          <w:b/>
          <w:bCs/>
          <w:sz w:val="22"/>
          <w:lang w:val="en-GB"/>
        </w:rPr>
        <w:t>Photographer: Charlotte Bommelaer</w:t>
      </w:r>
    </w:p>
    <w:p w14:paraId="2251A9B6" w14:textId="77777777" w:rsidR="00BC687A" w:rsidRPr="00920D1F" w:rsidRDefault="00BC687A" w:rsidP="00BC687A">
      <w:pPr>
        <w:spacing w:line="312" w:lineRule="auto"/>
        <w:rPr>
          <w:b/>
          <w:sz w:val="22"/>
          <w:lang w:val="en-GB"/>
        </w:rPr>
      </w:pPr>
      <w:r w:rsidRPr="00920D1F">
        <w:rPr>
          <w:b/>
          <w:sz w:val="22"/>
          <w:lang w:val="en-GB"/>
        </w:rPr>
        <w:t>Usage rights: Schüco International KG</w:t>
      </w:r>
    </w:p>
    <w:p w14:paraId="019FD6F8" w14:textId="28DD93F5" w:rsidR="00AF5ACF" w:rsidRPr="00920D1F" w:rsidRDefault="00E000F6" w:rsidP="00AF5ACF">
      <w:pPr>
        <w:spacing w:line="312" w:lineRule="auto"/>
        <w:rPr>
          <w:sz w:val="22"/>
          <w:lang w:val="en-GB"/>
        </w:rPr>
      </w:pPr>
      <w:r w:rsidRPr="00920D1F">
        <w:rPr>
          <w:noProof/>
          <w:lang w:val="en-GB"/>
        </w:rPr>
        <w:drawing>
          <wp:inline distT="0" distB="0" distL="0" distR="0" wp14:anchorId="4C389EF8" wp14:editId="1F218C93">
            <wp:extent cx="954405" cy="1438910"/>
            <wp:effectExtent l="0" t="0" r="0" b="8890"/>
            <wp:docPr id="889039703"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4405" cy="1438910"/>
                    </a:xfrm>
                    <a:prstGeom prst="rect">
                      <a:avLst/>
                    </a:prstGeom>
                    <a:noFill/>
                    <a:ln>
                      <a:noFill/>
                    </a:ln>
                  </pic:spPr>
                </pic:pic>
              </a:graphicData>
            </a:graphic>
          </wp:inline>
        </w:drawing>
      </w:r>
      <w:r w:rsidRPr="00920D1F">
        <w:rPr>
          <w:lang w:val="en-GB"/>
        </w:rPr>
        <w:t xml:space="preserve">   </w:t>
      </w:r>
      <w:r w:rsidRPr="00920D1F">
        <w:rPr>
          <w:noProof/>
          <w:lang w:val="en-GB"/>
        </w:rPr>
        <w:drawing>
          <wp:inline distT="0" distB="0" distL="0" distR="0" wp14:anchorId="15243F4F" wp14:editId="2A9D8647">
            <wp:extent cx="954405" cy="1438910"/>
            <wp:effectExtent l="0" t="0" r="0" b="8890"/>
            <wp:docPr id="134088972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4405" cy="1438910"/>
                    </a:xfrm>
                    <a:prstGeom prst="rect">
                      <a:avLst/>
                    </a:prstGeom>
                    <a:noFill/>
                    <a:ln>
                      <a:noFill/>
                    </a:ln>
                  </pic:spPr>
                </pic:pic>
              </a:graphicData>
            </a:graphic>
          </wp:inline>
        </w:drawing>
      </w:r>
    </w:p>
    <w:p w14:paraId="7CDB6BEA" w14:textId="1F79474D" w:rsidR="00AF5ACF" w:rsidRPr="00920D1F" w:rsidRDefault="00A22EE7" w:rsidP="00C14DC7">
      <w:pPr>
        <w:spacing w:line="312" w:lineRule="auto"/>
        <w:rPr>
          <w:b/>
          <w:bCs/>
          <w:sz w:val="22"/>
          <w:lang w:val="en-GB"/>
        </w:rPr>
      </w:pPr>
      <w:r w:rsidRPr="00920D1F">
        <w:rPr>
          <w:rFonts w:cs="Arial"/>
          <w:sz w:val="22"/>
          <w:lang w:val="en-GB"/>
        </w:rPr>
        <w:t xml:space="preserve">The Schüco CT 70 window profiles are made from bio-attributed PVC, which substitutes fossil fuel crude oil for tall oil and results in a significantly lower carbon footprint </w:t>
      </w:r>
    </w:p>
    <w:p w14:paraId="25148B26" w14:textId="77777777" w:rsidR="00AF5ACF" w:rsidRPr="00920D1F" w:rsidRDefault="00AF5ACF" w:rsidP="00AF5ACF">
      <w:pPr>
        <w:spacing w:line="312" w:lineRule="auto"/>
        <w:rPr>
          <w:sz w:val="22"/>
          <w:lang w:val="en-GB"/>
        </w:rPr>
      </w:pPr>
    </w:p>
    <w:p w14:paraId="3955A195" w14:textId="77777777" w:rsidR="00F3422E" w:rsidRDefault="00F3422E" w:rsidP="00BC687A">
      <w:pPr>
        <w:spacing w:line="312" w:lineRule="auto"/>
        <w:rPr>
          <w:b/>
          <w:bCs/>
          <w:sz w:val="22"/>
          <w:lang w:val="en-GB"/>
        </w:rPr>
      </w:pPr>
      <w:r>
        <w:rPr>
          <w:b/>
          <w:bCs/>
          <w:sz w:val="22"/>
          <w:lang w:val="en-GB"/>
        </w:rPr>
        <w:br w:type="page"/>
      </w:r>
    </w:p>
    <w:p w14:paraId="276D4BAA" w14:textId="45A3D600" w:rsidR="00BC687A" w:rsidRPr="00920D1F" w:rsidRDefault="00BC687A" w:rsidP="00BC687A">
      <w:pPr>
        <w:spacing w:line="312" w:lineRule="auto"/>
        <w:rPr>
          <w:b/>
          <w:bCs/>
          <w:sz w:val="22"/>
          <w:lang w:val="en-GB"/>
        </w:rPr>
      </w:pPr>
      <w:r w:rsidRPr="00920D1F">
        <w:rPr>
          <w:b/>
          <w:bCs/>
          <w:sz w:val="22"/>
          <w:lang w:val="en-GB"/>
        </w:rPr>
        <w:lastRenderedPageBreak/>
        <w:t xml:space="preserve">Photographer: Charlotte </w:t>
      </w:r>
      <w:proofErr w:type="spellStart"/>
      <w:r w:rsidRPr="00920D1F">
        <w:rPr>
          <w:b/>
          <w:bCs/>
          <w:sz w:val="22"/>
          <w:lang w:val="en-GB"/>
        </w:rPr>
        <w:t>Bommelaer</w:t>
      </w:r>
      <w:proofErr w:type="spellEnd"/>
    </w:p>
    <w:p w14:paraId="26FC8A22" w14:textId="77777777" w:rsidR="00BC687A" w:rsidRPr="00920D1F" w:rsidRDefault="00BC687A" w:rsidP="00BC687A">
      <w:pPr>
        <w:spacing w:line="312" w:lineRule="auto"/>
        <w:rPr>
          <w:b/>
          <w:sz w:val="22"/>
          <w:lang w:val="en-GB"/>
        </w:rPr>
      </w:pPr>
      <w:r w:rsidRPr="00920D1F">
        <w:rPr>
          <w:b/>
          <w:sz w:val="22"/>
          <w:lang w:val="en-GB"/>
        </w:rPr>
        <w:t>Usage rights: Schüco International KG</w:t>
      </w:r>
    </w:p>
    <w:p w14:paraId="2C273A1B" w14:textId="7B105F72" w:rsidR="00C14DC7" w:rsidRPr="00920D1F" w:rsidRDefault="00E000F6" w:rsidP="00C14DC7">
      <w:pPr>
        <w:spacing w:line="312" w:lineRule="auto"/>
        <w:rPr>
          <w:sz w:val="22"/>
          <w:lang w:val="en-GB"/>
        </w:rPr>
      </w:pPr>
      <w:r w:rsidRPr="00920D1F">
        <w:rPr>
          <w:noProof/>
          <w:lang w:val="en-GB"/>
        </w:rPr>
        <w:drawing>
          <wp:inline distT="0" distB="0" distL="0" distR="0" wp14:anchorId="58493F47" wp14:editId="5825095A">
            <wp:extent cx="954405" cy="1438910"/>
            <wp:effectExtent l="0" t="0" r="0" b="8890"/>
            <wp:docPr id="850509503"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4405" cy="1438910"/>
                    </a:xfrm>
                    <a:prstGeom prst="rect">
                      <a:avLst/>
                    </a:prstGeom>
                    <a:noFill/>
                    <a:ln>
                      <a:noFill/>
                    </a:ln>
                  </pic:spPr>
                </pic:pic>
              </a:graphicData>
            </a:graphic>
          </wp:inline>
        </w:drawing>
      </w:r>
    </w:p>
    <w:p w14:paraId="44A1CED7" w14:textId="4C5BD95E" w:rsidR="00AF5ACF" w:rsidRPr="00920D1F" w:rsidRDefault="00A22EE7" w:rsidP="00A22EE7">
      <w:pPr>
        <w:spacing w:line="312" w:lineRule="auto"/>
        <w:rPr>
          <w:rFonts w:cs="Arial"/>
          <w:sz w:val="22"/>
          <w:lang w:val="en-GB"/>
        </w:rPr>
      </w:pPr>
      <w:r w:rsidRPr="00920D1F">
        <w:rPr>
          <w:rFonts w:cs="Arial"/>
          <w:sz w:val="22"/>
          <w:lang w:val="en-GB"/>
        </w:rPr>
        <w:t>Sound reduction: Due to the proximity to a busy road, the window units are equipped with enhanced sound reduction of R</w:t>
      </w:r>
      <w:r w:rsidRPr="00920D1F">
        <w:rPr>
          <w:rFonts w:cs="Arial"/>
          <w:sz w:val="22"/>
          <w:vertAlign w:val="subscript"/>
          <w:lang w:val="en-GB"/>
        </w:rPr>
        <w:t>A,tr</w:t>
      </w:r>
      <w:r w:rsidRPr="00920D1F">
        <w:rPr>
          <w:rFonts w:cs="Arial"/>
          <w:sz w:val="22"/>
          <w:lang w:val="en-GB"/>
        </w:rPr>
        <w:t xml:space="preserve"> = 42 dB.</w:t>
      </w:r>
    </w:p>
    <w:p w14:paraId="00E071BC" w14:textId="77777777" w:rsidR="00CB1312" w:rsidRPr="00920D1F" w:rsidRDefault="00CB1312" w:rsidP="00A22EE7">
      <w:pPr>
        <w:spacing w:line="312" w:lineRule="auto"/>
        <w:rPr>
          <w:sz w:val="22"/>
          <w:lang w:val="en-GB"/>
        </w:rPr>
      </w:pPr>
    </w:p>
    <w:sectPr w:rsidR="00CB1312" w:rsidRPr="00920D1F" w:rsidSect="007A7037">
      <w:headerReference w:type="default" r:id="rId23"/>
      <w:footerReference w:type="default" r:id="rId24"/>
      <w:headerReference w:type="first" r:id="rId2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BB3722" w14:textId="77777777" w:rsidR="004C7FCA" w:rsidRDefault="004C7FCA" w:rsidP="00F958EA">
      <w:pPr>
        <w:spacing w:line="240" w:lineRule="auto"/>
      </w:pPr>
      <w:r>
        <w:separator/>
      </w:r>
    </w:p>
  </w:endnote>
  <w:endnote w:type="continuationSeparator" w:id="0">
    <w:p w14:paraId="774D9C7B" w14:textId="77777777" w:rsidR="004C7FCA" w:rsidRDefault="004C7FCA"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07CCB6" w14:textId="77777777" w:rsidR="004C7FCA" w:rsidRDefault="004C7FCA" w:rsidP="00F958EA">
      <w:pPr>
        <w:spacing w:line="240" w:lineRule="auto"/>
      </w:pPr>
      <w:r>
        <w:separator/>
      </w:r>
    </w:p>
  </w:footnote>
  <w:footnote w:type="continuationSeparator" w:id="0">
    <w:p w14:paraId="3B4D5E54" w14:textId="77777777" w:rsidR="004C7FCA" w:rsidRDefault="004C7FCA"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206CF8"/>
    <w:multiLevelType w:val="multilevel"/>
    <w:tmpl w:val="7AA212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D2E7D13"/>
    <w:multiLevelType w:val="hybridMultilevel"/>
    <w:tmpl w:val="1BBEB2A2"/>
    <w:lvl w:ilvl="0" w:tplc="04070001">
      <w:start w:val="1"/>
      <w:numFmt w:val="bullet"/>
      <w:lvlText w:val=""/>
      <w:lvlJc w:val="left"/>
      <w:pPr>
        <w:ind w:left="1080" w:hanging="360"/>
      </w:pPr>
      <w:rPr>
        <w:rFonts w:ascii="Symbol" w:hAnsi="Symbol" w:hint="default"/>
      </w:rPr>
    </w:lvl>
    <w:lvl w:ilvl="1" w:tplc="04070003">
      <w:start w:val="1"/>
      <w:numFmt w:val="bullet"/>
      <w:lvlText w:val="o"/>
      <w:lvlJc w:val="left"/>
      <w:pPr>
        <w:ind w:left="1800" w:hanging="360"/>
      </w:pPr>
      <w:rPr>
        <w:rFonts w:ascii="Courier New" w:hAnsi="Courier New" w:cs="Courier New" w:hint="default"/>
      </w:rPr>
    </w:lvl>
    <w:lvl w:ilvl="2" w:tplc="04070005">
      <w:start w:val="1"/>
      <w:numFmt w:val="bullet"/>
      <w:lvlText w:val=""/>
      <w:lvlJc w:val="left"/>
      <w:pPr>
        <w:ind w:left="2520" w:hanging="360"/>
      </w:pPr>
      <w:rPr>
        <w:rFonts w:ascii="Wingdings" w:hAnsi="Wingdings" w:hint="default"/>
      </w:rPr>
    </w:lvl>
    <w:lvl w:ilvl="3" w:tplc="04070001">
      <w:start w:val="1"/>
      <w:numFmt w:val="bullet"/>
      <w:lvlText w:val=""/>
      <w:lvlJc w:val="left"/>
      <w:pPr>
        <w:ind w:left="3240" w:hanging="360"/>
      </w:pPr>
      <w:rPr>
        <w:rFonts w:ascii="Symbol" w:hAnsi="Symbol" w:hint="default"/>
      </w:rPr>
    </w:lvl>
    <w:lvl w:ilvl="4" w:tplc="04070003">
      <w:start w:val="1"/>
      <w:numFmt w:val="bullet"/>
      <w:lvlText w:val="o"/>
      <w:lvlJc w:val="left"/>
      <w:pPr>
        <w:ind w:left="3960" w:hanging="360"/>
      </w:pPr>
      <w:rPr>
        <w:rFonts w:ascii="Courier New" w:hAnsi="Courier New" w:cs="Courier New" w:hint="default"/>
      </w:rPr>
    </w:lvl>
    <w:lvl w:ilvl="5" w:tplc="04070005">
      <w:start w:val="1"/>
      <w:numFmt w:val="bullet"/>
      <w:lvlText w:val=""/>
      <w:lvlJc w:val="left"/>
      <w:pPr>
        <w:ind w:left="4680" w:hanging="360"/>
      </w:pPr>
      <w:rPr>
        <w:rFonts w:ascii="Wingdings" w:hAnsi="Wingdings" w:hint="default"/>
      </w:rPr>
    </w:lvl>
    <w:lvl w:ilvl="6" w:tplc="04070001">
      <w:start w:val="1"/>
      <w:numFmt w:val="bullet"/>
      <w:lvlText w:val=""/>
      <w:lvlJc w:val="left"/>
      <w:pPr>
        <w:ind w:left="5400" w:hanging="360"/>
      </w:pPr>
      <w:rPr>
        <w:rFonts w:ascii="Symbol" w:hAnsi="Symbol" w:hint="default"/>
      </w:rPr>
    </w:lvl>
    <w:lvl w:ilvl="7" w:tplc="04070003">
      <w:start w:val="1"/>
      <w:numFmt w:val="bullet"/>
      <w:lvlText w:val="o"/>
      <w:lvlJc w:val="left"/>
      <w:pPr>
        <w:ind w:left="6120" w:hanging="360"/>
      </w:pPr>
      <w:rPr>
        <w:rFonts w:ascii="Courier New" w:hAnsi="Courier New" w:cs="Courier New" w:hint="default"/>
      </w:rPr>
    </w:lvl>
    <w:lvl w:ilvl="8" w:tplc="04070005">
      <w:start w:val="1"/>
      <w:numFmt w:val="bullet"/>
      <w:lvlText w:val=""/>
      <w:lvlJc w:val="left"/>
      <w:pPr>
        <w:ind w:left="6840" w:hanging="360"/>
      </w:pPr>
      <w:rPr>
        <w:rFonts w:ascii="Wingdings" w:hAnsi="Wingdings" w:hint="default"/>
      </w:rPr>
    </w:lvl>
  </w:abstractNum>
  <w:abstractNum w:abstractNumId="2"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3"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4C550B88"/>
    <w:multiLevelType w:val="hybridMultilevel"/>
    <w:tmpl w:val="09FC62B6"/>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5"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7"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453669930">
    <w:abstractNumId w:val="3"/>
  </w:num>
  <w:num w:numId="2" w16cid:durableId="1970012529">
    <w:abstractNumId w:val="7"/>
  </w:num>
  <w:num w:numId="3" w16cid:durableId="2028364746">
    <w:abstractNumId w:val="5"/>
  </w:num>
  <w:num w:numId="4" w16cid:durableId="856777034">
    <w:abstractNumId w:val="2"/>
  </w:num>
  <w:num w:numId="5" w16cid:durableId="1430852737">
    <w:abstractNumId w:val="6"/>
  </w:num>
  <w:num w:numId="6" w16cid:durableId="225798707">
    <w:abstractNumId w:val="4"/>
  </w:num>
  <w:num w:numId="7" w16cid:durableId="163253859">
    <w:abstractNumId w:val="1"/>
  </w:num>
  <w:num w:numId="8" w16cid:durableId="13245027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764D"/>
    <w:rsid w:val="00011F1C"/>
    <w:rsid w:val="00013503"/>
    <w:rsid w:val="00022314"/>
    <w:rsid w:val="000243D1"/>
    <w:rsid w:val="00024ACE"/>
    <w:rsid w:val="000301D8"/>
    <w:rsid w:val="00035982"/>
    <w:rsid w:val="000401E1"/>
    <w:rsid w:val="00040810"/>
    <w:rsid w:val="000415E5"/>
    <w:rsid w:val="00042BCE"/>
    <w:rsid w:val="00051401"/>
    <w:rsid w:val="00051BB2"/>
    <w:rsid w:val="00053542"/>
    <w:rsid w:val="00055CD5"/>
    <w:rsid w:val="000624E1"/>
    <w:rsid w:val="00073518"/>
    <w:rsid w:val="00075D92"/>
    <w:rsid w:val="00083752"/>
    <w:rsid w:val="000843C5"/>
    <w:rsid w:val="00093E18"/>
    <w:rsid w:val="000A2484"/>
    <w:rsid w:val="000A5E24"/>
    <w:rsid w:val="000B7822"/>
    <w:rsid w:val="000C1D85"/>
    <w:rsid w:val="000C299E"/>
    <w:rsid w:val="000C43D0"/>
    <w:rsid w:val="000D3C15"/>
    <w:rsid w:val="000D3E4F"/>
    <w:rsid w:val="000E5CD0"/>
    <w:rsid w:val="000F7676"/>
    <w:rsid w:val="00101C7A"/>
    <w:rsid w:val="001051B8"/>
    <w:rsid w:val="00113D9B"/>
    <w:rsid w:val="001144C6"/>
    <w:rsid w:val="0011455F"/>
    <w:rsid w:val="00115275"/>
    <w:rsid w:val="00122E2E"/>
    <w:rsid w:val="00131804"/>
    <w:rsid w:val="001342E4"/>
    <w:rsid w:val="0013639C"/>
    <w:rsid w:val="00140913"/>
    <w:rsid w:val="00147802"/>
    <w:rsid w:val="00153C9D"/>
    <w:rsid w:val="00164132"/>
    <w:rsid w:val="00175422"/>
    <w:rsid w:val="00175C50"/>
    <w:rsid w:val="0018293F"/>
    <w:rsid w:val="00183DB4"/>
    <w:rsid w:val="00191315"/>
    <w:rsid w:val="001943DB"/>
    <w:rsid w:val="00197C79"/>
    <w:rsid w:val="001A28F4"/>
    <w:rsid w:val="001A3597"/>
    <w:rsid w:val="001A59C9"/>
    <w:rsid w:val="001A6CC0"/>
    <w:rsid w:val="001B0185"/>
    <w:rsid w:val="001B56D7"/>
    <w:rsid w:val="001C3097"/>
    <w:rsid w:val="001C44C9"/>
    <w:rsid w:val="001C4E5A"/>
    <w:rsid w:val="001C5624"/>
    <w:rsid w:val="001C6FAC"/>
    <w:rsid w:val="001C71CC"/>
    <w:rsid w:val="001D1C45"/>
    <w:rsid w:val="001D290C"/>
    <w:rsid w:val="001D4671"/>
    <w:rsid w:val="001E693B"/>
    <w:rsid w:val="001F11C3"/>
    <w:rsid w:val="001F1716"/>
    <w:rsid w:val="001F2A60"/>
    <w:rsid w:val="001F6A8D"/>
    <w:rsid w:val="001F7A93"/>
    <w:rsid w:val="002018DC"/>
    <w:rsid w:val="00201C06"/>
    <w:rsid w:val="0020278E"/>
    <w:rsid w:val="0021268C"/>
    <w:rsid w:val="002176B8"/>
    <w:rsid w:val="00221120"/>
    <w:rsid w:val="00225FF0"/>
    <w:rsid w:val="002272CF"/>
    <w:rsid w:val="00227E10"/>
    <w:rsid w:val="00233A76"/>
    <w:rsid w:val="00234BF6"/>
    <w:rsid w:val="00236391"/>
    <w:rsid w:val="00240E81"/>
    <w:rsid w:val="0024327E"/>
    <w:rsid w:val="00252D6E"/>
    <w:rsid w:val="00253496"/>
    <w:rsid w:val="00253AAD"/>
    <w:rsid w:val="00254040"/>
    <w:rsid w:val="00254BAE"/>
    <w:rsid w:val="002575E9"/>
    <w:rsid w:val="002618EA"/>
    <w:rsid w:val="00261C8B"/>
    <w:rsid w:val="002640E0"/>
    <w:rsid w:val="00265ACE"/>
    <w:rsid w:val="00267454"/>
    <w:rsid w:val="00270B6F"/>
    <w:rsid w:val="00271D99"/>
    <w:rsid w:val="002762A8"/>
    <w:rsid w:val="002779D1"/>
    <w:rsid w:val="00284CF1"/>
    <w:rsid w:val="00285A77"/>
    <w:rsid w:val="0028641E"/>
    <w:rsid w:val="002911E7"/>
    <w:rsid w:val="002914DB"/>
    <w:rsid w:val="00291F37"/>
    <w:rsid w:val="002B15A3"/>
    <w:rsid w:val="002B211F"/>
    <w:rsid w:val="002B7D28"/>
    <w:rsid w:val="002D3E80"/>
    <w:rsid w:val="002E038F"/>
    <w:rsid w:val="002E3613"/>
    <w:rsid w:val="002E65C2"/>
    <w:rsid w:val="002F3983"/>
    <w:rsid w:val="002F64EA"/>
    <w:rsid w:val="00302AB0"/>
    <w:rsid w:val="003035C1"/>
    <w:rsid w:val="00310900"/>
    <w:rsid w:val="00312676"/>
    <w:rsid w:val="003312EB"/>
    <w:rsid w:val="00332231"/>
    <w:rsid w:val="00335B10"/>
    <w:rsid w:val="00337046"/>
    <w:rsid w:val="00337E7E"/>
    <w:rsid w:val="0034303F"/>
    <w:rsid w:val="003442BA"/>
    <w:rsid w:val="003471F7"/>
    <w:rsid w:val="0035260A"/>
    <w:rsid w:val="003537FB"/>
    <w:rsid w:val="00366A18"/>
    <w:rsid w:val="00367473"/>
    <w:rsid w:val="0037157E"/>
    <w:rsid w:val="00382DD8"/>
    <w:rsid w:val="003855FF"/>
    <w:rsid w:val="003A46F2"/>
    <w:rsid w:val="003B00CA"/>
    <w:rsid w:val="003B0C8F"/>
    <w:rsid w:val="003C0B27"/>
    <w:rsid w:val="003C1C27"/>
    <w:rsid w:val="003C3118"/>
    <w:rsid w:val="003E4F43"/>
    <w:rsid w:val="003F280C"/>
    <w:rsid w:val="003F4EBC"/>
    <w:rsid w:val="003F5242"/>
    <w:rsid w:val="003F56F4"/>
    <w:rsid w:val="00400E95"/>
    <w:rsid w:val="00404D94"/>
    <w:rsid w:val="0040727A"/>
    <w:rsid w:val="00413635"/>
    <w:rsid w:val="00417BFB"/>
    <w:rsid w:val="00421006"/>
    <w:rsid w:val="004260E0"/>
    <w:rsid w:val="0042696C"/>
    <w:rsid w:val="004303E6"/>
    <w:rsid w:val="00431009"/>
    <w:rsid w:val="00433486"/>
    <w:rsid w:val="00435DFE"/>
    <w:rsid w:val="00436510"/>
    <w:rsid w:val="00443039"/>
    <w:rsid w:val="004438C3"/>
    <w:rsid w:val="00444D4D"/>
    <w:rsid w:val="00445007"/>
    <w:rsid w:val="00445B24"/>
    <w:rsid w:val="00446697"/>
    <w:rsid w:val="00451CB1"/>
    <w:rsid w:val="0045637A"/>
    <w:rsid w:val="00461334"/>
    <w:rsid w:val="00467D1B"/>
    <w:rsid w:val="004765FD"/>
    <w:rsid w:val="004975ED"/>
    <w:rsid w:val="004A4939"/>
    <w:rsid w:val="004B3B23"/>
    <w:rsid w:val="004C0725"/>
    <w:rsid w:val="004C7FCA"/>
    <w:rsid w:val="004D5FF8"/>
    <w:rsid w:val="004D7A4A"/>
    <w:rsid w:val="004E1E0D"/>
    <w:rsid w:val="004E33D8"/>
    <w:rsid w:val="004F1C77"/>
    <w:rsid w:val="004F2161"/>
    <w:rsid w:val="004F241B"/>
    <w:rsid w:val="004F35BF"/>
    <w:rsid w:val="004F540D"/>
    <w:rsid w:val="00505F97"/>
    <w:rsid w:val="0051028A"/>
    <w:rsid w:val="00514E18"/>
    <w:rsid w:val="00516864"/>
    <w:rsid w:val="005168F0"/>
    <w:rsid w:val="005303A4"/>
    <w:rsid w:val="0054107C"/>
    <w:rsid w:val="00551CE4"/>
    <w:rsid w:val="00575A83"/>
    <w:rsid w:val="005801CF"/>
    <w:rsid w:val="00580E29"/>
    <w:rsid w:val="0058361A"/>
    <w:rsid w:val="00590284"/>
    <w:rsid w:val="00591E88"/>
    <w:rsid w:val="0059283F"/>
    <w:rsid w:val="00593611"/>
    <w:rsid w:val="005A0735"/>
    <w:rsid w:val="005A24FE"/>
    <w:rsid w:val="005A37EF"/>
    <w:rsid w:val="005A6518"/>
    <w:rsid w:val="005B2FDE"/>
    <w:rsid w:val="005B3834"/>
    <w:rsid w:val="005C6BD6"/>
    <w:rsid w:val="005D1C1C"/>
    <w:rsid w:val="005D3F43"/>
    <w:rsid w:val="005D5BE2"/>
    <w:rsid w:val="005E1CF7"/>
    <w:rsid w:val="005E242F"/>
    <w:rsid w:val="005E5091"/>
    <w:rsid w:val="005E7A18"/>
    <w:rsid w:val="005F0DEC"/>
    <w:rsid w:val="005F20B2"/>
    <w:rsid w:val="005F307E"/>
    <w:rsid w:val="006005B8"/>
    <w:rsid w:val="00606851"/>
    <w:rsid w:val="0061040B"/>
    <w:rsid w:val="00610835"/>
    <w:rsid w:val="00626F17"/>
    <w:rsid w:val="00636992"/>
    <w:rsid w:val="0063779F"/>
    <w:rsid w:val="006456A5"/>
    <w:rsid w:val="006456E6"/>
    <w:rsid w:val="006457DB"/>
    <w:rsid w:val="00646149"/>
    <w:rsid w:val="0065091F"/>
    <w:rsid w:val="006578B1"/>
    <w:rsid w:val="006625BE"/>
    <w:rsid w:val="006629BA"/>
    <w:rsid w:val="006712DC"/>
    <w:rsid w:val="00674031"/>
    <w:rsid w:val="006811FA"/>
    <w:rsid w:val="00684182"/>
    <w:rsid w:val="00685EEA"/>
    <w:rsid w:val="00687074"/>
    <w:rsid w:val="006920B7"/>
    <w:rsid w:val="006B1F00"/>
    <w:rsid w:val="006B380A"/>
    <w:rsid w:val="006D5606"/>
    <w:rsid w:val="006E2318"/>
    <w:rsid w:val="006E42B7"/>
    <w:rsid w:val="006F2598"/>
    <w:rsid w:val="006F3747"/>
    <w:rsid w:val="006F50AD"/>
    <w:rsid w:val="00704F51"/>
    <w:rsid w:val="00723D0C"/>
    <w:rsid w:val="00726B20"/>
    <w:rsid w:val="007276CC"/>
    <w:rsid w:val="00727BCC"/>
    <w:rsid w:val="00727C41"/>
    <w:rsid w:val="0073163A"/>
    <w:rsid w:val="00735073"/>
    <w:rsid w:val="00740BE7"/>
    <w:rsid w:val="00740FD2"/>
    <w:rsid w:val="007420D6"/>
    <w:rsid w:val="00750702"/>
    <w:rsid w:val="00752DDE"/>
    <w:rsid w:val="00764FEA"/>
    <w:rsid w:val="007663CD"/>
    <w:rsid w:val="00766D56"/>
    <w:rsid w:val="0077148D"/>
    <w:rsid w:val="00771C99"/>
    <w:rsid w:val="0079280F"/>
    <w:rsid w:val="007A1939"/>
    <w:rsid w:val="007A31A8"/>
    <w:rsid w:val="007A5FD5"/>
    <w:rsid w:val="007A7037"/>
    <w:rsid w:val="007D1E44"/>
    <w:rsid w:val="007D3BB0"/>
    <w:rsid w:val="007E27B2"/>
    <w:rsid w:val="007E3C35"/>
    <w:rsid w:val="007F00FE"/>
    <w:rsid w:val="007F0D21"/>
    <w:rsid w:val="007F19A0"/>
    <w:rsid w:val="007F23F0"/>
    <w:rsid w:val="007F54DB"/>
    <w:rsid w:val="007F558E"/>
    <w:rsid w:val="00803FAC"/>
    <w:rsid w:val="008067CE"/>
    <w:rsid w:val="00816A4D"/>
    <w:rsid w:val="00823325"/>
    <w:rsid w:val="00850E55"/>
    <w:rsid w:val="00853013"/>
    <w:rsid w:val="008615B3"/>
    <w:rsid w:val="00866E05"/>
    <w:rsid w:val="008700CF"/>
    <w:rsid w:val="00871C59"/>
    <w:rsid w:val="00881208"/>
    <w:rsid w:val="00882012"/>
    <w:rsid w:val="00882F6A"/>
    <w:rsid w:val="00884FFA"/>
    <w:rsid w:val="0089418E"/>
    <w:rsid w:val="008955A8"/>
    <w:rsid w:val="008A7602"/>
    <w:rsid w:val="008B292F"/>
    <w:rsid w:val="008B3DFD"/>
    <w:rsid w:val="008D20E9"/>
    <w:rsid w:val="008D50DF"/>
    <w:rsid w:val="008D617C"/>
    <w:rsid w:val="008D6CD6"/>
    <w:rsid w:val="008D7B9A"/>
    <w:rsid w:val="008E0DC5"/>
    <w:rsid w:val="008E28C0"/>
    <w:rsid w:val="008E36A5"/>
    <w:rsid w:val="008E4B7D"/>
    <w:rsid w:val="008E75BA"/>
    <w:rsid w:val="008F14C2"/>
    <w:rsid w:val="008F2389"/>
    <w:rsid w:val="008F2AD3"/>
    <w:rsid w:val="008F302C"/>
    <w:rsid w:val="00900A75"/>
    <w:rsid w:val="00900FDD"/>
    <w:rsid w:val="00902CFA"/>
    <w:rsid w:val="00903553"/>
    <w:rsid w:val="00910D50"/>
    <w:rsid w:val="009120EE"/>
    <w:rsid w:val="00920D1F"/>
    <w:rsid w:val="009216C4"/>
    <w:rsid w:val="00923774"/>
    <w:rsid w:val="009250DC"/>
    <w:rsid w:val="00926846"/>
    <w:rsid w:val="00927EE5"/>
    <w:rsid w:val="00931BC5"/>
    <w:rsid w:val="009354AE"/>
    <w:rsid w:val="009363A4"/>
    <w:rsid w:val="00944954"/>
    <w:rsid w:val="00950F6B"/>
    <w:rsid w:val="00973FB7"/>
    <w:rsid w:val="009757CA"/>
    <w:rsid w:val="009767CC"/>
    <w:rsid w:val="00984F41"/>
    <w:rsid w:val="00993209"/>
    <w:rsid w:val="009957D5"/>
    <w:rsid w:val="009A09EB"/>
    <w:rsid w:val="009A45F8"/>
    <w:rsid w:val="009B20B6"/>
    <w:rsid w:val="009B2BB7"/>
    <w:rsid w:val="009B3498"/>
    <w:rsid w:val="009B7D78"/>
    <w:rsid w:val="009C0086"/>
    <w:rsid w:val="009C0502"/>
    <w:rsid w:val="009D60F9"/>
    <w:rsid w:val="009D68C4"/>
    <w:rsid w:val="009E59BA"/>
    <w:rsid w:val="009E61AC"/>
    <w:rsid w:val="009F50E1"/>
    <w:rsid w:val="009F61FB"/>
    <w:rsid w:val="009F67FC"/>
    <w:rsid w:val="009F7668"/>
    <w:rsid w:val="00A06231"/>
    <w:rsid w:val="00A102E5"/>
    <w:rsid w:val="00A1070C"/>
    <w:rsid w:val="00A21AB1"/>
    <w:rsid w:val="00A223DE"/>
    <w:rsid w:val="00A22EE7"/>
    <w:rsid w:val="00A27245"/>
    <w:rsid w:val="00A27305"/>
    <w:rsid w:val="00A34AC2"/>
    <w:rsid w:val="00A36F86"/>
    <w:rsid w:val="00A37079"/>
    <w:rsid w:val="00A40B3D"/>
    <w:rsid w:val="00A4192A"/>
    <w:rsid w:val="00A41FD6"/>
    <w:rsid w:val="00A4223F"/>
    <w:rsid w:val="00A47C27"/>
    <w:rsid w:val="00A51720"/>
    <w:rsid w:val="00A520A4"/>
    <w:rsid w:val="00A53156"/>
    <w:rsid w:val="00A64E7B"/>
    <w:rsid w:val="00A70010"/>
    <w:rsid w:val="00A74791"/>
    <w:rsid w:val="00A77FCB"/>
    <w:rsid w:val="00A81835"/>
    <w:rsid w:val="00A828DC"/>
    <w:rsid w:val="00A858AC"/>
    <w:rsid w:val="00A90A5F"/>
    <w:rsid w:val="00A934AB"/>
    <w:rsid w:val="00AA7002"/>
    <w:rsid w:val="00AB339D"/>
    <w:rsid w:val="00AC0F42"/>
    <w:rsid w:val="00AC1114"/>
    <w:rsid w:val="00AC1C5E"/>
    <w:rsid w:val="00AE01DA"/>
    <w:rsid w:val="00AE4BD3"/>
    <w:rsid w:val="00AE4D8C"/>
    <w:rsid w:val="00AE78A6"/>
    <w:rsid w:val="00AE7A63"/>
    <w:rsid w:val="00AE7D58"/>
    <w:rsid w:val="00AF1A26"/>
    <w:rsid w:val="00AF4FDC"/>
    <w:rsid w:val="00AF5ACF"/>
    <w:rsid w:val="00AF748A"/>
    <w:rsid w:val="00B00D3C"/>
    <w:rsid w:val="00B02208"/>
    <w:rsid w:val="00B17095"/>
    <w:rsid w:val="00B21D89"/>
    <w:rsid w:val="00B33415"/>
    <w:rsid w:val="00B370AA"/>
    <w:rsid w:val="00B377FB"/>
    <w:rsid w:val="00B40B7E"/>
    <w:rsid w:val="00B50B7A"/>
    <w:rsid w:val="00B61656"/>
    <w:rsid w:val="00B71BAB"/>
    <w:rsid w:val="00B754E6"/>
    <w:rsid w:val="00B840DD"/>
    <w:rsid w:val="00B87237"/>
    <w:rsid w:val="00B9195A"/>
    <w:rsid w:val="00BA12B8"/>
    <w:rsid w:val="00BA35C5"/>
    <w:rsid w:val="00BA6D4F"/>
    <w:rsid w:val="00BB081C"/>
    <w:rsid w:val="00BB7146"/>
    <w:rsid w:val="00BC687A"/>
    <w:rsid w:val="00BD68E7"/>
    <w:rsid w:val="00BE3851"/>
    <w:rsid w:val="00BE50D3"/>
    <w:rsid w:val="00BF07F1"/>
    <w:rsid w:val="00BF2E0F"/>
    <w:rsid w:val="00C03068"/>
    <w:rsid w:val="00C0715C"/>
    <w:rsid w:val="00C07BB2"/>
    <w:rsid w:val="00C11A76"/>
    <w:rsid w:val="00C1264D"/>
    <w:rsid w:val="00C14DC7"/>
    <w:rsid w:val="00C1545D"/>
    <w:rsid w:val="00C20437"/>
    <w:rsid w:val="00C3591B"/>
    <w:rsid w:val="00C376E9"/>
    <w:rsid w:val="00C57139"/>
    <w:rsid w:val="00C61076"/>
    <w:rsid w:val="00C62430"/>
    <w:rsid w:val="00C84C83"/>
    <w:rsid w:val="00C8559F"/>
    <w:rsid w:val="00C8627A"/>
    <w:rsid w:val="00C94871"/>
    <w:rsid w:val="00C94D55"/>
    <w:rsid w:val="00C94EC3"/>
    <w:rsid w:val="00C975F7"/>
    <w:rsid w:val="00CA10EA"/>
    <w:rsid w:val="00CA1631"/>
    <w:rsid w:val="00CA224F"/>
    <w:rsid w:val="00CA6508"/>
    <w:rsid w:val="00CB073D"/>
    <w:rsid w:val="00CB1312"/>
    <w:rsid w:val="00CB1AB1"/>
    <w:rsid w:val="00CB3238"/>
    <w:rsid w:val="00CC1CD2"/>
    <w:rsid w:val="00CC40DC"/>
    <w:rsid w:val="00CC480F"/>
    <w:rsid w:val="00CC48E9"/>
    <w:rsid w:val="00CC6449"/>
    <w:rsid w:val="00CE605B"/>
    <w:rsid w:val="00CE6AE3"/>
    <w:rsid w:val="00CF00B5"/>
    <w:rsid w:val="00CF1140"/>
    <w:rsid w:val="00CF55C7"/>
    <w:rsid w:val="00D01DE5"/>
    <w:rsid w:val="00D02557"/>
    <w:rsid w:val="00D05009"/>
    <w:rsid w:val="00D056AE"/>
    <w:rsid w:val="00D14D3A"/>
    <w:rsid w:val="00D16D92"/>
    <w:rsid w:val="00D23BE8"/>
    <w:rsid w:val="00D36AAB"/>
    <w:rsid w:val="00D43792"/>
    <w:rsid w:val="00D5292B"/>
    <w:rsid w:val="00D64E36"/>
    <w:rsid w:val="00D719D6"/>
    <w:rsid w:val="00D75F9A"/>
    <w:rsid w:val="00D9124D"/>
    <w:rsid w:val="00D92017"/>
    <w:rsid w:val="00D923AB"/>
    <w:rsid w:val="00D93800"/>
    <w:rsid w:val="00D9547B"/>
    <w:rsid w:val="00DA004E"/>
    <w:rsid w:val="00DA163A"/>
    <w:rsid w:val="00DA2F83"/>
    <w:rsid w:val="00DB07EC"/>
    <w:rsid w:val="00DB76F7"/>
    <w:rsid w:val="00DD17FF"/>
    <w:rsid w:val="00DD594C"/>
    <w:rsid w:val="00DD59CD"/>
    <w:rsid w:val="00DD5DF3"/>
    <w:rsid w:val="00DF715C"/>
    <w:rsid w:val="00E000F6"/>
    <w:rsid w:val="00E0091E"/>
    <w:rsid w:val="00E026D1"/>
    <w:rsid w:val="00E07BA6"/>
    <w:rsid w:val="00E20DF3"/>
    <w:rsid w:val="00E23344"/>
    <w:rsid w:val="00E2500A"/>
    <w:rsid w:val="00E25945"/>
    <w:rsid w:val="00E25B87"/>
    <w:rsid w:val="00E27B08"/>
    <w:rsid w:val="00E32172"/>
    <w:rsid w:val="00E33EF8"/>
    <w:rsid w:val="00E350F0"/>
    <w:rsid w:val="00E379C6"/>
    <w:rsid w:val="00E40DE6"/>
    <w:rsid w:val="00E42967"/>
    <w:rsid w:val="00E43F9D"/>
    <w:rsid w:val="00E4782E"/>
    <w:rsid w:val="00E537BD"/>
    <w:rsid w:val="00E5399B"/>
    <w:rsid w:val="00E53FB7"/>
    <w:rsid w:val="00E62264"/>
    <w:rsid w:val="00E72483"/>
    <w:rsid w:val="00E8298F"/>
    <w:rsid w:val="00E83185"/>
    <w:rsid w:val="00E83315"/>
    <w:rsid w:val="00E85439"/>
    <w:rsid w:val="00E900DE"/>
    <w:rsid w:val="00E92F56"/>
    <w:rsid w:val="00E93EE2"/>
    <w:rsid w:val="00E94B1A"/>
    <w:rsid w:val="00E94F80"/>
    <w:rsid w:val="00EA1969"/>
    <w:rsid w:val="00EA2B8C"/>
    <w:rsid w:val="00EA4346"/>
    <w:rsid w:val="00EB03FA"/>
    <w:rsid w:val="00EB32BD"/>
    <w:rsid w:val="00ED284D"/>
    <w:rsid w:val="00EE2A17"/>
    <w:rsid w:val="00EE2B73"/>
    <w:rsid w:val="00EE40B6"/>
    <w:rsid w:val="00EF4035"/>
    <w:rsid w:val="00F123AB"/>
    <w:rsid w:val="00F234C8"/>
    <w:rsid w:val="00F24FDE"/>
    <w:rsid w:val="00F25E4F"/>
    <w:rsid w:val="00F3422E"/>
    <w:rsid w:val="00F3463D"/>
    <w:rsid w:val="00F410F7"/>
    <w:rsid w:val="00F4156B"/>
    <w:rsid w:val="00F454AC"/>
    <w:rsid w:val="00F461A2"/>
    <w:rsid w:val="00F502AC"/>
    <w:rsid w:val="00F62406"/>
    <w:rsid w:val="00F65C08"/>
    <w:rsid w:val="00F73CEA"/>
    <w:rsid w:val="00F7613D"/>
    <w:rsid w:val="00F933AE"/>
    <w:rsid w:val="00F9528B"/>
    <w:rsid w:val="00F958EA"/>
    <w:rsid w:val="00F95943"/>
    <w:rsid w:val="00FA7A99"/>
    <w:rsid w:val="00FB383D"/>
    <w:rsid w:val="00FB5F4A"/>
    <w:rsid w:val="00FB75C0"/>
    <w:rsid w:val="00FC4A97"/>
    <w:rsid w:val="00FC5ABD"/>
    <w:rsid w:val="00FC5CDA"/>
    <w:rsid w:val="00FD41E1"/>
    <w:rsid w:val="00FD45B7"/>
    <w:rsid w:val="00FD4ACA"/>
    <w:rsid w:val="00FD6160"/>
    <w:rsid w:val="00FF23E3"/>
    <w:rsid w:val="00FF2709"/>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Listenabsatz">
    <w:name w:val="List Paragraph"/>
    <w:basedOn w:val="Standard"/>
    <w:uiPriority w:val="34"/>
    <w:qFormat/>
    <w:rsid w:val="0077148D"/>
    <w:pPr>
      <w:spacing w:after="160" w:line="259" w:lineRule="auto"/>
      <w:ind w:left="720"/>
      <w:contextualSpacing/>
    </w:pPr>
    <w:rPr>
      <w:rFonts w:asciiTheme="minorHAnsi" w:eastAsiaTheme="minorHAnsi" w:hAnsiTheme="minorHAnsi" w:cstheme="minorBidi"/>
      <w:kern w:val="2"/>
      <w:sz w:val="22"/>
      <w14:ligatures w14:val="standardContextual"/>
    </w:rPr>
  </w:style>
  <w:style w:type="character" w:styleId="Kommentarzeichen">
    <w:name w:val="annotation reference"/>
    <w:basedOn w:val="Absatz-Standardschriftart"/>
    <w:uiPriority w:val="99"/>
    <w:semiHidden/>
    <w:unhideWhenUsed/>
    <w:rsid w:val="00E92F56"/>
    <w:rPr>
      <w:sz w:val="16"/>
      <w:szCs w:val="16"/>
    </w:rPr>
  </w:style>
  <w:style w:type="paragraph" w:styleId="Kommentartext">
    <w:name w:val="annotation text"/>
    <w:basedOn w:val="Standard"/>
    <w:link w:val="KommentartextZchn"/>
    <w:uiPriority w:val="99"/>
    <w:unhideWhenUsed/>
    <w:rsid w:val="00E92F56"/>
    <w:pPr>
      <w:spacing w:line="240" w:lineRule="auto"/>
    </w:pPr>
    <w:rPr>
      <w:sz w:val="20"/>
      <w:szCs w:val="20"/>
    </w:rPr>
  </w:style>
  <w:style w:type="character" w:customStyle="1" w:styleId="KommentartextZchn">
    <w:name w:val="Kommentartext Zchn"/>
    <w:basedOn w:val="Absatz-Standardschriftart"/>
    <w:link w:val="Kommentartext"/>
    <w:uiPriority w:val="99"/>
    <w:rsid w:val="00E92F56"/>
    <w:rPr>
      <w:rFonts w:ascii="Arial" w:hAnsi="Arial"/>
    </w:rPr>
  </w:style>
  <w:style w:type="paragraph" w:styleId="Kommentarthema">
    <w:name w:val="annotation subject"/>
    <w:basedOn w:val="Kommentartext"/>
    <w:next w:val="Kommentartext"/>
    <w:link w:val="KommentarthemaZchn"/>
    <w:uiPriority w:val="99"/>
    <w:semiHidden/>
    <w:unhideWhenUsed/>
    <w:rsid w:val="00E92F56"/>
    <w:rPr>
      <w:b/>
      <w:bCs/>
    </w:rPr>
  </w:style>
  <w:style w:type="character" w:customStyle="1" w:styleId="KommentarthemaZchn">
    <w:name w:val="Kommentarthema Zchn"/>
    <w:basedOn w:val="KommentartextZchn"/>
    <w:link w:val="Kommentarthema"/>
    <w:uiPriority w:val="99"/>
    <w:semiHidden/>
    <w:rsid w:val="00E92F56"/>
    <w:rPr>
      <w:rFonts w:ascii="Arial" w:hAnsi="Arial"/>
      <w:b/>
      <w:bCs/>
    </w:rPr>
  </w:style>
  <w:style w:type="paragraph" w:styleId="StandardWeb">
    <w:name w:val="Normal (Web)"/>
    <w:basedOn w:val="Standard"/>
    <w:uiPriority w:val="99"/>
    <w:unhideWhenUsed/>
    <w:rsid w:val="00BE50D3"/>
    <w:pPr>
      <w:spacing w:before="100" w:beforeAutospacing="1" w:after="100" w:afterAutospacing="1" w:line="240" w:lineRule="auto"/>
    </w:pPr>
    <w:rPr>
      <w:rFonts w:ascii="Times New Roman" w:eastAsia="Times New Roman" w:hAnsi="Times New Roman"/>
      <w:sz w:val="24"/>
      <w:szCs w:val="24"/>
    </w:rPr>
  </w:style>
  <w:style w:type="paragraph" w:styleId="berarbeitung">
    <w:name w:val="Revision"/>
    <w:hidden/>
    <w:uiPriority w:val="99"/>
    <w:semiHidden/>
    <w:rsid w:val="009D68C4"/>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schueco.com" TargetMode="External"/><Relationship Id="rId18" Type="http://schemas.openxmlformats.org/officeDocument/2006/relationships/image" Target="media/image4.jpe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7.jpeg"/><Relationship Id="rId7" Type="http://schemas.openxmlformats.org/officeDocument/2006/relationships/styles" Target="styles.xml"/><Relationship Id="rId12" Type="http://schemas.openxmlformats.org/officeDocument/2006/relationships/hyperlink" Target="http://www.schueco.de/presse" TargetMode="External"/><Relationship Id="rId17" Type="http://schemas.openxmlformats.org/officeDocument/2006/relationships/image" Target="media/image3.jpeg"/><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image" Target="media/image1.jpeg"/><Relationship Id="rId23"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image" Target="media/image5.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schueco.com/press" TargetMode="External"/><Relationship Id="rId22" Type="http://schemas.openxmlformats.org/officeDocument/2006/relationships/image" Target="media/image8.jpeg"/><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9.emf"/></Relationships>
</file>

<file path=word/_rels/header2.xml.rels><?xml version="1.0" encoding="UTF-8" standalone="yes"?>
<Relationships xmlns="http://schemas.openxmlformats.org/package/2006/relationships"><Relationship Id="rId1" Type="http://schemas.openxmlformats.org/officeDocument/2006/relationships/image" Target="media/image9.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08c10819-c77a-4612-89d3-730feb9c313e" xsi:nil="true"/>
    <lcf76f155ced4ddcb4097134ff3c332f xmlns="130dda01-59f1-468b-af7b-67dfcf654d4e">
      <Terms xmlns="http://schemas.microsoft.com/office/infopath/2007/PartnerControls"/>
    </lcf76f155ced4ddcb4097134ff3c332f>
    <_ip_UnifiedCompliancePolicyProperties xmlns="http://schemas.microsoft.com/sharepoint/v3" xsi:nil="true"/>
    <_dlc_DocId xmlns="08c10819-c77a-4612-89d3-730feb9c313e">R6E6E74TF4HC-432036832-11325</_dlc_DocId>
    <_dlc_DocIdUrl xmlns="08c10819-c77a-4612-89d3-730feb9c313e">
      <Url>https://schueco.sharepoint.com/teams/DEGBR-GBTranslation/_layouts/15/DocIdRedir.aspx?ID=R6E6E74TF4HC-432036832-11325</Url>
      <Description>R6E6E74TF4HC-432036832-11325</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D7226CA3C66ED149B67FBC20304974DE" ma:contentTypeVersion="16" ma:contentTypeDescription="Ein neues Dokument erstellen." ma:contentTypeScope="" ma:versionID="22d26ac870a23be5f180fda1f1c3ba74">
  <xsd:schema xmlns:xsd="http://www.w3.org/2001/XMLSchema" xmlns:xs="http://www.w3.org/2001/XMLSchema" xmlns:p="http://schemas.microsoft.com/office/2006/metadata/properties" xmlns:ns1="http://schemas.microsoft.com/sharepoint/v3" xmlns:ns2="130dda01-59f1-468b-af7b-67dfcf654d4e" xmlns:ns3="08c10819-c77a-4612-89d3-730feb9c313e" targetNamespace="http://schemas.microsoft.com/office/2006/metadata/properties" ma:root="true" ma:fieldsID="511290cfd9ddc3a45b2ecab86ce220fd" ns1:_="" ns2:_="" ns3:_="">
    <xsd:import namespace="http://schemas.microsoft.com/sharepoint/v3"/>
    <xsd:import namespace="130dda01-59f1-468b-af7b-67dfcf654d4e"/>
    <xsd:import namespace="08c10819-c77a-4612-89d3-730feb9c313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element ref="ns3:_dlc_DocId" minOccurs="0"/>
                <xsd:element ref="ns3:_dlc_DocIdUrl" minOccurs="0"/>
                <xsd:element ref="ns3:_dlc_DocIdPersistId"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Eigenschaften der einheitlichen Compliancerichtlinie" ma:hidden="true" ma:internalName="_ip_UnifiedCompliancePolicyProperties">
      <xsd:simpleType>
        <xsd:restriction base="dms:Note"/>
      </xsd:simpleType>
    </xsd:element>
    <xsd:element name="_ip_UnifiedCompliancePolicyUIAction" ma:index="26" nillable="true" ma:displayName="UI-Aktion der einheitlichen Compliancerichtlinie"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0dda01-59f1-468b-af7b-67dfcf654d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c10819-c77a-4612-89d3-730feb9c313e"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c81c934-3cb5-44bf-917f-0807334dd564}" ma:internalName="TaxCatchAll" ma:showField="CatchAllData" ma:web="08c10819-c77a-4612-89d3-730feb9c313e">
      <xsd:complexType>
        <xsd:complexContent>
          <xsd:extension base="dms:MultiChoiceLookup">
            <xsd:sequence>
              <xsd:element name="Value" type="dms:Lookup" maxOccurs="unbounded" minOccurs="0" nillable="true"/>
            </xsd:sequence>
          </xsd:extension>
        </xsd:complexContent>
      </xsd:complexType>
    </xsd:element>
    <xsd:element name="_dlc_DocId" ma:index="22" nillable="true" ma:displayName="Wert der Dokument-ID" ma:description="Der Wert der diesem Element zugewiesenen Dokument-ID." ma:indexed="true" ma:internalName="_dlc_DocId" ma:readOnly="true">
      <xsd:simpleType>
        <xsd:restriction base="dms:Text"/>
      </xsd:simpleType>
    </xsd:element>
    <xsd:element name="_dlc_DocIdUrl" ma:index="23"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Beständige ID" ma:description="ID beim Hinzufügen beibehalten."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401AB82-30C8-4345-BF97-0774F9255A56}">
  <ds:schemaRefs>
    <ds:schemaRef ds:uri="http://schemas.microsoft.com/office/2006/metadata/properties"/>
    <ds:schemaRef ds:uri="http://schemas.microsoft.com/office/infopath/2007/PartnerControls"/>
    <ds:schemaRef ds:uri="http://schemas.microsoft.com/sharepoint/v3"/>
    <ds:schemaRef ds:uri="08c10819-c77a-4612-89d3-730feb9c313e"/>
    <ds:schemaRef ds:uri="130dda01-59f1-468b-af7b-67dfcf654d4e"/>
  </ds:schemaRefs>
</ds:datastoreItem>
</file>

<file path=customXml/itemProps2.xml><?xml version="1.0" encoding="utf-8"?>
<ds:datastoreItem xmlns:ds="http://schemas.openxmlformats.org/officeDocument/2006/customXml" ds:itemID="{788EC9C3-6683-48ED-961F-A7690F15B4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30dda01-59f1-468b-af7b-67dfcf654d4e"/>
    <ds:schemaRef ds:uri="08c10819-c77a-4612-89d3-730feb9c31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DD5DAD4-327E-4A99-A2C3-DF78ACC04574}">
  <ds:schemaRefs>
    <ds:schemaRef ds:uri="http://schemas.openxmlformats.org/officeDocument/2006/bibliography"/>
  </ds:schemaRefs>
</ds:datastoreItem>
</file>

<file path=customXml/itemProps4.xml><?xml version="1.0" encoding="utf-8"?>
<ds:datastoreItem xmlns:ds="http://schemas.openxmlformats.org/officeDocument/2006/customXml" ds:itemID="{0B71E8F3-DFFE-411F-B876-87F5144B8BE7}">
  <ds:schemaRefs>
    <ds:schemaRef ds:uri="http://schemas.microsoft.com/sharepoint/events"/>
  </ds:schemaRefs>
</ds:datastoreItem>
</file>

<file path=customXml/itemProps5.xml><?xml version="1.0" encoding="utf-8"?>
<ds:datastoreItem xmlns:ds="http://schemas.openxmlformats.org/officeDocument/2006/customXml" ds:itemID="{B3173864-99D8-4497-90E1-48137E4F520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6</Pages>
  <Words>1196</Words>
  <Characters>7062</Characters>
  <Application>Microsoft Office Word</Application>
  <DocSecurity>0</DocSecurity>
  <Lines>196</Lines>
  <Paragraphs>71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8187</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2</cp:revision>
  <cp:lastPrinted>2026-03-10T09:15:00Z</cp:lastPrinted>
  <dcterms:created xsi:type="dcterms:W3CDTF">2026-03-23T11:02:00Z</dcterms:created>
  <dcterms:modified xsi:type="dcterms:W3CDTF">2026-03-23T11:02:00Z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0x010100D7226CA3C66ED149B67FBC20304974DE</vt:lpwstr>
  </property>
  <property fmtid="{D5CDD505-2E9C-101B-9397-08002B2CF9AE}" pid="3" name="_dlc_DocIdItemGuid">
    <vt:lpwstr>223449ef-5b44-40cf-8f29-e86ffba27272</vt:lpwstr>
  </property>
  <property fmtid="{D5CDD505-2E9C-101B-9397-08002B2CF9AE}" pid="4" name="MediaServiceImageTags">
    <vt:lpwstr/>
  </property>
</Properties>
</file>