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87057" w14:paraId="0263141B" w14:textId="77777777" w:rsidTr="007276CC">
        <w:tc>
          <w:tcPr>
            <w:tcW w:w="6237" w:type="dxa"/>
          </w:tcPr>
          <w:p w14:paraId="6FEB8409" w14:textId="77777777" w:rsidR="00227E10" w:rsidRDefault="009D60F9" w:rsidP="00227E10">
            <w:pPr>
              <w:pStyle w:val="Titel"/>
            </w:pPr>
            <w:r>
              <w:t>Presseinformation</w:t>
            </w:r>
          </w:p>
          <w:p w14:paraId="393547DA" w14:textId="375C5612"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7E3BD8">
              <w:rPr>
                <w:noProof/>
              </w:rPr>
              <w:t>März</w:t>
            </w:r>
            <w:r w:rsidR="00A27245">
              <w:rPr>
                <w:noProof/>
              </w:rPr>
              <w:t xml:space="preserve"> </w:t>
            </w:r>
            <w:r w:rsidR="00265ACE">
              <w:rPr>
                <w:noProof/>
              </w:rPr>
              <w:t>202</w:t>
            </w:r>
            <w:r w:rsidRPr="00227E10">
              <w:fldChar w:fldCharType="end"/>
            </w:r>
            <w:r w:rsidR="007E3BD8">
              <w:t>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6B41B094" w:rsidR="00227E10" w:rsidRDefault="007E3BD8" w:rsidP="007276CC">
            <w:pPr>
              <w:pStyle w:val="Absender"/>
            </w:pPr>
            <w:r>
              <w:t>Ute Minartz</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690660C1" w:rsidR="00227E10" w:rsidRPr="004765FD" w:rsidRDefault="00227E10" w:rsidP="007276CC">
            <w:pPr>
              <w:pStyle w:val="Absender"/>
              <w:rPr>
                <w:lang w:val="fr-FR"/>
              </w:rPr>
            </w:pPr>
            <w:r w:rsidRPr="004765FD">
              <w:rPr>
                <w:lang w:val="fr-FR"/>
              </w:rPr>
              <w:t>Tel.: +49 (0)</w:t>
            </w:r>
            <w:r w:rsidR="004765FD" w:rsidRPr="004765FD">
              <w:rPr>
                <w:lang w:val="fr-FR"/>
              </w:rPr>
              <w:t>521</w:t>
            </w:r>
            <w:r w:rsidR="007E3BD8">
              <w:rPr>
                <w:lang w:val="fr-FR"/>
              </w:rPr>
              <w:t>/</w:t>
            </w:r>
            <w:r w:rsidR="004765FD" w:rsidRPr="004765FD">
              <w:rPr>
                <w:lang w:val="fr-FR"/>
              </w:rPr>
              <w:t>783</w:t>
            </w:r>
            <w:r w:rsidR="007E3BD8">
              <w:rPr>
                <w:lang w:val="fr-FR"/>
              </w:rPr>
              <w:t>-6307</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11" w:history="1">
              <w:r w:rsidRPr="00A520A4">
                <w:rPr>
                  <w:rStyle w:val="Hyperlink"/>
                  <w:lang w:val="fr-FR"/>
                </w:rPr>
                <w:t>www.schueco.de/presse</w:t>
              </w:r>
            </w:hyperlink>
          </w:p>
          <w:p w14:paraId="0E5F8AF8" w14:textId="2975F5B9" w:rsidR="00A520A4" w:rsidRPr="00A520A4" w:rsidRDefault="007E3BD8" w:rsidP="001144C6">
            <w:pPr>
              <w:pStyle w:val="Absender"/>
              <w:rPr>
                <w:lang w:val="fr-FR"/>
              </w:rPr>
            </w:pPr>
            <w:hyperlink r:id="rId12" w:history="1">
              <w:r w:rsidRPr="00BC2C69">
                <w:rPr>
                  <w:rStyle w:val="Hyperlink"/>
                  <w:lang w:val="fr-FR"/>
                </w:rPr>
                <w:t>www.schueco.com/press</w:t>
              </w:r>
            </w:hyperlink>
          </w:p>
        </w:tc>
      </w:tr>
    </w:tbl>
    <w:p w14:paraId="2E06F247" w14:textId="77777777" w:rsidR="00CC48E9" w:rsidRPr="00C1545D" w:rsidRDefault="00CC48E9" w:rsidP="005168F0">
      <w:pPr>
        <w:pStyle w:val="Titel"/>
        <w:spacing w:line="312" w:lineRule="auto"/>
        <w:rPr>
          <w:b/>
          <w:sz w:val="22"/>
          <w:szCs w:val="22"/>
          <w:lang w:val="fr-FR"/>
        </w:rPr>
      </w:pPr>
    </w:p>
    <w:p w14:paraId="12822B01" w14:textId="5C48B59E" w:rsidR="00C14DC7" w:rsidRPr="003F280C" w:rsidRDefault="00DB2F44" w:rsidP="40B26C48">
      <w:pPr>
        <w:pStyle w:val="Titel"/>
        <w:spacing w:line="312" w:lineRule="auto"/>
        <w:rPr>
          <w:b/>
          <w:bCs/>
          <w:sz w:val="22"/>
          <w:szCs w:val="22"/>
        </w:rPr>
      </w:pPr>
      <w:r w:rsidRPr="40B26C48">
        <w:rPr>
          <w:b/>
          <w:bCs/>
          <w:sz w:val="22"/>
          <w:szCs w:val="22"/>
        </w:rPr>
        <w:t>P</w:t>
      </w:r>
      <w:r w:rsidR="00CA4F3B" w:rsidRPr="40B26C48">
        <w:rPr>
          <w:b/>
          <w:bCs/>
          <w:sz w:val="22"/>
          <w:szCs w:val="22"/>
        </w:rPr>
        <w:t>rivater Wohnbau im Blick</w:t>
      </w:r>
    </w:p>
    <w:p w14:paraId="26B88488" w14:textId="7D878BFD" w:rsidR="00C14DC7" w:rsidRPr="003F280C" w:rsidRDefault="00DB2F44" w:rsidP="00C14DC7">
      <w:pPr>
        <w:pStyle w:val="Titel"/>
        <w:spacing w:line="312" w:lineRule="auto"/>
        <w:rPr>
          <w:b/>
          <w:sz w:val="28"/>
          <w:szCs w:val="28"/>
        </w:rPr>
      </w:pPr>
      <w:r>
        <w:rPr>
          <w:b/>
          <w:sz w:val="28"/>
          <w:szCs w:val="28"/>
        </w:rPr>
        <w:t xml:space="preserve">Schüco Homes: </w:t>
      </w:r>
      <w:r w:rsidR="00E05BCA">
        <w:rPr>
          <w:b/>
          <w:sz w:val="28"/>
          <w:szCs w:val="28"/>
        </w:rPr>
        <w:t xml:space="preserve">Architektur </w:t>
      </w:r>
      <w:r w:rsidR="003361C9">
        <w:rPr>
          <w:b/>
          <w:sz w:val="28"/>
          <w:szCs w:val="28"/>
        </w:rPr>
        <w:t xml:space="preserve">gestaltet </w:t>
      </w:r>
      <w:r w:rsidR="00E05BCA">
        <w:rPr>
          <w:b/>
          <w:sz w:val="28"/>
          <w:szCs w:val="28"/>
        </w:rPr>
        <w:t>Wohn</w:t>
      </w:r>
      <w:r w:rsidR="00B50490">
        <w:rPr>
          <w:b/>
          <w:sz w:val="28"/>
          <w:szCs w:val="28"/>
        </w:rPr>
        <w:t>qualität</w:t>
      </w:r>
    </w:p>
    <w:p w14:paraId="0FC10D9B" w14:textId="77777777" w:rsidR="00C14DC7" w:rsidRPr="003F280C" w:rsidRDefault="00C14DC7" w:rsidP="00C14DC7">
      <w:pPr>
        <w:spacing w:line="312" w:lineRule="auto"/>
        <w:rPr>
          <w:sz w:val="22"/>
        </w:rPr>
      </w:pPr>
    </w:p>
    <w:p w14:paraId="58130D5E" w14:textId="0E797D55" w:rsidR="002F2EAF" w:rsidRPr="002F2EAF" w:rsidRDefault="00C14DC7" w:rsidP="002F2EAF">
      <w:pPr>
        <w:pStyle w:val="Intro"/>
        <w:spacing w:line="312" w:lineRule="auto"/>
        <w:rPr>
          <w:b/>
          <w:bCs/>
        </w:rPr>
      </w:pPr>
      <w:r w:rsidRPr="40B26C48">
        <w:rPr>
          <w:b/>
          <w:bCs/>
        </w:rPr>
        <w:t xml:space="preserve">Bielefeld. </w:t>
      </w:r>
      <w:r w:rsidR="00E05BCA" w:rsidRPr="40B26C48">
        <w:rPr>
          <w:b/>
          <w:bCs/>
        </w:rPr>
        <w:t xml:space="preserve">Fenster, Türen und Schiebetüren sind </w:t>
      </w:r>
      <w:r w:rsidR="00B90936" w:rsidRPr="40B26C48">
        <w:rPr>
          <w:b/>
          <w:bCs/>
        </w:rPr>
        <w:t>architektonische</w:t>
      </w:r>
      <w:r w:rsidR="00E05BCA" w:rsidRPr="40B26C48">
        <w:rPr>
          <w:b/>
          <w:bCs/>
        </w:rPr>
        <w:t xml:space="preserve"> Gestaltungselemente</w:t>
      </w:r>
      <w:r w:rsidR="005D2865" w:rsidRPr="40B26C48">
        <w:rPr>
          <w:b/>
          <w:bCs/>
        </w:rPr>
        <w:t xml:space="preserve"> für Wohnräume. S</w:t>
      </w:r>
      <w:r w:rsidR="00E05BCA" w:rsidRPr="40B26C48">
        <w:rPr>
          <w:b/>
          <w:bCs/>
        </w:rPr>
        <w:t xml:space="preserve">ie lenken Tageslicht, </w:t>
      </w:r>
      <w:r w:rsidR="00D051E8" w:rsidRPr="40B26C48">
        <w:rPr>
          <w:b/>
          <w:bCs/>
        </w:rPr>
        <w:t>gestalten Ak</w:t>
      </w:r>
      <w:r w:rsidR="00E05BCA" w:rsidRPr="40B26C48">
        <w:rPr>
          <w:b/>
          <w:bCs/>
        </w:rPr>
        <w:t>usti</w:t>
      </w:r>
      <w:r w:rsidR="00D051E8" w:rsidRPr="40B26C48">
        <w:rPr>
          <w:b/>
          <w:bCs/>
        </w:rPr>
        <w:t>k</w:t>
      </w:r>
      <w:r w:rsidR="00E05BCA" w:rsidRPr="40B26C48">
        <w:rPr>
          <w:b/>
          <w:bCs/>
        </w:rPr>
        <w:t>, geben Sicherheit</w:t>
      </w:r>
      <w:r w:rsidR="00C25EA6" w:rsidRPr="40B26C48">
        <w:rPr>
          <w:b/>
          <w:bCs/>
        </w:rPr>
        <w:t xml:space="preserve"> und </w:t>
      </w:r>
      <w:r w:rsidR="00787057">
        <w:rPr>
          <w:b/>
          <w:bCs/>
        </w:rPr>
        <w:t>beeinflussen</w:t>
      </w:r>
      <w:r w:rsidR="00E05BCA" w:rsidRPr="40B26C48">
        <w:rPr>
          <w:b/>
          <w:bCs/>
        </w:rPr>
        <w:t xml:space="preserve"> den Energieverbrauch eines </w:t>
      </w:r>
      <w:r w:rsidR="008440BD" w:rsidRPr="40B26C48">
        <w:rPr>
          <w:b/>
          <w:bCs/>
        </w:rPr>
        <w:t>Gebäudes</w:t>
      </w:r>
      <w:r w:rsidR="00C25EA6" w:rsidRPr="40B26C48">
        <w:rPr>
          <w:b/>
          <w:bCs/>
        </w:rPr>
        <w:t xml:space="preserve">. Damit haben sie </w:t>
      </w:r>
      <w:r w:rsidR="00787057">
        <w:rPr>
          <w:b/>
          <w:bCs/>
        </w:rPr>
        <w:t>großen</w:t>
      </w:r>
      <w:r w:rsidR="005D2865" w:rsidRPr="40B26C48">
        <w:rPr>
          <w:b/>
          <w:bCs/>
        </w:rPr>
        <w:t xml:space="preserve"> Einfluss auf das individuelle Wohngefühl</w:t>
      </w:r>
      <w:r w:rsidR="006540F8" w:rsidRPr="40B26C48">
        <w:rPr>
          <w:b/>
          <w:bCs/>
        </w:rPr>
        <w:t xml:space="preserve"> der </w:t>
      </w:r>
      <w:r w:rsidR="00787057">
        <w:rPr>
          <w:b/>
          <w:bCs/>
        </w:rPr>
        <w:t>Bewohner</w:t>
      </w:r>
      <w:r w:rsidR="00B90936" w:rsidRPr="40B26C48">
        <w:rPr>
          <w:b/>
          <w:bCs/>
        </w:rPr>
        <w:t>.</w:t>
      </w:r>
      <w:r w:rsidR="00D051E8" w:rsidRPr="40B26C48">
        <w:rPr>
          <w:b/>
          <w:bCs/>
        </w:rPr>
        <w:t xml:space="preserve"> </w:t>
      </w:r>
      <w:r w:rsidR="005D2865" w:rsidRPr="40B26C48">
        <w:rPr>
          <w:b/>
          <w:bCs/>
        </w:rPr>
        <w:t>Schüco</w:t>
      </w:r>
      <w:r w:rsidR="00C25EA6" w:rsidRPr="40B26C48">
        <w:rPr>
          <w:b/>
          <w:bCs/>
        </w:rPr>
        <w:t xml:space="preserve"> zeigt auf der Fensterbau Frontale </w:t>
      </w:r>
      <w:r w:rsidR="006540F8" w:rsidRPr="40B26C48">
        <w:rPr>
          <w:b/>
          <w:bCs/>
        </w:rPr>
        <w:t xml:space="preserve">in </w:t>
      </w:r>
      <w:r w:rsidR="00C25EA6" w:rsidRPr="40B26C48">
        <w:rPr>
          <w:b/>
          <w:bCs/>
        </w:rPr>
        <w:t xml:space="preserve">Halle 7, Stand 7-507 sein </w:t>
      </w:r>
      <w:r w:rsidR="005D2865" w:rsidRPr="40B26C48">
        <w:rPr>
          <w:b/>
          <w:bCs/>
        </w:rPr>
        <w:t>Produkt</w:t>
      </w:r>
      <w:r w:rsidR="00C25EA6" w:rsidRPr="40B26C48">
        <w:rPr>
          <w:b/>
          <w:bCs/>
        </w:rPr>
        <w:t xml:space="preserve">portfolio </w:t>
      </w:r>
      <w:r w:rsidR="002C12F3" w:rsidRPr="40B26C48">
        <w:rPr>
          <w:b/>
          <w:bCs/>
        </w:rPr>
        <w:t>für den Wohnbau</w:t>
      </w:r>
      <w:r w:rsidR="00C25EA6" w:rsidRPr="40B26C48">
        <w:rPr>
          <w:b/>
          <w:bCs/>
        </w:rPr>
        <w:t xml:space="preserve">. </w:t>
      </w:r>
      <w:r w:rsidR="002C12F3" w:rsidRPr="40B26C48">
        <w:rPr>
          <w:b/>
          <w:bCs/>
        </w:rPr>
        <w:t xml:space="preserve">Unter dem </w:t>
      </w:r>
      <w:r w:rsidR="008440BD" w:rsidRPr="40B26C48">
        <w:rPr>
          <w:b/>
          <w:bCs/>
        </w:rPr>
        <w:t xml:space="preserve">kommunikativen Dach „Schüco Homes“ </w:t>
      </w:r>
      <w:r w:rsidR="002C12F3" w:rsidRPr="40B26C48">
        <w:rPr>
          <w:b/>
          <w:bCs/>
        </w:rPr>
        <w:t>werden technische Produkte emotional erlebbar</w:t>
      </w:r>
      <w:r w:rsidR="002F2EAF" w:rsidRPr="40B26C48">
        <w:rPr>
          <w:b/>
          <w:bCs/>
        </w:rPr>
        <w:t xml:space="preserve"> – für </w:t>
      </w:r>
      <w:r w:rsidR="00A05F83" w:rsidRPr="40B26C48">
        <w:rPr>
          <w:b/>
          <w:bCs/>
        </w:rPr>
        <w:t xml:space="preserve">die Sanierung von </w:t>
      </w:r>
      <w:r w:rsidR="002F2EAF" w:rsidRPr="40B26C48">
        <w:rPr>
          <w:b/>
          <w:bCs/>
        </w:rPr>
        <w:t>Bestandsgebäude</w:t>
      </w:r>
      <w:r w:rsidR="00A05F83" w:rsidRPr="40B26C48">
        <w:rPr>
          <w:b/>
          <w:bCs/>
        </w:rPr>
        <w:t>n</w:t>
      </w:r>
      <w:r w:rsidR="00787057">
        <w:rPr>
          <w:b/>
          <w:bCs/>
        </w:rPr>
        <w:t xml:space="preserve"> sowie für </w:t>
      </w:r>
      <w:r w:rsidR="00787057" w:rsidRPr="40B26C48">
        <w:rPr>
          <w:b/>
          <w:bCs/>
        </w:rPr>
        <w:t>den Neubau</w:t>
      </w:r>
      <w:r w:rsidR="002F2EAF" w:rsidRPr="40B26C48">
        <w:rPr>
          <w:b/>
          <w:bCs/>
        </w:rPr>
        <w:t>.</w:t>
      </w:r>
      <w:r w:rsidR="008440BD" w:rsidRPr="40B26C48">
        <w:rPr>
          <w:b/>
          <w:bCs/>
        </w:rPr>
        <w:t xml:space="preserve"> </w:t>
      </w:r>
    </w:p>
    <w:p w14:paraId="456C96D7" w14:textId="6DF4BFB0" w:rsidR="00B90936" w:rsidRDefault="00B90936" w:rsidP="00E05BCA">
      <w:pPr>
        <w:pStyle w:val="Intro"/>
        <w:spacing w:line="312" w:lineRule="auto"/>
        <w:rPr>
          <w:b/>
          <w:bCs/>
        </w:rPr>
      </w:pPr>
    </w:p>
    <w:p w14:paraId="7FD5DA69" w14:textId="69DD36AB" w:rsidR="006839D5" w:rsidRDefault="00DB2F44" w:rsidP="00C64774">
      <w:pPr>
        <w:spacing w:line="312" w:lineRule="auto"/>
        <w:rPr>
          <w:rFonts w:cs="Arial"/>
          <w:sz w:val="22"/>
        </w:rPr>
      </w:pPr>
      <w:r>
        <w:rPr>
          <w:rFonts w:cs="Arial"/>
          <w:sz w:val="22"/>
        </w:rPr>
        <w:t>Oftmals wird Bauherren erst auf den zweiten Blick bewusst, welch</w:t>
      </w:r>
      <w:r w:rsidR="00816A5D">
        <w:rPr>
          <w:rFonts w:cs="Arial"/>
          <w:sz w:val="22"/>
        </w:rPr>
        <w:t>en</w:t>
      </w:r>
      <w:r>
        <w:rPr>
          <w:rFonts w:cs="Arial"/>
          <w:sz w:val="22"/>
        </w:rPr>
        <w:t xml:space="preserve"> großen Einfluss </w:t>
      </w:r>
      <w:r w:rsidRPr="00447851">
        <w:rPr>
          <w:sz w:val="22"/>
        </w:rPr>
        <w:t xml:space="preserve">Fenster, Türen und Schiebetüren </w:t>
      </w:r>
      <w:r>
        <w:rPr>
          <w:sz w:val="22"/>
        </w:rPr>
        <w:t xml:space="preserve">auf </w:t>
      </w:r>
      <w:r>
        <w:rPr>
          <w:rFonts w:cs="Arial"/>
          <w:sz w:val="22"/>
        </w:rPr>
        <w:t>die Aufenthaltsqualität eines Raumes</w:t>
      </w:r>
      <w:r w:rsidR="004C3017">
        <w:rPr>
          <w:rFonts w:cs="Arial"/>
          <w:sz w:val="22"/>
        </w:rPr>
        <w:t xml:space="preserve"> </w:t>
      </w:r>
      <w:r w:rsidR="008C7A22">
        <w:rPr>
          <w:rFonts w:cs="Arial"/>
          <w:sz w:val="22"/>
        </w:rPr>
        <w:t xml:space="preserve">und das eigene Wohlbefinden </w:t>
      </w:r>
      <w:r w:rsidR="004C3017">
        <w:rPr>
          <w:rFonts w:cs="Arial"/>
          <w:sz w:val="22"/>
        </w:rPr>
        <w:t>haben</w:t>
      </w:r>
      <w:r>
        <w:rPr>
          <w:rFonts w:cs="Arial"/>
          <w:sz w:val="22"/>
        </w:rPr>
        <w:t>.</w:t>
      </w:r>
      <w:r w:rsidRPr="00147DB0">
        <w:rPr>
          <w:rFonts w:cs="Arial"/>
          <w:sz w:val="22"/>
        </w:rPr>
        <w:t xml:space="preserve"> </w:t>
      </w:r>
      <w:r w:rsidR="00D037F1">
        <w:rPr>
          <w:rFonts w:cs="Arial"/>
          <w:sz w:val="22"/>
        </w:rPr>
        <w:t xml:space="preserve">Eigenschaften wie </w:t>
      </w:r>
      <w:r w:rsidR="00787057">
        <w:rPr>
          <w:rFonts w:cs="Arial"/>
          <w:sz w:val="22"/>
        </w:rPr>
        <w:t>Wärmedämmung,</w:t>
      </w:r>
      <w:r w:rsidR="00D037F1">
        <w:rPr>
          <w:rFonts w:cs="Arial"/>
          <w:sz w:val="22"/>
        </w:rPr>
        <w:t xml:space="preserve"> Einbruchschutz, </w:t>
      </w:r>
      <w:r w:rsidR="00787057">
        <w:rPr>
          <w:rFonts w:cs="Arial"/>
          <w:sz w:val="22"/>
        </w:rPr>
        <w:t xml:space="preserve">Schallschutz </w:t>
      </w:r>
      <w:r w:rsidR="00D037F1">
        <w:rPr>
          <w:rFonts w:cs="Arial"/>
          <w:sz w:val="22"/>
        </w:rPr>
        <w:t>oder auch die Gestaltung von Licht und Blickbezügen</w:t>
      </w:r>
      <w:r w:rsidR="00C64774">
        <w:rPr>
          <w:rFonts w:cs="Arial"/>
          <w:sz w:val="22"/>
        </w:rPr>
        <w:t xml:space="preserve"> beeinflussen den Wohnkomfort maßgeblich. Für Architekten und Verarbeiter ist es entscheidend, diese Anforderungen frühzeitig zu berücksichtigen und mit passgenauen Lösungen</w:t>
      </w:r>
      <w:r w:rsidR="00F17E91">
        <w:rPr>
          <w:rFonts w:cs="Arial"/>
          <w:sz w:val="22"/>
        </w:rPr>
        <w:t xml:space="preserve"> für die eigenen Kunden</w:t>
      </w:r>
      <w:r w:rsidR="00C64774">
        <w:rPr>
          <w:rFonts w:cs="Arial"/>
          <w:sz w:val="22"/>
        </w:rPr>
        <w:t xml:space="preserve"> zu realisieren.</w:t>
      </w:r>
      <w:r w:rsidR="00D037F1">
        <w:rPr>
          <w:rFonts w:cs="Arial"/>
          <w:sz w:val="22"/>
        </w:rPr>
        <w:t xml:space="preserve"> </w:t>
      </w:r>
      <w:r w:rsidR="00FC7AF8">
        <w:rPr>
          <w:rFonts w:cs="Arial"/>
          <w:sz w:val="22"/>
        </w:rPr>
        <w:t xml:space="preserve">Zur </w:t>
      </w:r>
      <w:r w:rsidR="00B15BB3">
        <w:rPr>
          <w:rFonts w:cs="Arial"/>
          <w:sz w:val="22"/>
        </w:rPr>
        <w:t xml:space="preserve">Fensterbau Frontale </w:t>
      </w:r>
      <w:r w:rsidR="00FC7AF8">
        <w:rPr>
          <w:rFonts w:cs="Arial"/>
          <w:sz w:val="22"/>
        </w:rPr>
        <w:t xml:space="preserve">launcht Schüco seine neue </w:t>
      </w:r>
      <w:r w:rsidR="00B15BB3">
        <w:rPr>
          <w:rFonts w:cs="Arial"/>
          <w:sz w:val="22"/>
        </w:rPr>
        <w:t>Wohnbaukampagne</w:t>
      </w:r>
      <w:r w:rsidR="00FC7AF8">
        <w:rPr>
          <w:rFonts w:cs="Arial"/>
          <w:sz w:val="22"/>
        </w:rPr>
        <w:t xml:space="preserve"> und zeigt auf dem Messestand, warum das Unternehmen verlässlicher Partner für den Wohnbau ist</w:t>
      </w:r>
      <w:r w:rsidR="00B15BB3">
        <w:rPr>
          <w:rFonts w:cs="Arial"/>
          <w:sz w:val="22"/>
        </w:rPr>
        <w:t>.</w:t>
      </w:r>
    </w:p>
    <w:p w14:paraId="29A5AE1B" w14:textId="77777777" w:rsidR="006839D5" w:rsidRDefault="006839D5" w:rsidP="006839D5">
      <w:pPr>
        <w:spacing w:line="312" w:lineRule="auto"/>
        <w:rPr>
          <w:b/>
          <w:bCs/>
          <w:sz w:val="22"/>
        </w:rPr>
      </w:pPr>
    </w:p>
    <w:p w14:paraId="380F74E5" w14:textId="78185E5E" w:rsidR="3D6768BC" w:rsidRDefault="3D6768BC" w:rsidP="40B26C48">
      <w:pPr>
        <w:spacing w:line="312" w:lineRule="auto"/>
      </w:pPr>
      <w:r w:rsidRPr="40B26C48">
        <w:rPr>
          <w:b/>
          <w:bCs/>
          <w:sz w:val="22"/>
        </w:rPr>
        <w:t>Dimensionen des Wohnens</w:t>
      </w:r>
    </w:p>
    <w:p w14:paraId="7AED0F7B" w14:textId="77777777" w:rsidR="00787057" w:rsidRDefault="00787057" w:rsidP="00787057">
      <w:pPr>
        <w:spacing w:line="312" w:lineRule="auto"/>
        <w:rPr>
          <w:rFonts w:cs="Arial"/>
          <w:sz w:val="22"/>
        </w:rPr>
      </w:pPr>
      <w:r w:rsidRPr="40B26C48">
        <w:rPr>
          <w:rFonts w:cs="Arial"/>
          <w:sz w:val="22"/>
        </w:rPr>
        <w:t>Wirksame Wärmedämmung (</w:t>
      </w:r>
      <w:r w:rsidRPr="40B26C48">
        <w:rPr>
          <w:rFonts w:cs="Arial"/>
          <w:i/>
          <w:iCs/>
          <w:sz w:val="22"/>
        </w:rPr>
        <w:t>Schüco Insulation</w:t>
      </w:r>
      <w:r w:rsidRPr="40B26C48">
        <w:rPr>
          <w:rFonts w:cs="Arial"/>
          <w:sz w:val="22"/>
        </w:rPr>
        <w:t xml:space="preserve">) </w:t>
      </w:r>
      <w:r>
        <w:rPr>
          <w:rFonts w:cs="Arial"/>
          <w:sz w:val="22"/>
        </w:rPr>
        <w:t xml:space="preserve">ermöglicht </w:t>
      </w:r>
      <w:r w:rsidRPr="40B26C48">
        <w:rPr>
          <w:rFonts w:cs="Arial"/>
          <w:sz w:val="22"/>
        </w:rPr>
        <w:t>durchgehend angenehm temperierte Innenräume – und sorgt gleichzeitig für Energieeffizienz und eine verbesserte CO</w:t>
      </w:r>
      <w:r w:rsidRPr="40B26C48">
        <w:rPr>
          <w:rFonts w:cs="Arial"/>
          <w:sz w:val="22"/>
          <w:vertAlign w:val="subscript"/>
        </w:rPr>
        <w:t>2</w:t>
      </w:r>
      <w:r w:rsidRPr="40B26C48">
        <w:rPr>
          <w:rFonts w:cs="Arial"/>
          <w:sz w:val="22"/>
        </w:rPr>
        <w:t>-Bilanz. Schüco Focus</w:t>
      </w:r>
      <w:r w:rsidRPr="40B26C48">
        <w:rPr>
          <w:rFonts w:cs="Arial"/>
          <w:b/>
          <w:bCs/>
          <w:sz w:val="22"/>
        </w:rPr>
        <w:t>Ing</w:t>
      </w:r>
      <w:r w:rsidRPr="40B26C48">
        <w:rPr>
          <w:rFonts w:cs="Arial"/>
          <w:sz w:val="22"/>
        </w:rPr>
        <w:t xml:space="preserve"> MD (Mitteldichtung) überzeugt auf der Fensterbau mit Wärmedämmwerten von 1,0 W/(m²K) und erfüllt damit höchste energetische Anforderungen.</w:t>
      </w:r>
    </w:p>
    <w:p w14:paraId="2A38518F" w14:textId="77777777" w:rsidR="00031383" w:rsidRDefault="00031383" w:rsidP="00F17E91">
      <w:pPr>
        <w:spacing w:line="312" w:lineRule="auto"/>
        <w:rPr>
          <w:rFonts w:cs="Arial"/>
          <w:sz w:val="22"/>
        </w:rPr>
      </w:pPr>
    </w:p>
    <w:p w14:paraId="5134B026" w14:textId="44F089CC" w:rsidR="00031383" w:rsidRDefault="00F17E91" w:rsidP="00F17E91">
      <w:pPr>
        <w:spacing w:line="312" w:lineRule="auto"/>
        <w:rPr>
          <w:rFonts w:cs="Arial"/>
          <w:sz w:val="22"/>
        </w:rPr>
      </w:pPr>
      <w:r>
        <w:rPr>
          <w:rFonts w:cs="Arial"/>
          <w:sz w:val="22"/>
        </w:rPr>
        <w:t xml:space="preserve">Eine wirksame </w:t>
      </w:r>
      <w:r w:rsidRPr="00F17E91">
        <w:rPr>
          <w:sz w:val="22"/>
        </w:rPr>
        <w:t>Einbruchhemmung</w:t>
      </w:r>
      <w:r>
        <w:rPr>
          <w:sz w:val="22"/>
        </w:rPr>
        <w:t xml:space="preserve"> (</w:t>
      </w:r>
      <w:r w:rsidRPr="00F17E91">
        <w:rPr>
          <w:i/>
          <w:iCs/>
          <w:sz w:val="22"/>
        </w:rPr>
        <w:t>Schüco Secure</w:t>
      </w:r>
      <w:r>
        <w:rPr>
          <w:sz w:val="22"/>
        </w:rPr>
        <w:t xml:space="preserve">) ist </w:t>
      </w:r>
      <w:r>
        <w:rPr>
          <w:rFonts w:cs="Arial"/>
          <w:sz w:val="22"/>
        </w:rPr>
        <w:t>zentrales Element z</w:t>
      </w:r>
      <w:r>
        <w:rPr>
          <w:sz w:val="22"/>
        </w:rPr>
        <w:t xml:space="preserve">um </w:t>
      </w:r>
      <w:r w:rsidRPr="00F3446F">
        <w:rPr>
          <w:sz w:val="22"/>
        </w:rPr>
        <w:t>Schutz</w:t>
      </w:r>
      <w:r>
        <w:rPr>
          <w:sz w:val="22"/>
        </w:rPr>
        <w:t xml:space="preserve"> von Personen und Sachwerten, so dass sich d</w:t>
      </w:r>
      <w:r w:rsidR="00E10D98">
        <w:rPr>
          <w:sz w:val="22"/>
        </w:rPr>
        <w:t>ie</w:t>
      </w:r>
      <w:r>
        <w:rPr>
          <w:sz w:val="22"/>
        </w:rPr>
        <w:t xml:space="preserve"> Gebäudenutzer sicher </w:t>
      </w:r>
      <w:r>
        <w:rPr>
          <w:rFonts w:cs="Arial"/>
          <w:sz w:val="22"/>
        </w:rPr>
        <w:t>und geborgen fühl</w:t>
      </w:r>
      <w:r w:rsidR="00E10D98">
        <w:rPr>
          <w:rFonts w:cs="Arial"/>
          <w:sz w:val="22"/>
        </w:rPr>
        <w:t>en</w:t>
      </w:r>
      <w:r>
        <w:rPr>
          <w:rFonts w:cs="Arial"/>
          <w:sz w:val="22"/>
        </w:rPr>
        <w:t xml:space="preserve">. </w:t>
      </w:r>
      <w:r w:rsidR="00031383">
        <w:rPr>
          <w:rFonts w:cs="Arial"/>
          <w:sz w:val="22"/>
        </w:rPr>
        <w:t xml:space="preserve">Im Wohnbau ist ein Einbruchschutz der Widerstandsklasse RC2 in der Regel </w:t>
      </w:r>
      <w:r w:rsidR="0076580C">
        <w:rPr>
          <w:rFonts w:cs="Arial"/>
          <w:sz w:val="22"/>
        </w:rPr>
        <w:t>ausreichend</w:t>
      </w:r>
      <w:r w:rsidR="00512963">
        <w:rPr>
          <w:rFonts w:cs="Arial"/>
          <w:sz w:val="22"/>
        </w:rPr>
        <w:t xml:space="preserve"> </w:t>
      </w:r>
      <w:r w:rsidR="00FC04C5">
        <w:rPr>
          <w:rFonts w:cs="Arial"/>
          <w:sz w:val="22"/>
        </w:rPr>
        <w:t>– und kann in alle gängigen Fenster-, Tür- und Schiebetürelemente von Schüco verbaut werden.</w:t>
      </w:r>
    </w:p>
    <w:p w14:paraId="73270A66" w14:textId="77777777" w:rsidR="00FC04C5" w:rsidRDefault="00FC04C5" w:rsidP="00F17E91">
      <w:pPr>
        <w:spacing w:line="312" w:lineRule="auto"/>
        <w:rPr>
          <w:rFonts w:cs="Arial"/>
          <w:sz w:val="22"/>
        </w:rPr>
      </w:pPr>
    </w:p>
    <w:p w14:paraId="07D7C988" w14:textId="3868E146" w:rsidR="00FC04C5" w:rsidRDefault="00FC04C5" w:rsidP="40B26C48">
      <w:pPr>
        <w:spacing w:line="312" w:lineRule="auto"/>
        <w:rPr>
          <w:rFonts w:cs="Arial"/>
          <w:sz w:val="22"/>
        </w:rPr>
      </w:pPr>
      <w:r w:rsidRPr="40B26C48">
        <w:rPr>
          <w:rFonts w:cs="Arial"/>
          <w:sz w:val="22"/>
        </w:rPr>
        <w:t xml:space="preserve">Für eine </w:t>
      </w:r>
      <w:r w:rsidR="004E20E0" w:rsidRPr="40B26C48">
        <w:rPr>
          <w:rFonts w:cs="Arial"/>
          <w:sz w:val="22"/>
        </w:rPr>
        <w:t>wirksame Raumgestaltung</w:t>
      </w:r>
      <w:r w:rsidR="00FD5C32" w:rsidRPr="40B26C48">
        <w:rPr>
          <w:rFonts w:cs="Arial"/>
          <w:sz w:val="22"/>
        </w:rPr>
        <w:t xml:space="preserve"> </w:t>
      </w:r>
      <w:r w:rsidRPr="40B26C48">
        <w:rPr>
          <w:rFonts w:cs="Arial"/>
          <w:sz w:val="22"/>
        </w:rPr>
        <w:t xml:space="preserve">können </w:t>
      </w:r>
      <w:r w:rsidR="00FD5C32" w:rsidRPr="40B26C48">
        <w:rPr>
          <w:rFonts w:cs="Arial"/>
          <w:sz w:val="22"/>
        </w:rPr>
        <w:t>bodentiefe</w:t>
      </w:r>
      <w:r w:rsidRPr="40B26C48">
        <w:rPr>
          <w:rFonts w:cs="Arial"/>
          <w:sz w:val="22"/>
        </w:rPr>
        <w:t xml:space="preserve"> </w:t>
      </w:r>
      <w:r w:rsidR="00FD5C32" w:rsidRPr="40B26C48">
        <w:rPr>
          <w:rFonts w:cs="Arial"/>
          <w:sz w:val="22"/>
        </w:rPr>
        <w:t>Öffnungselemente</w:t>
      </w:r>
      <w:r w:rsidR="004E20E0" w:rsidRPr="40B26C48">
        <w:rPr>
          <w:rFonts w:cs="Arial"/>
          <w:sz w:val="22"/>
        </w:rPr>
        <w:t xml:space="preserve"> </w:t>
      </w:r>
      <w:r w:rsidR="00FD5C32" w:rsidRPr="40B26C48">
        <w:rPr>
          <w:rFonts w:cs="Arial"/>
          <w:sz w:val="22"/>
        </w:rPr>
        <w:t xml:space="preserve">den </w:t>
      </w:r>
      <w:r w:rsidR="00E10D98" w:rsidRPr="40B26C48">
        <w:rPr>
          <w:rFonts w:cs="Arial"/>
          <w:sz w:val="22"/>
        </w:rPr>
        <w:t>(Tages-)</w:t>
      </w:r>
      <w:r w:rsidR="004E20E0" w:rsidRPr="40B26C48">
        <w:rPr>
          <w:rFonts w:cs="Arial"/>
          <w:sz w:val="22"/>
        </w:rPr>
        <w:t>Lichteinfall</w:t>
      </w:r>
      <w:r w:rsidRPr="40B26C48">
        <w:rPr>
          <w:rFonts w:cs="Arial"/>
          <w:sz w:val="22"/>
        </w:rPr>
        <w:t xml:space="preserve"> maximieren (</w:t>
      </w:r>
      <w:r w:rsidRPr="40B26C48">
        <w:rPr>
          <w:rFonts w:cs="Arial"/>
          <w:i/>
          <w:iCs/>
          <w:sz w:val="22"/>
        </w:rPr>
        <w:t>Schüco Style</w:t>
      </w:r>
      <w:r w:rsidRPr="40B26C48">
        <w:rPr>
          <w:rFonts w:cs="Arial"/>
          <w:sz w:val="22"/>
        </w:rPr>
        <w:t>)</w:t>
      </w:r>
      <w:r w:rsidR="00E10D98" w:rsidRPr="40B26C48">
        <w:rPr>
          <w:rFonts w:cs="Arial"/>
          <w:sz w:val="22"/>
        </w:rPr>
        <w:t>. Licht bewirkt im Körper, dass Serotonin ausgeschüttet wird – was sich</w:t>
      </w:r>
      <w:r w:rsidRPr="40B26C48">
        <w:rPr>
          <w:rFonts w:cs="Arial"/>
          <w:sz w:val="22"/>
        </w:rPr>
        <w:t xml:space="preserve"> wiederum</w:t>
      </w:r>
      <w:r w:rsidR="00E10D98" w:rsidRPr="40B26C48">
        <w:rPr>
          <w:rFonts w:cs="Arial"/>
          <w:sz w:val="22"/>
        </w:rPr>
        <w:t xml:space="preserve"> </w:t>
      </w:r>
      <w:r w:rsidR="00FD5C32" w:rsidRPr="40B26C48">
        <w:rPr>
          <w:rFonts w:cs="Arial"/>
          <w:sz w:val="22"/>
        </w:rPr>
        <w:t>positiv</w:t>
      </w:r>
      <w:r w:rsidR="00E10D98" w:rsidRPr="40B26C48">
        <w:rPr>
          <w:rFonts w:cs="Arial"/>
          <w:sz w:val="22"/>
        </w:rPr>
        <w:t xml:space="preserve"> auf die</w:t>
      </w:r>
      <w:r w:rsidR="00FD5C32" w:rsidRPr="40B26C48">
        <w:rPr>
          <w:rFonts w:cs="Arial"/>
          <w:sz w:val="22"/>
        </w:rPr>
        <w:t xml:space="preserve"> Stimmung </w:t>
      </w:r>
      <w:r w:rsidR="00E10D98" w:rsidRPr="40B26C48">
        <w:rPr>
          <w:rFonts w:cs="Arial"/>
          <w:sz w:val="22"/>
        </w:rPr>
        <w:t>d</w:t>
      </w:r>
      <w:r w:rsidRPr="40B26C48">
        <w:rPr>
          <w:rFonts w:cs="Arial"/>
          <w:sz w:val="22"/>
        </w:rPr>
        <w:t>es N</w:t>
      </w:r>
      <w:r w:rsidR="00E10D98" w:rsidRPr="40B26C48">
        <w:rPr>
          <w:rFonts w:cs="Arial"/>
          <w:sz w:val="22"/>
        </w:rPr>
        <w:t xml:space="preserve">utzers auswirken kann. </w:t>
      </w:r>
      <w:r w:rsidR="00E52BAF" w:rsidRPr="40B26C48">
        <w:rPr>
          <w:rFonts w:cs="Arial"/>
          <w:sz w:val="22"/>
        </w:rPr>
        <w:t xml:space="preserve">Auf dem Schüco Messestand </w:t>
      </w:r>
      <w:r w:rsidR="002D5B3B" w:rsidRPr="40B26C48">
        <w:rPr>
          <w:rFonts w:cs="Arial"/>
          <w:sz w:val="22"/>
        </w:rPr>
        <w:t xml:space="preserve">erlebbar: die </w:t>
      </w:r>
      <w:r w:rsidRPr="40B26C48">
        <w:rPr>
          <w:rFonts w:cs="Arial"/>
          <w:sz w:val="22"/>
        </w:rPr>
        <w:t>neue Hebeschiebetür Schüco Liv</w:t>
      </w:r>
      <w:r w:rsidRPr="40B26C48">
        <w:rPr>
          <w:rFonts w:cs="Arial"/>
          <w:b/>
          <w:bCs/>
          <w:sz w:val="22"/>
        </w:rPr>
        <w:t>Ing</w:t>
      </w:r>
      <w:r w:rsidRPr="40B26C48">
        <w:rPr>
          <w:rFonts w:cs="Arial"/>
          <w:sz w:val="22"/>
        </w:rPr>
        <w:t>Slide</w:t>
      </w:r>
      <w:r w:rsidR="055C397C" w:rsidRPr="40B26C48">
        <w:rPr>
          <w:rFonts w:cs="Arial"/>
          <w:sz w:val="22"/>
        </w:rPr>
        <w:t xml:space="preserve"> Perfect</w:t>
      </w:r>
      <w:r w:rsidRPr="40B26C48">
        <w:rPr>
          <w:rFonts w:cs="Arial"/>
          <w:sz w:val="22"/>
        </w:rPr>
        <w:t xml:space="preserve"> (mit Nullschwelle), die in Puncto Design und Ästhetik überzeugt.</w:t>
      </w:r>
    </w:p>
    <w:p w14:paraId="0F88365A" w14:textId="77777777" w:rsidR="00787057" w:rsidRDefault="00787057" w:rsidP="40B26C48">
      <w:pPr>
        <w:spacing w:line="312" w:lineRule="auto"/>
        <w:rPr>
          <w:rFonts w:cs="Arial"/>
          <w:sz w:val="22"/>
        </w:rPr>
      </w:pPr>
    </w:p>
    <w:p w14:paraId="4B95D2C6" w14:textId="63206126" w:rsidR="00787057" w:rsidRDefault="00787057" w:rsidP="00787057">
      <w:pPr>
        <w:spacing w:line="312" w:lineRule="auto"/>
        <w:rPr>
          <w:rFonts w:cs="Arial"/>
          <w:sz w:val="22"/>
        </w:rPr>
      </w:pPr>
      <w:r w:rsidRPr="40B26C48">
        <w:rPr>
          <w:rFonts w:cs="Arial"/>
          <w:sz w:val="22"/>
        </w:rPr>
        <w:t>Wirksamer Schallschutz (</w:t>
      </w:r>
      <w:r w:rsidRPr="40B26C48">
        <w:rPr>
          <w:rFonts w:cs="Arial"/>
          <w:i/>
          <w:iCs/>
          <w:sz w:val="22"/>
        </w:rPr>
        <w:t>Schüco Silence</w:t>
      </w:r>
      <w:r w:rsidRPr="40B26C48">
        <w:rPr>
          <w:rFonts w:cs="Arial"/>
          <w:sz w:val="22"/>
        </w:rPr>
        <w:t>) reduziert in Wohnräumen die Lärmeinwirkungen der Außenwelt. Für den Gebäudenutzer hat dies positive Auswirkungen auf das Wohlbefinden, denn eine angenehme Raumakustik steigert die Konzentrationsfähigkeit, sorgt für Erholung und vermittelt das Gefühl von Privatsphäre und Geborgenheit. Fenster</w:t>
      </w:r>
      <w:r w:rsidR="00E45CCB">
        <w:rPr>
          <w:rFonts w:cs="Arial"/>
          <w:sz w:val="22"/>
        </w:rPr>
        <w:t xml:space="preserve"> </w:t>
      </w:r>
      <w:r w:rsidRPr="40B26C48">
        <w:rPr>
          <w:rFonts w:cs="Arial"/>
          <w:sz w:val="22"/>
        </w:rPr>
        <w:t>und Schiebetüren der Schüco Focus</w:t>
      </w:r>
      <w:r w:rsidRPr="40B26C48">
        <w:rPr>
          <w:rFonts w:cs="Arial"/>
          <w:b/>
          <w:bCs/>
          <w:sz w:val="22"/>
        </w:rPr>
        <w:t>Ing</w:t>
      </w:r>
      <w:r w:rsidRPr="40B26C48">
        <w:rPr>
          <w:rFonts w:cs="Arial"/>
          <w:sz w:val="22"/>
        </w:rPr>
        <w:t xml:space="preserve"> Systemfamilie können mit einer Schalldämmwirkung bis 48 dB umgesetzt werden und eignen sich damit auch für Projekte mit hohen Schallschutzanforderungen. </w:t>
      </w:r>
    </w:p>
    <w:p w14:paraId="1854A823" w14:textId="77777777" w:rsidR="00C73957" w:rsidRDefault="00C73957" w:rsidP="00787057">
      <w:pPr>
        <w:spacing w:line="312" w:lineRule="auto"/>
        <w:rPr>
          <w:rFonts w:cs="Arial"/>
          <w:sz w:val="22"/>
        </w:rPr>
      </w:pPr>
    </w:p>
    <w:p w14:paraId="0E160F31" w14:textId="47D7B60D" w:rsidR="00C73957" w:rsidRDefault="00C73957" w:rsidP="00787057">
      <w:pPr>
        <w:spacing w:line="312" w:lineRule="auto"/>
        <w:rPr>
          <w:rFonts w:cs="Arial"/>
          <w:sz w:val="22"/>
        </w:rPr>
      </w:pPr>
      <w:r>
        <w:rPr>
          <w:rFonts w:cs="Arial"/>
          <w:sz w:val="22"/>
        </w:rPr>
        <w:t xml:space="preserve">Weitere </w:t>
      </w:r>
      <w:r w:rsidR="00895DB8">
        <w:rPr>
          <w:rFonts w:cs="Arial"/>
          <w:sz w:val="22"/>
        </w:rPr>
        <w:t>Features</w:t>
      </w:r>
      <w:r>
        <w:rPr>
          <w:rFonts w:cs="Arial"/>
          <w:sz w:val="22"/>
        </w:rPr>
        <w:t>: Barrierefreiheit (</w:t>
      </w:r>
      <w:r w:rsidRPr="00C73957">
        <w:rPr>
          <w:rFonts w:cs="Arial"/>
          <w:i/>
          <w:iCs/>
          <w:sz w:val="22"/>
        </w:rPr>
        <w:t>Schüco Access</w:t>
      </w:r>
      <w:r>
        <w:rPr>
          <w:rFonts w:cs="Arial"/>
          <w:sz w:val="22"/>
        </w:rPr>
        <w:t>), Sonnenschutz (</w:t>
      </w:r>
      <w:r w:rsidRPr="00C73957">
        <w:rPr>
          <w:rFonts w:cs="Arial"/>
          <w:i/>
          <w:iCs/>
          <w:sz w:val="22"/>
        </w:rPr>
        <w:t>Schüco Shade</w:t>
      </w:r>
      <w:r>
        <w:rPr>
          <w:rFonts w:cs="Arial"/>
          <w:sz w:val="22"/>
        </w:rPr>
        <w:t>), Lüftung (</w:t>
      </w:r>
      <w:r w:rsidRPr="00C73957">
        <w:rPr>
          <w:rFonts w:cs="Arial"/>
          <w:i/>
          <w:iCs/>
          <w:sz w:val="22"/>
        </w:rPr>
        <w:t>Schüco Airflow</w:t>
      </w:r>
      <w:r>
        <w:rPr>
          <w:rFonts w:cs="Arial"/>
          <w:sz w:val="22"/>
        </w:rPr>
        <w:t>) und Bedienkomfort (</w:t>
      </w:r>
      <w:r w:rsidRPr="007C03EB">
        <w:rPr>
          <w:rFonts w:cs="Arial"/>
          <w:i/>
          <w:iCs/>
          <w:sz w:val="22"/>
        </w:rPr>
        <w:t>Schüco Smart</w:t>
      </w:r>
      <w:r>
        <w:rPr>
          <w:rFonts w:cs="Arial"/>
          <w:sz w:val="22"/>
        </w:rPr>
        <w:t>).</w:t>
      </w:r>
    </w:p>
    <w:p w14:paraId="4EE87A2B" w14:textId="77777777" w:rsidR="00FC04C5" w:rsidRDefault="00FC04C5" w:rsidP="00F17E91">
      <w:pPr>
        <w:spacing w:line="312" w:lineRule="auto"/>
        <w:rPr>
          <w:rFonts w:cs="Arial"/>
          <w:sz w:val="22"/>
        </w:rPr>
      </w:pPr>
    </w:p>
    <w:p w14:paraId="3D33976D" w14:textId="50FD9865" w:rsidR="002F2EAF" w:rsidRPr="002F2EAF" w:rsidRDefault="002F2EAF" w:rsidP="40B26C48">
      <w:pPr>
        <w:spacing w:line="312" w:lineRule="auto"/>
        <w:rPr>
          <w:b/>
          <w:bCs/>
          <w:sz w:val="22"/>
        </w:rPr>
      </w:pPr>
      <w:r w:rsidRPr="40B26C48">
        <w:rPr>
          <w:b/>
          <w:bCs/>
          <w:sz w:val="22"/>
        </w:rPr>
        <w:t>Launch Endkundenkampagne Wohnbau</w:t>
      </w:r>
    </w:p>
    <w:p w14:paraId="0CFE486F" w14:textId="4B9BBA69" w:rsidR="002D5B3B" w:rsidRDefault="002D5B3B" w:rsidP="002D5B3B">
      <w:pPr>
        <w:spacing w:line="312" w:lineRule="auto"/>
        <w:rPr>
          <w:sz w:val="22"/>
        </w:rPr>
      </w:pPr>
      <w:r w:rsidRPr="006A31F3">
        <w:rPr>
          <w:sz w:val="22"/>
        </w:rPr>
        <w:t xml:space="preserve">Die Fensterbau Frontale ist der Auftakt </w:t>
      </w:r>
      <w:r>
        <w:rPr>
          <w:sz w:val="22"/>
        </w:rPr>
        <w:t>der neuen Wohnbaukampagne „</w:t>
      </w:r>
      <w:r w:rsidRPr="00053D7E">
        <w:rPr>
          <w:sz w:val="22"/>
        </w:rPr>
        <w:t>Schüco Homes</w:t>
      </w:r>
      <w:r>
        <w:rPr>
          <w:sz w:val="22"/>
        </w:rPr>
        <w:t xml:space="preserve">“, </w:t>
      </w:r>
      <w:r w:rsidR="0076580C">
        <w:rPr>
          <w:sz w:val="22"/>
        </w:rPr>
        <w:t>die</w:t>
      </w:r>
      <w:r w:rsidRPr="00053D7E">
        <w:rPr>
          <w:sz w:val="22"/>
        </w:rPr>
        <w:t xml:space="preserve"> werkstoffübergreifend Endkunden</w:t>
      </w:r>
      <w:r w:rsidR="0076580C">
        <w:rPr>
          <w:sz w:val="22"/>
        </w:rPr>
        <w:t xml:space="preserve"> adressiert.</w:t>
      </w:r>
    </w:p>
    <w:p w14:paraId="5C327AC5" w14:textId="3E8B7208" w:rsidR="00053D7E" w:rsidRDefault="006A31F3" w:rsidP="40B26C48">
      <w:pPr>
        <w:spacing w:line="312" w:lineRule="auto"/>
        <w:rPr>
          <w:sz w:val="22"/>
        </w:rPr>
      </w:pPr>
      <w:r w:rsidRPr="40B26C48">
        <w:rPr>
          <w:sz w:val="22"/>
        </w:rPr>
        <w:t xml:space="preserve">Mit klarem Fokus auf </w:t>
      </w:r>
      <w:r w:rsidR="002C14EB">
        <w:rPr>
          <w:sz w:val="22"/>
        </w:rPr>
        <w:t>den</w:t>
      </w:r>
      <w:r w:rsidR="002D5B3B" w:rsidRPr="40B26C48">
        <w:rPr>
          <w:sz w:val="22"/>
        </w:rPr>
        <w:t xml:space="preserve"> privaten Wohnbau </w:t>
      </w:r>
      <w:r w:rsidRPr="40B26C48">
        <w:rPr>
          <w:sz w:val="22"/>
        </w:rPr>
        <w:t xml:space="preserve">wird </w:t>
      </w:r>
      <w:r w:rsidR="002D5B3B" w:rsidRPr="40B26C48">
        <w:rPr>
          <w:sz w:val="22"/>
        </w:rPr>
        <w:t xml:space="preserve">auf dem Schüco Messestand </w:t>
      </w:r>
      <w:r w:rsidRPr="40B26C48">
        <w:rPr>
          <w:sz w:val="22"/>
        </w:rPr>
        <w:t xml:space="preserve">aus einem technischen Produkt ein emotionaler Entscheidungsfaktor: </w:t>
      </w:r>
      <w:r w:rsidR="002D5B3B" w:rsidRPr="40B26C48">
        <w:rPr>
          <w:sz w:val="22"/>
        </w:rPr>
        <w:t>„Schüco Homes“ übersetzt Technologie in Lebensqualität, der Schlüssel zu mehr Wohn</w:t>
      </w:r>
      <w:r w:rsidR="002C14EB">
        <w:rPr>
          <w:sz w:val="22"/>
        </w:rPr>
        <w:t>komfort</w:t>
      </w:r>
      <w:r w:rsidR="002D5B3B" w:rsidRPr="40B26C48">
        <w:rPr>
          <w:sz w:val="22"/>
        </w:rPr>
        <w:t xml:space="preserve"> – und damit zu nachhaltigem Markterfolg.</w:t>
      </w:r>
      <w:r w:rsidR="003166F4" w:rsidRPr="40B26C48">
        <w:rPr>
          <w:sz w:val="22"/>
        </w:rPr>
        <w:t xml:space="preserve"> Die</w:t>
      </w:r>
      <w:r w:rsidR="00053D7E" w:rsidRPr="40B26C48">
        <w:rPr>
          <w:sz w:val="22"/>
        </w:rPr>
        <w:t xml:space="preserve"> Endkundenkampagne</w:t>
      </w:r>
      <w:r w:rsidR="003166F4" w:rsidRPr="40B26C48">
        <w:rPr>
          <w:sz w:val="22"/>
        </w:rPr>
        <w:t xml:space="preserve"> </w:t>
      </w:r>
      <w:r w:rsidR="0076580C" w:rsidRPr="40B26C48">
        <w:rPr>
          <w:sz w:val="22"/>
        </w:rPr>
        <w:t xml:space="preserve">ist </w:t>
      </w:r>
      <w:r w:rsidR="00053D7E" w:rsidRPr="40B26C48">
        <w:rPr>
          <w:sz w:val="22"/>
        </w:rPr>
        <w:t xml:space="preserve">darauf ausgerichtet, </w:t>
      </w:r>
      <w:r w:rsidR="00D721B1" w:rsidRPr="40B26C48">
        <w:rPr>
          <w:sz w:val="22"/>
        </w:rPr>
        <w:t xml:space="preserve">konsequent die Perspektive des </w:t>
      </w:r>
      <w:r w:rsidR="003166F4" w:rsidRPr="40B26C48">
        <w:rPr>
          <w:sz w:val="22"/>
        </w:rPr>
        <w:t xml:space="preserve">privaten </w:t>
      </w:r>
      <w:r w:rsidR="00D721B1" w:rsidRPr="40B26C48">
        <w:rPr>
          <w:sz w:val="22"/>
        </w:rPr>
        <w:t xml:space="preserve">Bauherrn in den Vordergrund zu stellen, </w:t>
      </w:r>
      <w:r w:rsidR="00053D7E" w:rsidRPr="40B26C48">
        <w:rPr>
          <w:sz w:val="22"/>
        </w:rPr>
        <w:t>die Aufmerksamkeit zu erhöhen</w:t>
      </w:r>
      <w:r w:rsidR="00D721B1" w:rsidRPr="40B26C48">
        <w:rPr>
          <w:sz w:val="22"/>
        </w:rPr>
        <w:t xml:space="preserve"> </w:t>
      </w:r>
      <w:r w:rsidRPr="40B26C48">
        <w:rPr>
          <w:sz w:val="22"/>
        </w:rPr>
        <w:t xml:space="preserve">– </w:t>
      </w:r>
      <w:r w:rsidR="00053D7E" w:rsidRPr="40B26C48">
        <w:rPr>
          <w:sz w:val="22"/>
        </w:rPr>
        <w:t xml:space="preserve">und </w:t>
      </w:r>
      <w:r w:rsidR="00053D7E" w:rsidRPr="40B26C48">
        <w:rPr>
          <w:sz w:val="22"/>
        </w:rPr>
        <w:lastRenderedPageBreak/>
        <w:t xml:space="preserve">nutzenorientierte Kommunikation in qualifizierte Nachfrage zu verwandeln. Digitale Touchpoints, eine neue Website, ein </w:t>
      </w:r>
      <w:r w:rsidRPr="40B26C48">
        <w:rPr>
          <w:sz w:val="22"/>
        </w:rPr>
        <w:t xml:space="preserve">digitaler </w:t>
      </w:r>
      <w:r w:rsidR="00053D7E" w:rsidRPr="40B26C48">
        <w:rPr>
          <w:sz w:val="22"/>
        </w:rPr>
        <w:t xml:space="preserve">interaktiver </w:t>
      </w:r>
      <w:r w:rsidR="002C14EB">
        <w:rPr>
          <w:sz w:val="22"/>
        </w:rPr>
        <w:t>Konfigurator</w:t>
      </w:r>
      <w:r w:rsidR="002C14EB" w:rsidRPr="40B26C48">
        <w:rPr>
          <w:sz w:val="22"/>
        </w:rPr>
        <w:t xml:space="preserve"> </w:t>
      </w:r>
      <w:r w:rsidR="00053D7E" w:rsidRPr="40B26C48">
        <w:rPr>
          <w:sz w:val="22"/>
        </w:rPr>
        <w:t xml:space="preserve">sowie </w:t>
      </w:r>
      <w:r w:rsidR="002C14EB">
        <w:rPr>
          <w:sz w:val="22"/>
        </w:rPr>
        <w:t>Möglichkeiten der</w:t>
      </w:r>
      <w:r w:rsidR="002C14EB" w:rsidRPr="40B26C48">
        <w:rPr>
          <w:sz w:val="22"/>
        </w:rPr>
        <w:t xml:space="preserve"> </w:t>
      </w:r>
      <w:r w:rsidR="00053D7E" w:rsidRPr="40B26C48">
        <w:rPr>
          <w:sz w:val="22"/>
        </w:rPr>
        <w:t>Kontakt</w:t>
      </w:r>
      <w:r w:rsidR="002C14EB">
        <w:rPr>
          <w:sz w:val="22"/>
        </w:rPr>
        <w:t xml:space="preserve">aufnahme </w:t>
      </w:r>
      <w:r w:rsidR="00053D7E" w:rsidRPr="40B26C48">
        <w:rPr>
          <w:sz w:val="22"/>
        </w:rPr>
        <w:t>führen Bauherren gezielt zum Schüco Partner in der Region – und damit zu qualifizierte</w:t>
      </w:r>
      <w:r w:rsidR="00D721B1" w:rsidRPr="40B26C48">
        <w:rPr>
          <w:sz w:val="22"/>
        </w:rPr>
        <w:t>m</w:t>
      </w:r>
      <w:r w:rsidR="00053D7E" w:rsidRPr="40B26C48">
        <w:rPr>
          <w:sz w:val="22"/>
        </w:rPr>
        <w:t xml:space="preserve"> Umsatzpotenzial.</w:t>
      </w:r>
    </w:p>
    <w:p w14:paraId="0C69D00D" w14:textId="77777777" w:rsidR="00C14DC7" w:rsidRDefault="00C14DC7" w:rsidP="00C14DC7">
      <w:pPr>
        <w:spacing w:line="312" w:lineRule="auto"/>
        <w:rPr>
          <w:sz w:val="22"/>
        </w:rPr>
      </w:pPr>
    </w:p>
    <w:p w14:paraId="2E532AC5" w14:textId="77777777" w:rsidR="003166F4" w:rsidRDefault="003166F4" w:rsidP="00C14DC7">
      <w:pPr>
        <w:spacing w:line="312" w:lineRule="auto"/>
        <w:rPr>
          <w:sz w:val="22"/>
        </w:rPr>
      </w:pPr>
    </w:p>
    <w:p w14:paraId="525F341A" w14:textId="3A825BF2" w:rsidR="00C14DC7" w:rsidRPr="004D444B" w:rsidRDefault="00D721B1" w:rsidP="00C14DC7">
      <w:pPr>
        <w:spacing w:line="312" w:lineRule="auto"/>
        <w:rPr>
          <w:sz w:val="22"/>
        </w:rPr>
      </w:pPr>
      <w:hyperlink r:id="rId13" w:history="1">
        <w:r w:rsidRPr="004D444B">
          <w:rPr>
            <w:rStyle w:val="Hyperlink"/>
            <w:sz w:val="22"/>
          </w:rPr>
          <w:t>www.schueco.de</w:t>
        </w:r>
      </w:hyperlink>
      <w:r w:rsidR="004D444B" w:rsidRPr="004D444B">
        <w:rPr>
          <w:sz w:val="22"/>
        </w:rPr>
        <w:t>/homes</w:t>
      </w:r>
    </w:p>
    <w:p w14:paraId="6433CBE9" w14:textId="465C9A68" w:rsidR="00A27245" w:rsidRDefault="004D444B" w:rsidP="005168F0">
      <w:pPr>
        <w:spacing w:line="312" w:lineRule="auto"/>
        <w:rPr>
          <w:sz w:val="22"/>
        </w:rPr>
      </w:pPr>
      <w:hyperlink r:id="rId14" w:history="1">
        <w:r w:rsidRPr="00ED2F45">
          <w:rPr>
            <w:rStyle w:val="Hyperlink"/>
            <w:sz w:val="22"/>
          </w:rPr>
          <w:t>www.schueco-homes.de</w:t>
        </w:r>
      </w:hyperlink>
    </w:p>
    <w:p w14:paraId="6E5ED980" w14:textId="708B123F" w:rsidR="004D444B" w:rsidRPr="004D444B" w:rsidRDefault="004D444B" w:rsidP="005168F0">
      <w:pPr>
        <w:spacing w:line="312" w:lineRule="auto"/>
        <w:rPr>
          <w:sz w:val="22"/>
        </w:rPr>
      </w:pPr>
      <w:r>
        <w:rPr>
          <w:sz w:val="22"/>
        </w:rPr>
        <w:t>www.schuedo.de/konfigurator</w:t>
      </w:r>
    </w:p>
    <w:p w14:paraId="4C358D60" w14:textId="77777777" w:rsidR="00C14DC7" w:rsidRDefault="00C14DC7" w:rsidP="00C14DC7">
      <w:pPr>
        <w:spacing w:line="312" w:lineRule="auto"/>
        <w:rPr>
          <w:sz w:val="22"/>
        </w:rPr>
      </w:pPr>
    </w:p>
    <w:p w14:paraId="33FF050E" w14:textId="77777777" w:rsidR="0054004F" w:rsidRPr="005168F0" w:rsidRDefault="0054004F"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Mitarbeitenden i</w:t>
      </w:r>
      <w:r>
        <w:rPr>
          <w:rFonts w:cs="Arial"/>
          <w:szCs w:val="18"/>
        </w:rPr>
        <w:t>n</w:t>
      </w:r>
      <w:r w:rsidRPr="006B74EE">
        <w:rPr>
          <w:rFonts w:cs="Arial"/>
          <w:szCs w:val="18"/>
        </w:rPr>
        <w:t xml:space="preserve"> 202</w:t>
      </w:r>
      <w:r w:rsidR="00225FF0">
        <w:rPr>
          <w:rFonts w:cs="Arial"/>
          <w:szCs w:val="18"/>
        </w:rPr>
        <w:t>4</w:t>
      </w:r>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2A41B05B" w14:textId="77777777" w:rsidR="0054004F" w:rsidRDefault="00C1545D" w:rsidP="00C14DC7">
      <w:pPr>
        <w:spacing w:line="312" w:lineRule="auto"/>
        <w:rPr>
          <w:rFonts w:cs="Arial"/>
          <w:szCs w:val="18"/>
        </w:rPr>
      </w:pPr>
      <w:r w:rsidRPr="006B74EE">
        <w:rPr>
          <w:rFonts w:cs="Arial"/>
          <w:szCs w:val="18"/>
        </w:rPr>
        <w:t xml:space="preserve">Weitere Informationen unter </w:t>
      </w:r>
      <w:hyperlink r:id="rId15" w:history="1">
        <w:r w:rsidRPr="006B74EE">
          <w:rPr>
            <w:rFonts w:cs="Arial"/>
            <w:szCs w:val="18"/>
          </w:rPr>
          <w:t>www.schueco.de</w:t>
        </w:r>
      </w:hyperlink>
      <w:r w:rsidRPr="006B74EE">
        <w:rPr>
          <w:rFonts w:cs="Arial"/>
          <w:szCs w:val="18"/>
        </w:rPr>
        <w:t xml:space="preserve"> </w:t>
      </w:r>
    </w:p>
    <w:p w14:paraId="107B6CCD" w14:textId="77777777" w:rsidR="0054004F" w:rsidRDefault="0054004F" w:rsidP="00C14DC7">
      <w:pPr>
        <w:spacing w:line="312" w:lineRule="auto"/>
        <w:rPr>
          <w:rFonts w:cs="Arial"/>
          <w:szCs w:val="18"/>
        </w:rPr>
      </w:pPr>
    </w:p>
    <w:p w14:paraId="1157B626" w14:textId="77777777" w:rsidR="0054004F" w:rsidRDefault="0054004F" w:rsidP="00C14DC7">
      <w:pPr>
        <w:spacing w:line="312" w:lineRule="auto"/>
        <w:rPr>
          <w:rFonts w:cs="Arial"/>
          <w:szCs w:val="18"/>
        </w:rPr>
      </w:pPr>
    </w:p>
    <w:p w14:paraId="3E1EE0AE" w14:textId="0B0D1E7F"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16" w:history="1">
        <w:r w:rsidRPr="00610835">
          <w:rPr>
            <w:rStyle w:val="Hyperlink"/>
            <w:sz w:val="22"/>
          </w:rPr>
          <w:t>www.schueco.de/presse</w:t>
        </w:r>
      </w:hyperlink>
      <w:r w:rsidRPr="00610835">
        <w:rPr>
          <w:sz w:val="22"/>
        </w:rPr>
        <w:t xml:space="preserve"> zum Download bereit.</w:t>
      </w:r>
    </w:p>
    <w:p w14:paraId="6E8939B7" w14:textId="77777777" w:rsidR="00C14DC7" w:rsidRPr="00610835" w:rsidRDefault="00C14DC7" w:rsidP="00C14DC7">
      <w:pPr>
        <w:spacing w:line="312" w:lineRule="auto"/>
        <w:rPr>
          <w:sz w:val="22"/>
        </w:rPr>
      </w:pPr>
    </w:p>
    <w:p w14:paraId="15E5489A" w14:textId="77777777" w:rsidR="00C14DC7" w:rsidRPr="006540F8" w:rsidRDefault="00C14DC7" w:rsidP="00C14DC7">
      <w:pPr>
        <w:spacing w:line="312" w:lineRule="auto"/>
        <w:rPr>
          <w:sz w:val="22"/>
        </w:rPr>
      </w:pPr>
    </w:p>
    <w:p w14:paraId="527C5D18" w14:textId="514C4A4E" w:rsidR="00C14DC7" w:rsidRPr="00265ACE" w:rsidRDefault="007E6FD1" w:rsidP="40B26C48">
      <w:pPr>
        <w:spacing w:line="312" w:lineRule="auto"/>
        <w:rPr>
          <w:b/>
          <w:bCs/>
          <w:sz w:val="22"/>
        </w:rPr>
      </w:pPr>
      <w:r w:rsidRPr="40B26C48">
        <w:rPr>
          <w:b/>
          <w:bCs/>
          <w:sz w:val="22"/>
        </w:rPr>
        <w:t>Bildnachweis</w:t>
      </w:r>
      <w:r w:rsidR="00C14DC7" w:rsidRPr="40B26C48">
        <w:rPr>
          <w:b/>
          <w:bCs/>
          <w:sz w:val="22"/>
        </w:rPr>
        <w:t>: Schüco International KG</w:t>
      </w:r>
    </w:p>
    <w:p w14:paraId="4AD39CA0" w14:textId="77777777" w:rsidR="007E6FD1" w:rsidRDefault="007E6FD1" w:rsidP="40B26C48">
      <w:pPr>
        <w:spacing w:line="312" w:lineRule="auto"/>
        <w:rPr>
          <w:sz w:val="22"/>
        </w:rPr>
      </w:pPr>
      <w:r>
        <w:rPr>
          <w:noProof/>
        </w:rPr>
        <w:drawing>
          <wp:inline distT="0" distB="0" distL="0" distR="0" wp14:anchorId="6435C046" wp14:editId="77542EDB">
            <wp:extent cx="2033905" cy="1440815"/>
            <wp:effectExtent l="0" t="0" r="4445" b="6985"/>
            <wp:docPr id="1025611139" name="Grafik 1" descr="Ein Bild, das Im Haus, Inneneinrichtung, Wand, Couch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611139" name="Grafik 1" descr="Ein Bild, das Im Haus, Inneneinrichtung, Wand, Couch enthält.&#10;&#10;KI-generierte Inhalte können fehlerhaft sein."/>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33905" cy="1440815"/>
                    </a:xfrm>
                    <a:prstGeom prst="rect">
                      <a:avLst/>
                    </a:prstGeom>
                    <a:noFill/>
                    <a:ln>
                      <a:noFill/>
                    </a:ln>
                  </pic:spPr>
                </pic:pic>
              </a:graphicData>
            </a:graphic>
          </wp:inline>
        </w:drawing>
      </w:r>
      <w:r w:rsidRPr="40B26C48">
        <w:rPr>
          <w:sz w:val="22"/>
        </w:rPr>
        <w:t xml:space="preserve"> </w:t>
      </w:r>
    </w:p>
    <w:p w14:paraId="67883DD2" w14:textId="149120E7" w:rsidR="00526FAE" w:rsidRDefault="002C14EB" w:rsidP="40B26C48">
      <w:pPr>
        <w:spacing w:line="312" w:lineRule="auto"/>
        <w:rPr>
          <w:sz w:val="22"/>
        </w:rPr>
      </w:pPr>
      <w:r>
        <w:rPr>
          <w:sz w:val="22"/>
        </w:rPr>
        <w:lastRenderedPageBreak/>
        <w:t>Das hybride Designfenster</w:t>
      </w:r>
      <w:r w:rsidR="00526FAE" w:rsidRPr="40B26C48">
        <w:rPr>
          <w:sz w:val="22"/>
        </w:rPr>
        <w:t xml:space="preserve"> Schüco Symbiotic </w:t>
      </w:r>
      <w:r>
        <w:rPr>
          <w:sz w:val="22"/>
        </w:rPr>
        <w:t xml:space="preserve">aus puristischer Aluminium-Oberfläche (außen) und hochwärmedämmendem Kunststoff (innen) </w:t>
      </w:r>
      <w:r w:rsidR="005C4B21">
        <w:rPr>
          <w:sz w:val="22"/>
        </w:rPr>
        <w:t>ermöglicht individuelle Gestaltungsmöglichkeiten (Schüco Style;</w:t>
      </w:r>
      <w:r w:rsidR="005C4B21" w:rsidRPr="40B26C48" w:rsidDel="005C4B21">
        <w:rPr>
          <w:sz w:val="22"/>
        </w:rPr>
        <w:t xml:space="preserve"> </w:t>
      </w:r>
      <w:r w:rsidR="00526FAE" w:rsidRPr="40B26C48">
        <w:rPr>
          <w:sz w:val="22"/>
        </w:rPr>
        <w:t>Frau KI-generiert).</w:t>
      </w:r>
    </w:p>
    <w:p w14:paraId="3C668ED6" w14:textId="77777777" w:rsidR="0092044C" w:rsidRDefault="0092044C" w:rsidP="00526FAE">
      <w:pPr>
        <w:spacing w:line="312" w:lineRule="auto"/>
        <w:rPr>
          <w:sz w:val="22"/>
        </w:rPr>
      </w:pPr>
    </w:p>
    <w:p w14:paraId="636982AA" w14:textId="77777777" w:rsidR="00C2768D" w:rsidRDefault="00C2768D" w:rsidP="00C2768D">
      <w:pPr>
        <w:spacing w:line="312" w:lineRule="auto"/>
        <w:rPr>
          <w:b/>
          <w:bCs/>
          <w:sz w:val="22"/>
        </w:rPr>
      </w:pPr>
      <w:r w:rsidRPr="40B26C48">
        <w:rPr>
          <w:b/>
          <w:bCs/>
          <w:sz w:val="22"/>
        </w:rPr>
        <w:t>Bildnachweis: Schüco International KG</w:t>
      </w:r>
    </w:p>
    <w:p w14:paraId="61C6A772" w14:textId="77777777" w:rsidR="00C2768D" w:rsidRDefault="00C2768D" w:rsidP="00C2768D">
      <w:pPr>
        <w:spacing w:line="312" w:lineRule="auto"/>
      </w:pPr>
      <w:r>
        <w:rPr>
          <w:noProof/>
        </w:rPr>
        <w:drawing>
          <wp:inline distT="0" distB="0" distL="0" distR="0" wp14:anchorId="704F6347" wp14:editId="30A09D8B">
            <wp:extent cx="2151888" cy="1438656"/>
            <wp:effectExtent l="0" t="0" r="0" b="0"/>
            <wp:docPr id="1631037506"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353369" name="Picture 1030353369"/>
                    <pic:cNvPicPr/>
                  </pic:nvPicPr>
                  <pic:blipFill>
                    <a:blip r:embed="rId18">
                      <a:extLst>
                        <a:ext uri="{28A0092B-C50C-407E-A947-70E740481C1C}">
                          <a14:useLocalDpi xmlns:a14="http://schemas.microsoft.com/office/drawing/2010/main"/>
                        </a:ext>
                      </a:extLst>
                    </a:blip>
                    <a:stretch>
                      <a:fillRect/>
                    </a:stretch>
                  </pic:blipFill>
                  <pic:spPr>
                    <a:xfrm>
                      <a:off x="0" y="0"/>
                      <a:ext cx="2151888" cy="1438656"/>
                    </a:xfrm>
                    <a:prstGeom prst="rect">
                      <a:avLst/>
                    </a:prstGeom>
                  </pic:spPr>
                </pic:pic>
              </a:graphicData>
            </a:graphic>
          </wp:inline>
        </w:drawing>
      </w:r>
    </w:p>
    <w:p w14:paraId="1D12ABA4" w14:textId="77777777" w:rsidR="00C2768D" w:rsidRDefault="00C2768D" w:rsidP="00C2768D">
      <w:pPr>
        <w:spacing w:line="312" w:lineRule="auto"/>
        <w:rPr>
          <w:sz w:val="22"/>
        </w:rPr>
      </w:pPr>
      <w:r w:rsidRPr="40B26C48">
        <w:rPr>
          <w:sz w:val="22"/>
        </w:rPr>
        <w:t xml:space="preserve">Schüco </w:t>
      </w:r>
      <w:r>
        <w:rPr>
          <w:sz w:val="22"/>
        </w:rPr>
        <w:t>Konfigurator</w:t>
      </w:r>
      <w:r w:rsidRPr="40B26C48">
        <w:rPr>
          <w:sz w:val="22"/>
        </w:rPr>
        <w:t xml:space="preserve"> für eine individuelle Bauherrenansprache.</w:t>
      </w:r>
    </w:p>
    <w:p w14:paraId="2889BC37" w14:textId="77777777" w:rsidR="005C4B21" w:rsidRDefault="005C4B21" w:rsidP="00526FAE">
      <w:pPr>
        <w:spacing w:line="312" w:lineRule="auto"/>
        <w:rPr>
          <w:sz w:val="22"/>
        </w:rPr>
      </w:pPr>
    </w:p>
    <w:p w14:paraId="45D41EBF" w14:textId="77777777" w:rsidR="001240D5" w:rsidRDefault="001240D5" w:rsidP="00C14DC7">
      <w:pPr>
        <w:spacing w:line="312" w:lineRule="auto"/>
        <w:rPr>
          <w:sz w:val="22"/>
        </w:rPr>
      </w:pPr>
    </w:p>
    <w:p w14:paraId="5615CCF7" w14:textId="0247595A" w:rsidR="001240D5" w:rsidRPr="001240D5" w:rsidRDefault="34DF2BC3" w:rsidP="40B26C48">
      <w:pPr>
        <w:spacing w:line="312" w:lineRule="auto"/>
        <w:rPr>
          <w:b/>
          <w:bCs/>
          <w:sz w:val="22"/>
        </w:rPr>
      </w:pPr>
      <w:r w:rsidRPr="40B26C48">
        <w:rPr>
          <w:b/>
          <w:bCs/>
          <w:sz w:val="22"/>
        </w:rPr>
        <w:t xml:space="preserve">Fotograf: Marius </w:t>
      </w:r>
      <w:r w:rsidR="79E23AF7" w:rsidRPr="40B26C48">
        <w:rPr>
          <w:b/>
          <w:bCs/>
          <w:sz w:val="22"/>
        </w:rPr>
        <w:t>Beck Dahle</w:t>
      </w:r>
    </w:p>
    <w:p w14:paraId="6A220BE4" w14:textId="788AB5A1" w:rsidR="001240D5" w:rsidRPr="001240D5" w:rsidRDefault="34DF2BC3" w:rsidP="40B26C48">
      <w:pPr>
        <w:spacing w:line="312" w:lineRule="auto"/>
        <w:rPr>
          <w:b/>
          <w:bCs/>
          <w:sz w:val="22"/>
        </w:rPr>
      </w:pPr>
      <w:r w:rsidRPr="40B26C48">
        <w:rPr>
          <w:b/>
          <w:bCs/>
          <w:sz w:val="22"/>
        </w:rPr>
        <w:t>Nutzungsrecht</w:t>
      </w:r>
      <w:r w:rsidR="001240D5" w:rsidRPr="40B26C48">
        <w:rPr>
          <w:b/>
          <w:bCs/>
          <w:sz w:val="22"/>
        </w:rPr>
        <w:t>: Schüco International KG</w:t>
      </w:r>
    </w:p>
    <w:p w14:paraId="72AB3045" w14:textId="1598DD40" w:rsidR="001240D5" w:rsidRDefault="001240D5" w:rsidP="40B26C48">
      <w:pPr>
        <w:spacing w:line="312" w:lineRule="auto"/>
        <w:rPr>
          <w:sz w:val="22"/>
        </w:rPr>
      </w:pPr>
      <w:r>
        <w:rPr>
          <w:noProof/>
        </w:rPr>
        <w:drawing>
          <wp:inline distT="0" distB="0" distL="0" distR="0" wp14:anchorId="246C9B12" wp14:editId="4DD1A4EC">
            <wp:extent cx="2094865" cy="1346699"/>
            <wp:effectExtent l="0" t="0" r="635" b="6350"/>
            <wp:docPr id="627695388" name="Grafik 1" descr="Ein Bild, das Fenster, Im Haus, Mobiliar, Couch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7695388" name="Grafik 1" descr="Ein Bild, das Fenster, Im Haus, Mobiliar, Couch enthält.&#10;&#10;KI-generierte Inhalte können fehlerhaft sein."/>
                    <pic:cNvPicPr/>
                  </pic:nvPicPr>
                  <pic:blipFill>
                    <a:blip r:embed="rId19"/>
                    <a:stretch>
                      <a:fillRect/>
                    </a:stretch>
                  </pic:blipFill>
                  <pic:spPr>
                    <a:xfrm>
                      <a:off x="0" y="0"/>
                      <a:ext cx="2105005" cy="1353217"/>
                    </a:xfrm>
                    <a:prstGeom prst="rect">
                      <a:avLst/>
                    </a:prstGeom>
                  </pic:spPr>
                </pic:pic>
              </a:graphicData>
            </a:graphic>
          </wp:inline>
        </w:drawing>
      </w:r>
    </w:p>
    <w:p w14:paraId="79CB715E" w14:textId="18EBADAF" w:rsidR="001240D5" w:rsidRDefault="00F9242C" w:rsidP="40B26C48">
      <w:pPr>
        <w:spacing w:line="312" w:lineRule="auto"/>
        <w:rPr>
          <w:sz w:val="22"/>
        </w:rPr>
      </w:pPr>
      <w:r w:rsidRPr="40B26C48">
        <w:rPr>
          <w:sz w:val="22"/>
        </w:rPr>
        <w:t xml:space="preserve">Wärmedämmung mit </w:t>
      </w:r>
      <w:r w:rsidR="001240D5" w:rsidRPr="40B26C48">
        <w:rPr>
          <w:sz w:val="22"/>
        </w:rPr>
        <w:t>Schüco Insulation</w:t>
      </w:r>
      <w:r w:rsidRPr="40B26C48">
        <w:rPr>
          <w:sz w:val="22"/>
        </w:rPr>
        <w:t xml:space="preserve"> – für mehr Energieeffizienz und Komfort im eigenen </w:t>
      </w:r>
      <w:r w:rsidR="10EC07B7" w:rsidRPr="40B26C48">
        <w:rPr>
          <w:sz w:val="22"/>
        </w:rPr>
        <w:t>Z</w:t>
      </w:r>
      <w:r w:rsidRPr="40B26C48">
        <w:rPr>
          <w:sz w:val="22"/>
        </w:rPr>
        <w:t>uhause</w:t>
      </w:r>
      <w:r w:rsidR="001240D5" w:rsidRPr="40B26C48">
        <w:rPr>
          <w:sz w:val="22"/>
        </w:rPr>
        <w:t>.</w:t>
      </w:r>
    </w:p>
    <w:p w14:paraId="1A676473" w14:textId="77777777" w:rsidR="00D13B4D" w:rsidRDefault="00D13B4D" w:rsidP="001240D5">
      <w:pPr>
        <w:spacing w:line="312" w:lineRule="auto"/>
        <w:rPr>
          <w:sz w:val="22"/>
        </w:rPr>
      </w:pPr>
    </w:p>
    <w:p w14:paraId="5EA9484D" w14:textId="7AED3FD8" w:rsidR="00C2768D" w:rsidRDefault="00C2768D" w:rsidP="40B26C48">
      <w:pPr>
        <w:spacing w:line="312" w:lineRule="auto"/>
        <w:rPr>
          <w:sz w:val="22"/>
        </w:rPr>
      </w:pPr>
    </w:p>
    <w:p w14:paraId="4E290633" w14:textId="77777777" w:rsidR="00C2768D" w:rsidRPr="0092044C" w:rsidRDefault="00C2768D" w:rsidP="00C2768D">
      <w:pPr>
        <w:spacing w:line="312" w:lineRule="auto"/>
        <w:rPr>
          <w:b/>
          <w:sz w:val="22"/>
        </w:rPr>
      </w:pPr>
      <w:r>
        <w:rPr>
          <w:b/>
          <w:sz w:val="22"/>
        </w:rPr>
        <w:t>Bildnachweis</w:t>
      </w:r>
      <w:r w:rsidRPr="00265ACE">
        <w:rPr>
          <w:b/>
          <w:sz w:val="22"/>
        </w:rPr>
        <w:t>: Schüco International KG</w:t>
      </w:r>
    </w:p>
    <w:p w14:paraId="16DFAB52" w14:textId="77777777" w:rsidR="00C2768D" w:rsidRPr="00610835" w:rsidRDefault="00C2768D" w:rsidP="00C2768D">
      <w:pPr>
        <w:spacing w:line="312" w:lineRule="auto"/>
        <w:rPr>
          <w:sz w:val="22"/>
        </w:rPr>
      </w:pPr>
      <w:r>
        <w:rPr>
          <w:noProof/>
        </w:rPr>
        <w:drawing>
          <wp:inline distT="0" distB="0" distL="0" distR="0" wp14:anchorId="55FC7E35" wp14:editId="5282A699">
            <wp:extent cx="2094932" cy="1476672"/>
            <wp:effectExtent l="0" t="0" r="635" b="9525"/>
            <wp:docPr id="917465947" name="Grafik 1" descr="Ein Bild, das Im Haus, Mobiliar, Inneneinrichtung, Möbe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459727" name="Grafik 1" descr="Ein Bild, das Im Haus, Mobiliar, Inneneinrichtung, Möbel enthält.&#10;&#10;KI-generierte Inhalte können fehlerhaft sein."/>
                    <pic:cNvPicPr/>
                  </pic:nvPicPr>
                  <pic:blipFill>
                    <a:blip r:embed="rId20"/>
                    <a:stretch>
                      <a:fillRect/>
                    </a:stretch>
                  </pic:blipFill>
                  <pic:spPr>
                    <a:xfrm>
                      <a:off x="0" y="0"/>
                      <a:ext cx="2114861" cy="1490720"/>
                    </a:xfrm>
                    <a:prstGeom prst="rect">
                      <a:avLst/>
                    </a:prstGeom>
                  </pic:spPr>
                </pic:pic>
              </a:graphicData>
            </a:graphic>
          </wp:inline>
        </w:drawing>
      </w:r>
    </w:p>
    <w:p w14:paraId="134C5C76" w14:textId="3272850F" w:rsidR="00D13B4D" w:rsidRPr="001240D5" w:rsidRDefault="00C2768D" w:rsidP="001240D5">
      <w:pPr>
        <w:spacing w:line="312" w:lineRule="auto"/>
        <w:rPr>
          <w:sz w:val="22"/>
        </w:rPr>
      </w:pPr>
      <w:r>
        <w:rPr>
          <w:sz w:val="22"/>
        </w:rPr>
        <w:t xml:space="preserve">Schüco Silence: </w:t>
      </w:r>
      <w:r w:rsidRPr="001240D5">
        <w:rPr>
          <w:sz w:val="22"/>
        </w:rPr>
        <w:t xml:space="preserve">Fenster, Türen und Schiebetüren bieten durch verschiedene Ausstattungsvarianten effektiven Schallschutz in </w:t>
      </w:r>
      <w:r w:rsidRPr="001240D5">
        <w:rPr>
          <w:sz w:val="22"/>
        </w:rPr>
        <w:lastRenderedPageBreak/>
        <w:t>unterschiedlichen Dämmklassen – besonders wichtig im urbanen Wohnraum.</w:t>
      </w:r>
    </w:p>
    <w:sectPr w:rsidR="00D13B4D" w:rsidRPr="001240D5" w:rsidSect="007A7037">
      <w:headerReference w:type="default" r:id="rId21"/>
      <w:footerReference w:type="default" r:id="rId22"/>
      <w:headerReference w:type="first" r:id="rId2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D25BE1" w14:textId="77777777" w:rsidR="00790D03" w:rsidRDefault="00790D03" w:rsidP="00F958EA">
      <w:pPr>
        <w:spacing w:line="240" w:lineRule="auto"/>
      </w:pPr>
      <w:r>
        <w:separator/>
      </w:r>
    </w:p>
  </w:endnote>
  <w:endnote w:type="continuationSeparator" w:id="0">
    <w:p w14:paraId="317F0FDD" w14:textId="77777777" w:rsidR="00790D03" w:rsidRDefault="00790D03"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ACFF"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NUMPAGES  \* Arabic  \* MERGEFORMAT">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F37400" w14:textId="77777777" w:rsidR="00790D03" w:rsidRDefault="00790D03" w:rsidP="00F958EA">
      <w:pPr>
        <w:spacing w:line="240" w:lineRule="auto"/>
      </w:pPr>
      <w:r>
        <w:separator/>
      </w:r>
    </w:p>
  </w:footnote>
  <w:footnote w:type="continuationSeparator" w:id="0">
    <w:p w14:paraId="0BC93C68" w14:textId="77777777" w:rsidR="00790D03" w:rsidRDefault="00790D03"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1A8E"/>
    <w:rsid w:val="000243D1"/>
    <w:rsid w:val="00024ACE"/>
    <w:rsid w:val="000301D8"/>
    <w:rsid w:val="00031383"/>
    <w:rsid w:val="00040810"/>
    <w:rsid w:val="000426CF"/>
    <w:rsid w:val="00042BCE"/>
    <w:rsid w:val="00051401"/>
    <w:rsid w:val="00053D7E"/>
    <w:rsid w:val="00055CD5"/>
    <w:rsid w:val="000624E1"/>
    <w:rsid w:val="00073518"/>
    <w:rsid w:val="00083752"/>
    <w:rsid w:val="000843C5"/>
    <w:rsid w:val="000949B2"/>
    <w:rsid w:val="000A5E24"/>
    <w:rsid w:val="000B22E3"/>
    <w:rsid w:val="000C299E"/>
    <w:rsid w:val="000F278D"/>
    <w:rsid w:val="001051B8"/>
    <w:rsid w:val="00113D9B"/>
    <w:rsid w:val="001144C6"/>
    <w:rsid w:val="0011455F"/>
    <w:rsid w:val="00115275"/>
    <w:rsid w:val="001240D5"/>
    <w:rsid w:val="00131804"/>
    <w:rsid w:val="00140913"/>
    <w:rsid w:val="00153C9D"/>
    <w:rsid w:val="00175C50"/>
    <w:rsid w:val="0018293F"/>
    <w:rsid w:val="00183DB4"/>
    <w:rsid w:val="00191315"/>
    <w:rsid w:val="001A28F4"/>
    <w:rsid w:val="001A3597"/>
    <w:rsid w:val="001A59C9"/>
    <w:rsid w:val="001A6CC0"/>
    <w:rsid w:val="001C4E5A"/>
    <w:rsid w:val="001C5624"/>
    <w:rsid w:val="001C6FAC"/>
    <w:rsid w:val="001C71CC"/>
    <w:rsid w:val="001D290C"/>
    <w:rsid w:val="001F11C3"/>
    <w:rsid w:val="001F1716"/>
    <w:rsid w:val="001F7A93"/>
    <w:rsid w:val="002018DC"/>
    <w:rsid w:val="0021268C"/>
    <w:rsid w:val="002176B8"/>
    <w:rsid w:val="00221120"/>
    <w:rsid w:val="00225FF0"/>
    <w:rsid w:val="00227E10"/>
    <w:rsid w:val="00236391"/>
    <w:rsid w:val="0024327E"/>
    <w:rsid w:val="00252D6E"/>
    <w:rsid w:val="00254BAE"/>
    <w:rsid w:val="00265ACE"/>
    <w:rsid w:val="002762A8"/>
    <w:rsid w:val="00283D3B"/>
    <w:rsid w:val="00284CF1"/>
    <w:rsid w:val="00287374"/>
    <w:rsid w:val="002911E7"/>
    <w:rsid w:val="002B211F"/>
    <w:rsid w:val="002B7D28"/>
    <w:rsid w:val="002C12F3"/>
    <w:rsid w:val="002C14EB"/>
    <w:rsid w:val="002D5B3B"/>
    <w:rsid w:val="002E3613"/>
    <w:rsid w:val="002E65C2"/>
    <w:rsid w:val="002F1B9F"/>
    <w:rsid w:val="002F2EAF"/>
    <w:rsid w:val="002F3983"/>
    <w:rsid w:val="00300714"/>
    <w:rsid w:val="003166F4"/>
    <w:rsid w:val="003312EB"/>
    <w:rsid w:val="00332231"/>
    <w:rsid w:val="00335B10"/>
    <w:rsid w:val="003361C9"/>
    <w:rsid w:val="00337DE0"/>
    <w:rsid w:val="00337E7E"/>
    <w:rsid w:val="003442BA"/>
    <w:rsid w:val="003471F7"/>
    <w:rsid w:val="00347B16"/>
    <w:rsid w:val="00366A18"/>
    <w:rsid w:val="00367473"/>
    <w:rsid w:val="0037157E"/>
    <w:rsid w:val="003832E1"/>
    <w:rsid w:val="003855FF"/>
    <w:rsid w:val="0039158E"/>
    <w:rsid w:val="003A46F2"/>
    <w:rsid w:val="003C0B27"/>
    <w:rsid w:val="003C1C27"/>
    <w:rsid w:val="003C3118"/>
    <w:rsid w:val="003E0866"/>
    <w:rsid w:val="003F280C"/>
    <w:rsid w:val="003F56F4"/>
    <w:rsid w:val="00400E95"/>
    <w:rsid w:val="0040727A"/>
    <w:rsid w:val="00413635"/>
    <w:rsid w:val="00417BFB"/>
    <w:rsid w:val="00421006"/>
    <w:rsid w:val="00431009"/>
    <w:rsid w:val="00433486"/>
    <w:rsid w:val="00434827"/>
    <w:rsid w:val="004403D3"/>
    <w:rsid w:val="00444D4D"/>
    <w:rsid w:val="00445B24"/>
    <w:rsid w:val="00447851"/>
    <w:rsid w:val="00461334"/>
    <w:rsid w:val="00473188"/>
    <w:rsid w:val="004765FD"/>
    <w:rsid w:val="004975ED"/>
    <w:rsid w:val="004A0967"/>
    <w:rsid w:val="004A4939"/>
    <w:rsid w:val="004B3B23"/>
    <w:rsid w:val="004C0725"/>
    <w:rsid w:val="004C3017"/>
    <w:rsid w:val="004D444B"/>
    <w:rsid w:val="004D5FF8"/>
    <w:rsid w:val="004D7A4A"/>
    <w:rsid w:val="004E20E0"/>
    <w:rsid w:val="004E33D8"/>
    <w:rsid w:val="004F1C77"/>
    <w:rsid w:val="004F1E0B"/>
    <w:rsid w:val="004F2161"/>
    <w:rsid w:val="004F241B"/>
    <w:rsid w:val="004F35BF"/>
    <w:rsid w:val="004F540D"/>
    <w:rsid w:val="00511BDC"/>
    <w:rsid w:val="00512963"/>
    <w:rsid w:val="00513B9D"/>
    <w:rsid w:val="00514E18"/>
    <w:rsid w:val="005168F0"/>
    <w:rsid w:val="00526FAE"/>
    <w:rsid w:val="005303A4"/>
    <w:rsid w:val="0054004F"/>
    <w:rsid w:val="0054107C"/>
    <w:rsid w:val="0058361A"/>
    <w:rsid w:val="00590284"/>
    <w:rsid w:val="00593611"/>
    <w:rsid w:val="005A0735"/>
    <w:rsid w:val="005A24FE"/>
    <w:rsid w:val="005A37EF"/>
    <w:rsid w:val="005B3834"/>
    <w:rsid w:val="005C4B21"/>
    <w:rsid w:val="005D2865"/>
    <w:rsid w:val="005D3F43"/>
    <w:rsid w:val="005D5BE2"/>
    <w:rsid w:val="005E5091"/>
    <w:rsid w:val="005F0DEC"/>
    <w:rsid w:val="005F20B2"/>
    <w:rsid w:val="00606851"/>
    <w:rsid w:val="0061040B"/>
    <w:rsid w:val="00610835"/>
    <w:rsid w:val="00631AF2"/>
    <w:rsid w:val="0063779F"/>
    <w:rsid w:val="00640BD0"/>
    <w:rsid w:val="006457DB"/>
    <w:rsid w:val="00646B8A"/>
    <w:rsid w:val="0065091F"/>
    <w:rsid w:val="00653199"/>
    <w:rsid w:val="006540F8"/>
    <w:rsid w:val="006578B1"/>
    <w:rsid w:val="00663899"/>
    <w:rsid w:val="006712DC"/>
    <w:rsid w:val="00674031"/>
    <w:rsid w:val="00677EE4"/>
    <w:rsid w:val="006839D5"/>
    <w:rsid w:val="00687074"/>
    <w:rsid w:val="006A31F3"/>
    <w:rsid w:val="006B1F00"/>
    <w:rsid w:val="006B380A"/>
    <w:rsid w:val="006C11AA"/>
    <w:rsid w:val="006C1EB3"/>
    <w:rsid w:val="006D5606"/>
    <w:rsid w:val="006E42B7"/>
    <w:rsid w:val="006F3B2E"/>
    <w:rsid w:val="006F50AD"/>
    <w:rsid w:val="0072173F"/>
    <w:rsid w:val="00723D0C"/>
    <w:rsid w:val="007276CC"/>
    <w:rsid w:val="007303C7"/>
    <w:rsid w:val="007322B3"/>
    <w:rsid w:val="00754FA8"/>
    <w:rsid w:val="0076580C"/>
    <w:rsid w:val="00766D56"/>
    <w:rsid w:val="007809AE"/>
    <w:rsid w:val="007809B6"/>
    <w:rsid w:val="00787057"/>
    <w:rsid w:val="0079054B"/>
    <w:rsid w:val="00790D03"/>
    <w:rsid w:val="00797100"/>
    <w:rsid w:val="007A1939"/>
    <w:rsid w:val="007A31A8"/>
    <w:rsid w:val="007A5FD5"/>
    <w:rsid w:val="007A7037"/>
    <w:rsid w:val="007B14C2"/>
    <w:rsid w:val="007B153C"/>
    <w:rsid w:val="007C03EB"/>
    <w:rsid w:val="007C5C41"/>
    <w:rsid w:val="007E3BD8"/>
    <w:rsid w:val="007E3C35"/>
    <w:rsid w:val="007E6FD1"/>
    <w:rsid w:val="007F0D21"/>
    <w:rsid w:val="007F23F0"/>
    <w:rsid w:val="008067CE"/>
    <w:rsid w:val="00806F67"/>
    <w:rsid w:val="00816A4D"/>
    <w:rsid w:val="00816A5D"/>
    <w:rsid w:val="008440BD"/>
    <w:rsid w:val="00850E55"/>
    <w:rsid w:val="008615B3"/>
    <w:rsid w:val="00871C59"/>
    <w:rsid w:val="008733BF"/>
    <w:rsid w:val="00882012"/>
    <w:rsid w:val="00884FFA"/>
    <w:rsid w:val="008955A8"/>
    <w:rsid w:val="00895DB8"/>
    <w:rsid w:val="008A3C8D"/>
    <w:rsid w:val="008A7602"/>
    <w:rsid w:val="008B28DE"/>
    <w:rsid w:val="008C74B2"/>
    <w:rsid w:val="008C7A22"/>
    <w:rsid w:val="008D6CD6"/>
    <w:rsid w:val="008D7A22"/>
    <w:rsid w:val="008E4B7D"/>
    <w:rsid w:val="008F14C2"/>
    <w:rsid w:val="008F1922"/>
    <w:rsid w:val="008F302C"/>
    <w:rsid w:val="00900A75"/>
    <w:rsid w:val="00903553"/>
    <w:rsid w:val="00910D50"/>
    <w:rsid w:val="009120EE"/>
    <w:rsid w:val="0092044C"/>
    <w:rsid w:val="009216C4"/>
    <w:rsid w:val="00923774"/>
    <w:rsid w:val="009250DC"/>
    <w:rsid w:val="00926846"/>
    <w:rsid w:val="00950F6B"/>
    <w:rsid w:val="009757CA"/>
    <w:rsid w:val="00993209"/>
    <w:rsid w:val="009957D5"/>
    <w:rsid w:val="009A66F7"/>
    <w:rsid w:val="009B20B6"/>
    <w:rsid w:val="009B2BB7"/>
    <w:rsid w:val="009D60F9"/>
    <w:rsid w:val="009E59BA"/>
    <w:rsid w:val="009E61AC"/>
    <w:rsid w:val="009F4548"/>
    <w:rsid w:val="009F61FB"/>
    <w:rsid w:val="00A05F83"/>
    <w:rsid w:val="00A06231"/>
    <w:rsid w:val="00A1070C"/>
    <w:rsid w:val="00A27245"/>
    <w:rsid w:val="00A338EC"/>
    <w:rsid w:val="00A34AC2"/>
    <w:rsid w:val="00A40B3D"/>
    <w:rsid w:val="00A417EF"/>
    <w:rsid w:val="00A4192A"/>
    <w:rsid w:val="00A4223F"/>
    <w:rsid w:val="00A51720"/>
    <w:rsid w:val="00A520A4"/>
    <w:rsid w:val="00A66FBF"/>
    <w:rsid w:val="00A70010"/>
    <w:rsid w:val="00A858AC"/>
    <w:rsid w:val="00A934AB"/>
    <w:rsid w:val="00AA7002"/>
    <w:rsid w:val="00AC1B57"/>
    <w:rsid w:val="00AE3CAD"/>
    <w:rsid w:val="00AE4BD3"/>
    <w:rsid w:val="00AE4D8C"/>
    <w:rsid w:val="00AE78A6"/>
    <w:rsid w:val="00AF4FDC"/>
    <w:rsid w:val="00B00D3C"/>
    <w:rsid w:val="00B02208"/>
    <w:rsid w:val="00B15BB3"/>
    <w:rsid w:val="00B33415"/>
    <w:rsid w:val="00B370AA"/>
    <w:rsid w:val="00B377FB"/>
    <w:rsid w:val="00B40B7E"/>
    <w:rsid w:val="00B50490"/>
    <w:rsid w:val="00B50B7A"/>
    <w:rsid w:val="00B74C97"/>
    <w:rsid w:val="00B754E6"/>
    <w:rsid w:val="00B90936"/>
    <w:rsid w:val="00B9195A"/>
    <w:rsid w:val="00BA12B8"/>
    <w:rsid w:val="00BB7146"/>
    <w:rsid w:val="00BB7345"/>
    <w:rsid w:val="00BD4CA5"/>
    <w:rsid w:val="00BD68E7"/>
    <w:rsid w:val="00BE3851"/>
    <w:rsid w:val="00BF07F1"/>
    <w:rsid w:val="00BF2E0F"/>
    <w:rsid w:val="00C0715C"/>
    <w:rsid w:val="00C11A76"/>
    <w:rsid w:val="00C1264D"/>
    <w:rsid w:val="00C14DC7"/>
    <w:rsid w:val="00C1545D"/>
    <w:rsid w:val="00C25EA6"/>
    <w:rsid w:val="00C2768D"/>
    <w:rsid w:val="00C34E93"/>
    <w:rsid w:val="00C3591B"/>
    <w:rsid w:val="00C57139"/>
    <w:rsid w:val="00C62430"/>
    <w:rsid w:val="00C64774"/>
    <w:rsid w:val="00C64B3F"/>
    <w:rsid w:val="00C73957"/>
    <w:rsid w:val="00C84C83"/>
    <w:rsid w:val="00C91078"/>
    <w:rsid w:val="00C94D55"/>
    <w:rsid w:val="00CA1631"/>
    <w:rsid w:val="00CA4F3B"/>
    <w:rsid w:val="00CA6508"/>
    <w:rsid w:val="00CB073D"/>
    <w:rsid w:val="00CB3238"/>
    <w:rsid w:val="00CC1CD2"/>
    <w:rsid w:val="00CC40DC"/>
    <w:rsid w:val="00CC480F"/>
    <w:rsid w:val="00CC48E9"/>
    <w:rsid w:val="00CD23FF"/>
    <w:rsid w:val="00CD473E"/>
    <w:rsid w:val="00CE6AE3"/>
    <w:rsid w:val="00CF00B5"/>
    <w:rsid w:val="00CF1140"/>
    <w:rsid w:val="00D02557"/>
    <w:rsid w:val="00D037F1"/>
    <w:rsid w:val="00D05009"/>
    <w:rsid w:val="00D051E8"/>
    <w:rsid w:val="00D0576B"/>
    <w:rsid w:val="00D13B4D"/>
    <w:rsid w:val="00D14D3A"/>
    <w:rsid w:val="00D16D92"/>
    <w:rsid w:val="00D23BE8"/>
    <w:rsid w:val="00D23BEE"/>
    <w:rsid w:val="00D43792"/>
    <w:rsid w:val="00D61A2E"/>
    <w:rsid w:val="00D66EB6"/>
    <w:rsid w:val="00D721B1"/>
    <w:rsid w:val="00D75F9A"/>
    <w:rsid w:val="00D92017"/>
    <w:rsid w:val="00D923AB"/>
    <w:rsid w:val="00DA004E"/>
    <w:rsid w:val="00DB2F44"/>
    <w:rsid w:val="00DC1CFD"/>
    <w:rsid w:val="00DC501D"/>
    <w:rsid w:val="00DD376F"/>
    <w:rsid w:val="00DD59CD"/>
    <w:rsid w:val="00DD5DF3"/>
    <w:rsid w:val="00DF579D"/>
    <w:rsid w:val="00E0091E"/>
    <w:rsid w:val="00E026D1"/>
    <w:rsid w:val="00E05BCA"/>
    <w:rsid w:val="00E07BA6"/>
    <w:rsid w:val="00E10D98"/>
    <w:rsid w:val="00E245C3"/>
    <w:rsid w:val="00E2500A"/>
    <w:rsid w:val="00E25945"/>
    <w:rsid w:val="00E379C6"/>
    <w:rsid w:val="00E40DE6"/>
    <w:rsid w:val="00E42967"/>
    <w:rsid w:val="00E45CCB"/>
    <w:rsid w:val="00E52BAF"/>
    <w:rsid w:val="00E565EB"/>
    <w:rsid w:val="00E72483"/>
    <w:rsid w:val="00E8298F"/>
    <w:rsid w:val="00E83185"/>
    <w:rsid w:val="00E83315"/>
    <w:rsid w:val="00E93EE2"/>
    <w:rsid w:val="00E94F80"/>
    <w:rsid w:val="00EA2B8C"/>
    <w:rsid w:val="00EA4346"/>
    <w:rsid w:val="00EB32BD"/>
    <w:rsid w:val="00ED6468"/>
    <w:rsid w:val="00EF4035"/>
    <w:rsid w:val="00F021CD"/>
    <w:rsid w:val="00F06D55"/>
    <w:rsid w:val="00F17E91"/>
    <w:rsid w:val="00F234C8"/>
    <w:rsid w:val="00F3446F"/>
    <w:rsid w:val="00F3463D"/>
    <w:rsid w:val="00F410F7"/>
    <w:rsid w:val="00F454AC"/>
    <w:rsid w:val="00F461A2"/>
    <w:rsid w:val="00F46B35"/>
    <w:rsid w:val="00F62406"/>
    <w:rsid w:val="00F7613D"/>
    <w:rsid w:val="00F9242C"/>
    <w:rsid w:val="00F933AE"/>
    <w:rsid w:val="00F9528B"/>
    <w:rsid w:val="00F958EA"/>
    <w:rsid w:val="00FA7A99"/>
    <w:rsid w:val="00FB5F4A"/>
    <w:rsid w:val="00FC04C5"/>
    <w:rsid w:val="00FC4A97"/>
    <w:rsid w:val="00FC7AF8"/>
    <w:rsid w:val="00FD41E1"/>
    <w:rsid w:val="00FD5C32"/>
    <w:rsid w:val="00FD6160"/>
    <w:rsid w:val="00FE7B97"/>
    <w:rsid w:val="00FF73C0"/>
    <w:rsid w:val="00FF7BB5"/>
    <w:rsid w:val="01FC12BB"/>
    <w:rsid w:val="02FE3F6B"/>
    <w:rsid w:val="055C397C"/>
    <w:rsid w:val="07FF503A"/>
    <w:rsid w:val="0B49E949"/>
    <w:rsid w:val="10EC07B7"/>
    <w:rsid w:val="13988144"/>
    <w:rsid w:val="19C893B2"/>
    <w:rsid w:val="1B95B46E"/>
    <w:rsid w:val="217BF55D"/>
    <w:rsid w:val="27131E62"/>
    <w:rsid w:val="32D88F02"/>
    <w:rsid w:val="34DF2BC3"/>
    <w:rsid w:val="385DE235"/>
    <w:rsid w:val="3D6768BC"/>
    <w:rsid w:val="3FE405F7"/>
    <w:rsid w:val="40B26C48"/>
    <w:rsid w:val="4229CB7C"/>
    <w:rsid w:val="4426125E"/>
    <w:rsid w:val="46251B62"/>
    <w:rsid w:val="48014CE8"/>
    <w:rsid w:val="493DA7EA"/>
    <w:rsid w:val="4AF1C77E"/>
    <w:rsid w:val="4FBEA96F"/>
    <w:rsid w:val="4FE72F2B"/>
    <w:rsid w:val="5140E790"/>
    <w:rsid w:val="5904F9B4"/>
    <w:rsid w:val="654885A4"/>
    <w:rsid w:val="6C481B2C"/>
    <w:rsid w:val="6E85B0CA"/>
    <w:rsid w:val="73C2264E"/>
    <w:rsid w:val="74F82D69"/>
    <w:rsid w:val="79E23AF7"/>
    <w:rsid w:val="7A1E1E05"/>
    <w:rsid w:val="7CDC7AF0"/>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04791434-5BD6-4348-97B8-681AC82BA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754FA8"/>
    <w:rPr>
      <w:sz w:val="16"/>
      <w:szCs w:val="16"/>
    </w:rPr>
  </w:style>
  <w:style w:type="paragraph" w:styleId="Kommentartext">
    <w:name w:val="annotation text"/>
    <w:basedOn w:val="Standard"/>
    <w:link w:val="KommentartextZchn"/>
    <w:uiPriority w:val="99"/>
    <w:unhideWhenUsed/>
    <w:rsid w:val="00754FA8"/>
    <w:pPr>
      <w:spacing w:line="240" w:lineRule="auto"/>
    </w:pPr>
    <w:rPr>
      <w:sz w:val="20"/>
      <w:szCs w:val="20"/>
    </w:rPr>
  </w:style>
  <w:style w:type="character" w:customStyle="1" w:styleId="KommentartextZchn">
    <w:name w:val="Kommentartext Zchn"/>
    <w:basedOn w:val="Absatz-Standardschriftart"/>
    <w:link w:val="Kommentartext"/>
    <w:uiPriority w:val="99"/>
    <w:rsid w:val="00754FA8"/>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754FA8"/>
    <w:rPr>
      <w:b/>
      <w:bCs/>
    </w:rPr>
  </w:style>
  <w:style w:type="character" w:customStyle="1" w:styleId="KommentarthemaZchn">
    <w:name w:val="Kommentarthema Zchn"/>
    <w:basedOn w:val="KommentartextZchn"/>
    <w:link w:val="Kommentarthema"/>
    <w:uiPriority w:val="99"/>
    <w:semiHidden/>
    <w:rsid w:val="00754FA8"/>
    <w:rPr>
      <w:rFonts w:ascii="Arial" w:hAnsi="Arial"/>
      <w:b/>
      <w:bCs/>
      <w:lang w:eastAsia="en-US"/>
    </w:rPr>
  </w:style>
  <w:style w:type="paragraph" w:styleId="berarbeitung">
    <w:name w:val="Revision"/>
    <w:hidden/>
    <w:uiPriority w:val="99"/>
    <w:semiHidden/>
    <w:rsid w:val="00787057"/>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de" TargetMode="External"/><Relationship Id="rId18" Type="http://schemas.openxmlformats.org/officeDocument/2006/relationships/image" Target="media/image2.jpg"/><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schueco.com/press" TargetMode="External"/><Relationship Id="rId17" Type="http://schemas.openxmlformats.org/officeDocument/2006/relationships/image" Target="media/image1.jpe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schueco.de/presse"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schueco.de" TargetMode="External"/><Relationship Id="rId23"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schueco-homes.de"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e5ce176b-c90a-4a29-813e-8046cd327986">
      <Terms xmlns="http://schemas.microsoft.com/office/infopath/2007/PartnerControls"/>
    </lcf76f155ced4ddcb4097134ff3c332f>
    <_ip_UnifiedCompliancePolicyUIAction xmlns="http://schemas.microsoft.com/sharepoint/v3" xsi:nil="true"/>
    <TaxCatchAll xmlns="8b416889-3260-4ee2-90ad-0adc67fe1a58" xsi:nil="true"/>
    <_ip_UnifiedCompliancePolicyProperties xmlns="http://schemas.microsoft.com/sharepoint/v3" xsi:nil="true"/>
    <_dlc_DocId xmlns="8b416889-3260-4ee2-90ad-0adc67fe1a58">VPYVAR3X5YN4-1176460176-21965</_dlc_DocId>
    <_dlc_DocIdUrl xmlns="8b416889-3260-4ee2-90ad-0adc67fe1a58">
      <Url>https://schueco.sharepoint.com/teams/msteams_28123e_263626/_layouts/15/DocIdRedir.aspx?ID=VPYVAR3X5YN4-1176460176-21965</Url>
      <Description>VPYVAR3X5YN4-1176460176-21965</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73E9B7D40E3F1548B4392ABF76ABA91B" ma:contentTypeVersion="18" ma:contentTypeDescription="Ein neues Dokument erstellen." ma:contentTypeScope="" ma:versionID="f2797e57bc480d4194d5c19e6fa7b69e">
  <xsd:schema xmlns:xsd="http://www.w3.org/2001/XMLSchema" xmlns:xs="http://www.w3.org/2001/XMLSchema" xmlns:p="http://schemas.microsoft.com/office/2006/metadata/properties" xmlns:ns1="http://schemas.microsoft.com/sharepoint/v3" xmlns:ns2="e5ce176b-c90a-4a29-813e-8046cd327986" xmlns:ns3="8b416889-3260-4ee2-90ad-0adc67fe1a58" targetNamespace="http://schemas.microsoft.com/office/2006/metadata/properties" ma:root="true" ma:fieldsID="f325c796a257d390b3ff07754af12f4d" ns1:_="" ns2:_="" ns3:_="">
    <xsd:import namespace="http://schemas.microsoft.com/sharepoint/v3"/>
    <xsd:import namespace="e5ce176b-c90a-4a29-813e-8046cd327986"/>
    <xsd:import namespace="8b416889-3260-4ee2-90ad-0adc67fe1a58"/>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ObjectDetectorVersions" minOccurs="0"/>
                <xsd:element ref="ns2:MediaServiceSearchProperties" minOccurs="0"/>
                <xsd:element ref="ns2:MediaLengthInSeconds" minOccurs="0"/>
                <xsd:element ref="ns2:MediaServiceLocation" minOccurs="0"/>
                <xsd:element ref="ns2:MediaServiceBillingMetadata" minOccurs="0"/>
                <xsd:element ref="ns3:_dlc_DocId" minOccurs="0"/>
                <xsd:element ref="ns3:_dlc_DocIdUrl" minOccurs="0"/>
                <xsd:element ref="ns3:_dlc_DocIdPersistId"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7" nillable="true" ma:displayName="Eigenschaften der einheitlichen Compliancerichtlinie" ma:hidden="true" ma:internalName="_ip_UnifiedCompliancePolicyProperties">
      <xsd:simpleType>
        <xsd:restriction base="dms:Note"/>
      </xsd:simpleType>
    </xsd:element>
    <xsd:element name="_ip_UnifiedCompliancePolicyUIAction" ma:index="28" nillable="true" ma:displayName="UI-Aktion der einheitlichen Compliancerichtlinie"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5ce176b-c90a-4a29-813e-8046cd3279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b416889-3260-4ee2-90ad-0adc67fe1a58"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6eab32e-ef15-47cd-8ce4-b28a1932805b}" ma:internalName="TaxCatchAll" ma:showField="CatchAllData" ma:web="8b416889-3260-4ee2-90ad-0adc67fe1a58">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Freigegeben für - Details" ma:internalName="SharedWithDetails" ma:readOnly="true">
      <xsd:simpleType>
        <xsd:restriction base="dms:Note">
          <xsd:maxLength value="255"/>
        </xsd:restriction>
      </xsd:simpleType>
    </xsd:element>
    <xsd:element name="_dlc_DocId" ma:index="24" nillable="true" ma:displayName="Wert der Dokument-ID" ma:description="Der Wert der diesem Element zugewiesenen Dokument-ID." ma:indexed="true" ma:internalName="_dlc_DocId" ma:readOnly="true">
      <xsd:simpleType>
        <xsd:restriction base="dms:Text"/>
      </xsd:simpleType>
    </xsd:element>
    <xsd:element name="_dlc_DocIdUrl" ma:index="25"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Beständige ID" ma:description="ID beim Hinzufügen beibehalten."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C0FBE77-8DBF-4A9D-887A-31B499AE42F2}">
  <ds:schemaRefs>
    <ds:schemaRef ds:uri="http://schemas.microsoft.com/office/2006/metadata/properties"/>
    <ds:schemaRef ds:uri="http://schemas.microsoft.com/office/infopath/2007/PartnerControls"/>
    <ds:schemaRef ds:uri="e5ce176b-c90a-4a29-813e-8046cd327986"/>
    <ds:schemaRef ds:uri="http://schemas.microsoft.com/sharepoint/v3"/>
    <ds:schemaRef ds:uri="8b416889-3260-4ee2-90ad-0adc67fe1a58"/>
  </ds:schemaRefs>
</ds:datastoreItem>
</file>

<file path=customXml/itemProps2.xml><?xml version="1.0" encoding="utf-8"?>
<ds:datastoreItem xmlns:ds="http://schemas.openxmlformats.org/officeDocument/2006/customXml" ds:itemID="{FCC0FF9B-38BA-47AC-BD12-E3B7F7B746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5ce176b-c90a-4a29-813e-8046cd327986"/>
    <ds:schemaRef ds:uri="8b416889-3260-4ee2-90ad-0adc67fe1a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A374CBF-CD18-46B1-BEAB-1B568E13B7D5}">
  <ds:schemaRefs>
    <ds:schemaRef ds:uri="http://schemas.microsoft.com/sharepoint/events"/>
  </ds:schemaRefs>
</ds:datastoreItem>
</file>

<file path=customXml/itemProps4.xml><?xml version="1.0" encoding="utf-8"?>
<ds:datastoreItem xmlns:ds="http://schemas.openxmlformats.org/officeDocument/2006/customXml" ds:itemID="{BC649369-9C62-415D-A600-94A889DF4FC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5</Pages>
  <Words>959</Words>
  <Characters>5678</Characters>
  <Application>Microsoft Office Word</Application>
  <DocSecurity>0</DocSecurity>
  <Lines>162</Lines>
  <Paragraphs>51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Minartz, Ute</cp:lastModifiedBy>
  <cp:revision>11</cp:revision>
  <cp:lastPrinted>2019-07-18T15:28:00Z</cp:lastPrinted>
  <dcterms:created xsi:type="dcterms:W3CDTF">2026-03-23T11:44:00Z</dcterms:created>
  <dcterms:modified xsi:type="dcterms:W3CDTF">2026-03-24T08:16:00Z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0x01010073E9B7D40E3F1548B4392ABF76ABA91B</vt:lpwstr>
  </property>
  <property fmtid="{D5CDD505-2E9C-101B-9397-08002B2CF9AE}" pid="3" name="_dlc_DocIdItemGuid">
    <vt:lpwstr>d340f4e2-3f7d-4b59-b87c-548c2c2ba63f</vt:lpwstr>
  </property>
  <property fmtid="{D5CDD505-2E9C-101B-9397-08002B2CF9AE}" pid="4" name="MediaServiceImageTags">
    <vt:lpwstr/>
  </property>
  <property fmtid="{D5CDD505-2E9C-101B-9397-08002B2CF9AE}" pid="5" name="docLang">
    <vt:lpwstr>de</vt:lpwstr>
  </property>
</Properties>
</file>