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6101D2" w14:paraId="0263141B" w14:textId="77777777" w:rsidTr="007276CC">
        <w:tc>
          <w:tcPr>
            <w:tcW w:w="6237" w:type="dxa"/>
          </w:tcPr>
          <w:p w14:paraId="6FEB8409" w14:textId="77777777" w:rsidR="00227E10" w:rsidRPr="00B5459B" w:rsidRDefault="009D60F9" w:rsidP="00227E10">
            <w:pPr>
              <w:pStyle w:val="Titel"/>
            </w:pPr>
            <w:r w:rsidRPr="00B5459B">
              <w:t>Presseinformation</w:t>
            </w:r>
          </w:p>
          <w:p w14:paraId="393547DA" w14:textId="57CCCBDB" w:rsidR="00227E10" w:rsidRPr="00B5459B" w:rsidRDefault="002B7119" w:rsidP="00265ACE">
            <w:pPr>
              <w:pStyle w:val="Untertitel"/>
            </w:pPr>
            <w:r w:rsidRPr="00B5459B">
              <w:fldChar w:fldCharType="begin"/>
            </w:r>
            <w:r w:rsidRPr="00B5459B">
              <w:instrText xml:space="preserve"> CREATEDATE  \@ "dd.MM.yyyy"  \* MERGEFORMAT </w:instrText>
            </w:r>
            <w:r w:rsidRPr="00B5459B">
              <w:fldChar w:fldCharType="separate"/>
            </w:r>
            <w:r w:rsidR="00E27C3F" w:rsidRPr="00B5459B">
              <w:t>Februar</w:t>
            </w:r>
            <w:r w:rsidRPr="00B5459B">
              <w:t xml:space="preserve"> 202</w:t>
            </w:r>
            <w:r w:rsidRPr="00B5459B">
              <w:fldChar w:fldCharType="end"/>
            </w:r>
            <w:r w:rsidR="00E27C3F" w:rsidRPr="00B5459B">
              <w:t>6</w:t>
            </w:r>
          </w:p>
        </w:tc>
        <w:tc>
          <w:tcPr>
            <w:tcW w:w="737" w:type="dxa"/>
          </w:tcPr>
          <w:p w14:paraId="4C125654" w14:textId="77777777" w:rsidR="00227E10" w:rsidRPr="00B5459B" w:rsidRDefault="00227E10" w:rsidP="004A4939"/>
        </w:tc>
        <w:tc>
          <w:tcPr>
            <w:tcW w:w="2835" w:type="dxa"/>
          </w:tcPr>
          <w:p w14:paraId="7686B013" w14:textId="77777777" w:rsidR="00227E10" w:rsidRPr="00B5459B" w:rsidRDefault="00227E10" w:rsidP="007276CC">
            <w:pPr>
              <w:pStyle w:val="Absender"/>
              <w:spacing w:before="100"/>
              <w:rPr>
                <w:b/>
              </w:rPr>
            </w:pPr>
            <w:r w:rsidRPr="00B5459B">
              <w:rPr>
                <w:b/>
              </w:rPr>
              <w:t>Ansprechpartner für die Redaktion:</w:t>
            </w:r>
          </w:p>
          <w:p w14:paraId="281DC7C2" w14:textId="77777777" w:rsidR="00227E10" w:rsidRPr="00B5459B" w:rsidRDefault="00227E10" w:rsidP="007276CC">
            <w:pPr>
              <w:pStyle w:val="Absender"/>
            </w:pPr>
            <w:r w:rsidRPr="00B5459B">
              <w:t>Schüco International KG</w:t>
            </w:r>
          </w:p>
          <w:p w14:paraId="198524E3" w14:textId="66D87FB8" w:rsidR="00227E10" w:rsidRPr="00B5459B" w:rsidRDefault="002B7119" w:rsidP="007276CC">
            <w:pPr>
              <w:pStyle w:val="Absender"/>
            </w:pPr>
            <w:r w:rsidRPr="00B5459B">
              <w:t>Ute Minartz</w:t>
            </w:r>
          </w:p>
          <w:p w14:paraId="23E4CFEA" w14:textId="31715214" w:rsidR="00227E10" w:rsidRPr="00B5459B" w:rsidRDefault="00227E10" w:rsidP="007276CC">
            <w:pPr>
              <w:pStyle w:val="Absender"/>
            </w:pPr>
            <w:r w:rsidRPr="00B5459B">
              <w:t>Karolinenstr. 1</w:t>
            </w:r>
            <w:r w:rsidR="00140913" w:rsidRPr="00B5459B">
              <w:t xml:space="preserve"> </w:t>
            </w:r>
            <w:r w:rsidRPr="00B5459B">
              <w:t>–</w:t>
            </w:r>
            <w:r w:rsidR="00140913" w:rsidRPr="00B5459B">
              <w:t xml:space="preserve"> </w:t>
            </w:r>
            <w:r w:rsidRPr="00B5459B">
              <w:t>15</w:t>
            </w:r>
          </w:p>
          <w:p w14:paraId="1C09075F" w14:textId="77777777" w:rsidR="00227E10" w:rsidRPr="00B5459B" w:rsidRDefault="00227E10" w:rsidP="007276CC">
            <w:pPr>
              <w:pStyle w:val="Absender"/>
            </w:pPr>
            <w:r w:rsidRPr="00B5459B">
              <w:t>33609 Bielefeld</w:t>
            </w:r>
          </w:p>
          <w:p w14:paraId="216C864E" w14:textId="1AA8AF28" w:rsidR="00227E10" w:rsidRPr="00B5459B" w:rsidRDefault="00227E10" w:rsidP="007276CC">
            <w:pPr>
              <w:pStyle w:val="Absender"/>
            </w:pPr>
            <w:r w:rsidRPr="00B5459B">
              <w:t>Tel.: +49 (0)</w:t>
            </w:r>
            <w:r w:rsidR="004765FD" w:rsidRPr="00B5459B">
              <w:t>521</w:t>
            </w:r>
            <w:r w:rsidR="002B7119" w:rsidRPr="00B5459B">
              <w:t xml:space="preserve"> </w:t>
            </w:r>
            <w:r w:rsidR="004765FD" w:rsidRPr="00B5459B">
              <w:t>783</w:t>
            </w:r>
            <w:r w:rsidR="002B7119" w:rsidRPr="00B5459B">
              <w:t>-6307</w:t>
            </w:r>
          </w:p>
          <w:p w14:paraId="6A195C02" w14:textId="77777777" w:rsidR="00227E10" w:rsidRPr="00B5459B" w:rsidRDefault="00227E10" w:rsidP="007276CC">
            <w:pPr>
              <w:pStyle w:val="Absender"/>
              <w:rPr>
                <w:lang w:val="fr-FR"/>
              </w:rPr>
            </w:pPr>
            <w:proofErr w:type="gramStart"/>
            <w:r w:rsidRPr="00B5459B">
              <w:rPr>
                <w:lang w:val="fr-FR"/>
              </w:rPr>
              <w:t>Mail:</w:t>
            </w:r>
            <w:proofErr w:type="gramEnd"/>
            <w:r w:rsidRPr="00B5459B">
              <w:rPr>
                <w:lang w:val="fr-FR"/>
              </w:rPr>
              <w:t xml:space="preserve"> PR@schueco.com</w:t>
            </w:r>
          </w:p>
          <w:p w14:paraId="69EB9928" w14:textId="77777777" w:rsidR="00227E10" w:rsidRPr="00B5459B" w:rsidRDefault="00A520A4" w:rsidP="007276CC">
            <w:pPr>
              <w:pStyle w:val="Absender"/>
              <w:rPr>
                <w:lang w:val="fr-FR"/>
              </w:rPr>
            </w:pPr>
            <w:hyperlink r:id="rId11" w:history="1">
              <w:r w:rsidRPr="00B5459B">
                <w:rPr>
                  <w:rStyle w:val="Hyperlink"/>
                  <w:lang w:val="fr-FR"/>
                </w:rPr>
                <w:t>www.schueco.de/presse</w:t>
              </w:r>
            </w:hyperlink>
          </w:p>
          <w:p w14:paraId="0E5F8AF8" w14:textId="77777777" w:rsidR="00A520A4" w:rsidRPr="00B5459B" w:rsidRDefault="00A520A4" w:rsidP="001144C6">
            <w:pPr>
              <w:pStyle w:val="Absender"/>
              <w:rPr>
                <w:lang w:val="fr-FR"/>
              </w:rPr>
            </w:pPr>
            <w:r w:rsidRPr="00B5459B">
              <w:rPr>
                <w:lang w:val="fr-FR"/>
              </w:rPr>
              <w:t>www.schueco.</w:t>
            </w:r>
            <w:r w:rsidR="001144C6" w:rsidRPr="00B5459B">
              <w:rPr>
                <w:lang w:val="fr-FR"/>
              </w:rPr>
              <w:t>com</w:t>
            </w:r>
            <w:r w:rsidRPr="00B5459B">
              <w:rPr>
                <w:lang w:val="fr-FR"/>
              </w:rPr>
              <w:t>/press</w:t>
            </w:r>
          </w:p>
        </w:tc>
      </w:tr>
    </w:tbl>
    <w:p w14:paraId="2E06F247" w14:textId="77777777" w:rsidR="00CC48E9" w:rsidRPr="00B5459B" w:rsidRDefault="00CC48E9" w:rsidP="005168F0">
      <w:pPr>
        <w:pStyle w:val="Titel"/>
        <w:spacing w:line="312" w:lineRule="auto"/>
        <w:rPr>
          <w:b/>
          <w:sz w:val="22"/>
          <w:szCs w:val="22"/>
          <w:lang w:val="fr-FR"/>
        </w:rPr>
      </w:pPr>
    </w:p>
    <w:p w14:paraId="7CEDC7E2" w14:textId="3E326BE1" w:rsidR="001F4F4D" w:rsidRPr="00B5459B" w:rsidRDefault="001F4F4D" w:rsidP="00C14DC7">
      <w:pPr>
        <w:pStyle w:val="Titel"/>
        <w:spacing w:line="312" w:lineRule="auto"/>
        <w:rPr>
          <w:b/>
          <w:sz w:val="22"/>
          <w:szCs w:val="22"/>
        </w:rPr>
      </w:pPr>
      <w:r w:rsidRPr="00B5459B">
        <w:rPr>
          <w:b/>
          <w:sz w:val="22"/>
          <w:szCs w:val="22"/>
        </w:rPr>
        <w:t>Schüco startet Finanzpaket-Offensive</w:t>
      </w:r>
    </w:p>
    <w:p w14:paraId="26B88488" w14:textId="2388E0A3" w:rsidR="00C14DC7" w:rsidRPr="00B5459B" w:rsidRDefault="001F4F4D" w:rsidP="00C14DC7">
      <w:pPr>
        <w:pStyle w:val="Titel"/>
        <w:spacing w:line="312" w:lineRule="auto"/>
        <w:rPr>
          <w:b/>
          <w:sz w:val="28"/>
          <w:szCs w:val="28"/>
        </w:rPr>
      </w:pPr>
      <w:r w:rsidRPr="00B5459B">
        <w:rPr>
          <w:b/>
          <w:sz w:val="28"/>
          <w:szCs w:val="28"/>
        </w:rPr>
        <w:t>Sondervermögen und Bau-Turbo allein bauen noch kein Gebäude</w:t>
      </w:r>
    </w:p>
    <w:p w14:paraId="0FC10D9B" w14:textId="77777777" w:rsidR="00C14DC7" w:rsidRPr="00B5459B" w:rsidRDefault="00C14DC7" w:rsidP="00C14DC7">
      <w:pPr>
        <w:spacing w:line="312" w:lineRule="auto"/>
        <w:rPr>
          <w:sz w:val="22"/>
        </w:rPr>
      </w:pPr>
    </w:p>
    <w:p w14:paraId="7C33AF9F" w14:textId="77A2F31F" w:rsidR="00C14DC7" w:rsidRPr="00B5459B" w:rsidRDefault="00064662" w:rsidP="001F4F4D">
      <w:pPr>
        <w:spacing w:line="312" w:lineRule="auto"/>
        <w:rPr>
          <w:b/>
          <w:bCs/>
          <w:sz w:val="22"/>
        </w:rPr>
      </w:pPr>
      <w:r>
        <w:rPr>
          <w:b/>
          <w:bCs/>
          <w:sz w:val="22"/>
        </w:rPr>
        <w:t xml:space="preserve">Bielefeld. </w:t>
      </w:r>
      <w:r w:rsidR="001F4F4D" w:rsidRPr="00B5459B">
        <w:rPr>
          <w:b/>
          <w:bCs/>
          <w:sz w:val="22"/>
        </w:rPr>
        <w:t>Öffentliche und private Investoren in Deutschland stehen vor einer neuen Realität. Sondervermögen des Bundes und beschleunigte Genehmigungsverfahren mobilisieren zwar Milliardenbeträge, doch trotz verfügbarer Mittel und politischem Willen bleibt die zentrale Frage: Wie lassen sich wirtschaftliche Baumaßnahmen effizient planen und umsetzen?</w:t>
      </w:r>
    </w:p>
    <w:p w14:paraId="23CA42FC" w14:textId="77777777" w:rsidR="001F4F4D" w:rsidRPr="00B5459B" w:rsidRDefault="001F4F4D" w:rsidP="001F4F4D">
      <w:pPr>
        <w:spacing w:line="312" w:lineRule="auto"/>
        <w:rPr>
          <w:b/>
        </w:rPr>
      </w:pPr>
    </w:p>
    <w:p w14:paraId="00BA57ED" w14:textId="77777777" w:rsidR="001F4F4D" w:rsidRPr="00B5459B" w:rsidRDefault="001F4F4D" w:rsidP="001F4F4D">
      <w:pPr>
        <w:spacing w:line="312" w:lineRule="auto"/>
        <w:rPr>
          <w:rFonts w:cs="Arial"/>
          <w:sz w:val="22"/>
        </w:rPr>
      </w:pPr>
      <w:r w:rsidRPr="00B5459B">
        <w:rPr>
          <w:rFonts w:cs="Arial"/>
          <w:sz w:val="22"/>
        </w:rPr>
        <w:t>Genau hier setzt die neue Finanzpaket-Offensive von Schüco an. Der Anbieter von Systemlösungen für die Gebäudehülle richtet sich damit an alle am Bau Beteiligten und zielt darauf ab, die Komplexität in Planung, Ausschreibung, Realisierung und Betrieb deutlich zu reduzieren. Statt die Gebäudehülle als isolierte Einzelmaßnahme zu betrachten, versteht Schüco sie als integriertes System über den gesamten Lebenszyklus eines Gebäudes hinweg.</w:t>
      </w:r>
    </w:p>
    <w:p w14:paraId="07CBDF17" w14:textId="79561E3F" w:rsidR="001F4F4D" w:rsidRPr="00B5459B" w:rsidRDefault="001F4F4D" w:rsidP="001F4F4D">
      <w:pPr>
        <w:spacing w:line="312" w:lineRule="auto"/>
        <w:rPr>
          <w:rFonts w:cs="Arial"/>
          <w:sz w:val="22"/>
        </w:rPr>
      </w:pPr>
      <w:r w:rsidRPr="00B5459B">
        <w:rPr>
          <w:rFonts w:cs="Arial"/>
          <w:sz w:val="22"/>
        </w:rPr>
        <w:t xml:space="preserve">Auf dieser Basis </w:t>
      </w:r>
      <w:r w:rsidR="002A74FD" w:rsidRPr="00B5459B">
        <w:rPr>
          <w:rFonts w:cs="Arial"/>
          <w:sz w:val="22"/>
        </w:rPr>
        <w:t xml:space="preserve">bietet </w:t>
      </w:r>
      <w:r w:rsidRPr="00B5459B">
        <w:rPr>
          <w:rFonts w:cs="Arial"/>
          <w:sz w:val="22"/>
        </w:rPr>
        <w:t xml:space="preserve">Schüco konkrete Lösungsangebote für alle relevanten Objektklassen – von Bildungsbauten über </w:t>
      </w:r>
      <w:r w:rsidR="009C4E26" w:rsidRPr="00B5459B">
        <w:rPr>
          <w:rFonts w:cs="Arial"/>
          <w:sz w:val="22"/>
        </w:rPr>
        <w:t>Wohngebäude</w:t>
      </w:r>
      <w:r w:rsidR="009C4E26">
        <w:rPr>
          <w:rFonts w:cs="Arial"/>
          <w:sz w:val="22"/>
        </w:rPr>
        <w:t xml:space="preserve"> bis hin zu </w:t>
      </w:r>
      <w:r w:rsidRPr="00B5459B">
        <w:rPr>
          <w:rFonts w:cs="Arial"/>
          <w:sz w:val="22"/>
        </w:rPr>
        <w:t>militärische</w:t>
      </w:r>
      <w:r w:rsidR="009C4E26">
        <w:rPr>
          <w:rFonts w:cs="Arial"/>
          <w:sz w:val="22"/>
        </w:rPr>
        <w:t>n</w:t>
      </w:r>
      <w:r w:rsidRPr="00B5459B">
        <w:rPr>
          <w:rFonts w:cs="Arial"/>
          <w:sz w:val="22"/>
        </w:rPr>
        <w:t xml:space="preserve"> Liegenschaften. Nicht das Einzelprodukt steht im Vordergrund, sondern klar definierte Systemlösungen, die Prozesse strukturieren und beschleunigen.</w:t>
      </w:r>
    </w:p>
    <w:p w14:paraId="333A2D7B" w14:textId="77777777" w:rsidR="001F4F4D" w:rsidRPr="00B5459B" w:rsidRDefault="001F4F4D" w:rsidP="001F4F4D">
      <w:pPr>
        <w:spacing w:line="312" w:lineRule="auto"/>
        <w:rPr>
          <w:rFonts w:cs="Arial"/>
          <w:sz w:val="22"/>
        </w:rPr>
      </w:pPr>
    </w:p>
    <w:p w14:paraId="59EF8888" w14:textId="307953C2" w:rsidR="001F4F4D" w:rsidRPr="00B5459B" w:rsidRDefault="001F4F4D" w:rsidP="001F4F4D">
      <w:pPr>
        <w:spacing w:line="312" w:lineRule="auto"/>
        <w:rPr>
          <w:rFonts w:cs="Arial"/>
          <w:b/>
          <w:bCs/>
          <w:sz w:val="22"/>
        </w:rPr>
      </w:pPr>
      <w:r w:rsidRPr="00B5459B">
        <w:rPr>
          <w:rFonts w:cs="Arial"/>
          <w:b/>
          <w:bCs/>
          <w:sz w:val="22"/>
        </w:rPr>
        <w:t>Konkrete Unterstützung entlang des gesamten Gebäudelebenszyklus</w:t>
      </w:r>
    </w:p>
    <w:p w14:paraId="5555BE7B" w14:textId="5D90DB50" w:rsidR="001F4F4D" w:rsidRPr="00B5459B" w:rsidRDefault="001F4F4D" w:rsidP="001F4F4D">
      <w:pPr>
        <w:spacing w:line="312" w:lineRule="auto"/>
        <w:rPr>
          <w:rFonts w:cs="Arial"/>
          <w:sz w:val="22"/>
        </w:rPr>
      </w:pPr>
      <w:r w:rsidRPr="00B5459B">
        <w:rPr>
          <w:rFonts w:cs="Arial"/>
          <w:sz w:val="22"/>
        </w:rPr>
        <w:t>Im Rahmen der Finanzpaket-Offensive leistet Schüco einen konkreten Beitrag zur effizienten Nutzung der bereitgestellten Finanzmittel. Verknüpft wird dabei die technische Systemkompetenz des Unternehmens mit einer durchgängigen Begleitung der Abläufe über alle Projektphasen hinweg, von der</w:t>
      </w:r>
      <w:r w:rsidR="002A74FD" w:rsidRPr="00B5459B">
        <w:rPr>
          <w:rFonts w:cs="Arial"/>
          <w:sz w:val="22"/>
        </w:rPr>
        <w:t xml:space="preserve"> Analyse des Gebäudebestands über den Betrieb bis zu Rückbau und Recycling: </w:t>
      </w:r>
    </w:p>
    <w:p w14:paraId="63C3A2BB" w14:textId="17CF2633" w:rsidR="001F4F4D" w:rsidRPr="00B5459B" w:rsidRDefault="001F4F4D" w:rsidP="001F4F4D">
      <w:pPr>
        <w:pStyle w:val="Listenabsatz"/>
        <w:numPr>
          <w:ilvl w:val="0"/>
          <w:numId w:val="6"/>
        </w:numPr>
        <w:spacing w:line="312" w:lineRule="auto"/>
        <w:rPr>
          <w:rFonts w:cs="Arial"/>
          <w:sz w:val="22"/>
        </w:rPr>
      </w:pPr>
      <w:r w:rsidRPr="00B5459B">
        <w:rPr>
          <w:rFonts w:cs="Arial"/>
          <w:sz w:val="22"/>
        </w:rPr>
        <w:lastRenderedPageBreak/>
        <w:t xml:space="preserve">Frühe Projektphase: Schüco liefert Entscheidungsgrundlagen, etwa bei der Bewertung von Bestandsgebäuden oder der Ableitung von Sanierungsstrategien. Ziel ist es, frühzeitig Klarheit zu schaffen, Risiken zu minimieren und Investitionsentscheidungen abzusichern.  </w:t>
      </w:r>
    </w:p>
    <w:p w14:paraId="07133933" w14:textId="79DE38E3" w:rsidR="001F4F4D" w:rsidRPr="00B5459B" w:rsidRDefault="001F4F4D" w:rsidP="75C6A85D">
      <w:pPr>
        <w:pStyle w:val="Listenabsatz"/>
        <w:numPr>
          <w:ilvl w:val="0"/>
          <w:numId w:val="6"/>
        </w:numPr>
        <w:spacing w:line="312" w:lineRule="auto"/>
        <w:rPr>
          <w:rFonts w:cs="Arial"/>
          <w:sz w:val="22"/>
        </w:rPr>
      </w:pPr>
      <w:r w:rsidRPr="00B5459B">
        <w:rPr>
          <w:rFonts w:cs="Arial"/>
          <w:sz w:val="22"/>
        </w:rPr>
        <w:t xml:space="preserve">Planung und Ausschreibung: geprüfte Fenster-, Tür- und Fassadensysteme, EPDs und technische Nachweise schaffen Planungssicherheit. Vergabefähige Ausschreibungstexte sowie Unterstützung bei Normen, Sicherheit und Nachhaltigkeit entlasten Planer, Bauherren und öffentliche Auftraggeber.  </w:t>
      </w:r>
    </w:p>
    <w:p w14:paraId="70A47CEF" w14:textId="1BC85155" w:rsidR="001F4F4D" w:rsidRPr="00B5459B" w:rsidRDefault="001F4F4D" w:rsidP="001F4F4D">
      <w:pPr>
        <w:pStyle w:val="Listenabsatz"/>
        <w:numPr>
          <w:ilvl w:val="0"/>
          <w:numId w:val="6"/>
        </w:numPr>
        <w:spacing w:line="312" w:lineRule="auto"/>
        <w:rPr>
          <w:rFonts w:cs="Arial"/>
          <w:sz w:val="22"/>
        </w:rPr>
      </w:pPr>
      <w:r w:rsidRPr="00B5459B">
        <w:rPr>
          <w:rFonts w:cs="Arial"/>
          <w:sz w:val="22"/>
        </w:rPr>
        <w:t>Umsetzung:</w:t>
      </w:r>
      <w:r w:rsidR="00B5459B" w:rsidRPr="00B5459B">
        <w:rPr>
          <w:rFonts w:cs="Arial"/>
          <w:sz w:val="22"/>
        </w:rPr>
        <w:t xml:space="preserve"> </w:t>
      </w:r>
      <w:r w:rsidR="002470C2" w:rsidRPr="00B5459B">
        <w:rPr>
          <w:rFonts w:cs="Arial"/>
          <w:sz w:val="22"/>
        </w:rPr>
        <w:t>M</w:t>
      </w:r>
      <w:r w:rsidRPr="00B5459B">
        <w:rPr>
          <w:rFonts w:cs="Arial"/>
          <w:sz w:val="22"/>
        </w:rPr>
        <w:t>ontagefreundliche Systeme mit hohem Vorfertigungsgrad ermöglichen eine effiziente Realisierung – unterstützt durch technische Beratung, Schulungen und eine verlässliche Lieferperformance, auch bei hohen Stückzahlen</w:t>
      </w:r>
      <w:r w:rsidR="00854699">
        <w:rPr>
          <w:rFonts w:cs="Arial"/>
          <w:sz w:val="22"/>
        </w:rPr>
        <w:t>.</w:t>
      </w:r>
      <w:r w:rsidRPr="00B5459B">
        <w:rPr>
          <w:rFonts w:cs="Arial"/>
          <w:sz w:val="22"/>
        </w:rPr>
        <w:t xml:space="preserve"> </w:t>
      </w:r>
    </w:p>
    <w:p w14:paraId="5A54E4DD" w14:textId="3C3911E6" w:rsidR="001F4F4D" w:rsidRPr="00B5459B" w:rsidRDefault="001F4F4D" w:rsidP="001F4F4D">
      <w:pPr>
        <w:pStyle w:val="Listenabsatz"/>
        <w:numPr>
          <w:ilvl w:val="0"/>
          <w:numId w:val="6"/>
        </w:numPr>
        <w:spacing w:line="312" w:lineRule="auto"/>
        <w:rPr>
          <w:rFonts w:cs="Arial"/>
          <w:sz w:val="22"/>
        </w:rPr>
      </w:pPr>
      <w:r w:rsidRPr="00B5459B">
        <w:rPr>
          <w:rFonts w:cs="Arial"/>
          <w:sz w:val="22"/>
        </w:rPr>
        <w:t xml:space="preserve">Betrieb: Langlebige, wartungsarme Systeme mit Lebensdauern von 30 bis 50 Jahren reduzieren Betriebskosten und sichern die Funktionsfähigkeit der Gebäudehülle. </w:t>
      </w:r>
      <w:r w:rsidR="00B5459B" w:rsidRPr="00B5459B">
        <w:rPr>
          <w:rFonts w:cs="Arial"/>
          <w:sz w:val="22"/>
        </w:rPr>
        <w:t>Die Integration des digitalen Zwillings via IOF ID Tag, aufgebracht an jedem Schüco</w:t>
      </w:r>
      <w:r w:rsidR="0077022A">
        <w:rPr>
          <w:rFonts w:cs="Arial"/>
          <w:sz w:val="22"/>
        </w:rPr>
        <w:t xml:space="preserve"> </w:t>
      </w:r>
      <w:r w:rsidR="00B5459B" w:rsidRPr="00B5459B">
        <w:rPr>
          <w:rFonts w:cs="Arial"/>
          <w:sz w:val="22"/>
        </w:rPr>
        <w:t xml:space="preserve">Element, </w:t>
      </w:r>
      <w:r w:rsidRPr="00B5459B">
        <w:rPr>
          <w:rFonts w:cs="Arial"/>
          <w:sz w:val="22"/>
        </w:rPr>
        <w:t>sorgt zusätzlich für Transparenz im Betrieb und bei zukünftigen Instandhaltungs- oder Umbaumaßnahmen.</w:t>
      </w:r>
      <w:r w:rsidRPr="00B5459B">
        <w:rPr>
          <w:rFonts w:cs="Arial"/>
          <w:sz w:val="22"/>
        </w:rPr>
        <w:br/>
      </w:r>
    </w:p>
    <w:p w14:paraId="05DCC682" w14:textId="7F9EDEDA" w:rsidR="001F4F4D" w:rsidRPr="00B5459B" w:rsidRDefault="001F4F4D" w:rsidP="001F4F4D">
      <w:pPr>
        <w:spacing w:line="312" w:lineRule="auto"/>
        <w:rPr>
          <w:rFonts w:cs="Arial"/>
          <w:sz w:val="22"/>
        </w:rPr>
      </w:pPr>
      <w:r w:rsidRPr="00B5459B">
        <w:rPr>
          <w:rFonts w:cs="Arial"/>
          <w:sz w:val="22"/>
        </w:rPr>
        <w:t xml:space="preserve">Einen zusätzlichen Hebel bietet </w:t>
      </w:r>
      <w:r w:rsidR="004C31AD">
        <w:rPr>
          <w:rFonts w:cs="Arial"/>
          <w:sz w:val="22"/>
        </w:rPr>
        <w:t xml:space="preserve">das Schüco Netzwerk mit seinen ausführenden Partnerbetrieben: </w:t>
      </w:r>
      <w:r w:rsidRPr="00B5459B">
        <w:rPr>
          <w:rFonts w:cs="Arial"/>
          <w:sz w:val="22"/>
        </w:rPr>
        <w:t>Als größtes Netzwerk dieser Art in Deutschland sorgt es mit kurzen Wegen und hoher Umsetzungskompetenz für weitere Effizienzvorteile bei Baumaßnahmen.</w:t>
      </w:r>
    </w:p>
    <w:p w14:paraId="01B82300" w14:textId="77777777" w:rsidR="001F4F4D" w:rsidRPr="00B5459B" w:rsidRDefault="001F4F4D" w:rsidP="001F4F4D">
      <w:pPr>
        <w:spacing w:line="312" w:lineRule="auto"/>
        <w:rPr>
          <w:rFonts w:cs="Arial"/>
          <w:sz w:val="22"/>
        </w:rPr>
      </w:pPr>
    </w:p>
    <w:p w14:paraId="10236C34" w14:textId="77777777" w:rsidR="001F4F4D" w:rsidRPr="00B5459B" w:rsidRDefault="001F4F4D" w:rsidP="001F4F4D">
      <w:pPr>
        <w:spacing w:line="312" w:lineRule="auto"/>
        <w:rPr>
          <w:rFonts w:cs="Arial"/>
          <w:b/>
          <w:bCs/>
          <w:sz w:val="22"/>
        </w:rPr>
      </w:pPr>
      <w:r w:rsidRPr="00B5459B">
        <w:rPr>
          <w:rFonts w:cs="Arial"/>
          <w:b/>
          <w:bCs/>
          <w:sz w:val="22"/>
        </w:rPr>
        <w:t>Zwei Handlungsfelder, ein Grundgedanke</w:t>
      </w:r>
    </w:p>
    <w:p w14:paraId="39FAB905" w14:textId="0017C48F" w:rsidR="001F4F4D" w:rsidRPr="00B5459B" w:rsidRDefault="001F4F4D" w:rsidP="001F4F4D">
      <w:pPr>
        <w:spacing w:line="312" w:lineRule="auto"/>
        <w:rPr>
          <w:rFonts w:cs="Arial"/>
          <w:sz w:val="22"/>
        </w:rPr>
      </w:pPr>
      <w:r w:rsidRPr="00B5459B">
        <w:rPr>
          <w:rFonts w:cs="Arial"/>
          <w:sz w:val="22"/>
        </w:rPr>
        <w:t xml:space="preserve">Schüco stellt mit der Kampagne umfangreiche Informationen bereit: Dazu gehören White Paper und Informationsbroschüren zu zentralen Gebäudeklassen wie Bildungsbauten, </w:t>
      </w:r>
      <w:r w:rsidR="001E1DEC" w:rsidRPr="00B5459B">
        <w:rPr>
          <w:rFonts w:cs="Arial"/>
          <w:sz w:val="22"/>
        </w:rPr>
        <w:t xml:space="preserve">Wohngebäuden </w:t>
      </w:r>
      <w:r w:rsidR="001E1DEC">
        <w:rPr>
          <w:rFonts w:cs="Arial"/>
          <w:sz w:val="22"/>
        </w:rPr>
        <w:t xml:space="preserve">und </w:t>
      </w:r>
      <w:r w:rsidRPr="00B5459B">
        <w:rPr>
          <w:rFonts w:cs="Arial"/>
          <w:sz w:val="22"/>
        </w:rPr>
        <w:t>militärischen Liegenschaften. Dazu kommen umfangreiche Informationsangebote auf zwei eng miteinander verbundenen Websites:</w:t>
      </w:r>
    </w:p>
    <w:p w14:paraId="32DD5C48" w14:textId="77777777" w:rsidR="001F4F4D" w:rsidRPr="00B5459B" w:rsidRDefault="001F4F4D" w:rsidP="001F4F4D">
      <w:pPr>
        <w:spacing w:line="312" w:lineRule="auto"/>
        <w:rPr>
          <w:rFonts w:cs="Arial"/>
          <w:sz w:val="22"/>
        </w:rPr>
      </w:pPr>
    </w:p>
    <w:p w14:paraId="340362A0" w14:textId="77777777" w:rsidR="001F4F4D" w:rsidRPr="00B5459B" w:rsidRDefault="001F4F4D" w:rsidP="001F4F4D">
      <w:pPr>
        <w:pStyle w:val="Listenabsatz"/>
        <w:numPr>
          <w:ilvl w:val="0"/>
          <w:numId w:val="7"/>
        </w:numPr>
        <w:spacing w:line="312" w:lineRule="auto"/>
        <w:rPr>
          <w:rFonts w:cs="Arial"/>
          <w:sz w:val="22"/>
        </w:rPr>
      </w:pPr>
      <w:r w:rsidRPr="00B5459B">
        <w:rPr>
          <w:rFonts w:cs="Arial"/>
          <w:b/>
          <w:bCs/>
          <w:sz w:val="22"/>
        </w:rPr>
        <w:t>www.schueco.de/finanzpaket:</w:t>
      </w:r>
      <w:r w:rsidRPr="00B5459B">
        <w:rPr>
          <w:rFonts w:cs="Arial"/>
          <w:sz w:val="22"/>
        </w:rPr>
        <w:t xml:space="preserve"> Im Mittelpunkt stehen Prozesse für eine terminsichere und budgettreue Gesamtabwicklung – das heißt für eine hohe </w:t>
      </w:r>
      <w:r w:rsidRPr="00B5459B">
        <w:rPr>
          <w:rFonts w:cs="Arial"/>
          <w:sz w:val="22"/>
        </w:rPr>
        <w:lastRenderedPageBreak/>
        <w:t xml:space="preserve">Planungssicherheit bei allen Bauvorhaben der öffentlichen Hand. </w:t>
      </w:r>
    </w:p>
    <w:p w14:paraId="1BE94CF2" w14:textId="6FBF903B" w:rsidR="001F4F4D" w:rsidRPr="00B5459B" w:rsidRDefault="001F4F4D" w:rsidP="001F4F4D">
      <w:pPr>
        <w:pStyle w:val="Listenabsatz"/>
        <w:numPr>
          <w:ilvl w:val="0"/>
          <w:numId w:val="7"/>
        </w:numPr>
        <w:spacing w:line="312" w:lineRule="auto"/>
        <w:rPr>
          <w:rFonts w:cs="Arial"/>
          <w:sz w:val="22"/>
        </w:rPr>
      </w:pPr>
      <w:r w:rsidRPr="00B5459B">
        <w:rPr>
          <w:rFonts w:cs="Arial"/>
          <w:b/>
          <w:bCs/>
          <w:sz w:val="22"/>
        </w:rPr>
        <w:t>www.schueco.de/bau-turbo:</w:t>
      </w:r>
      <w:r w:rsidRPr="00B5459B">
        <w:rPr>
          <w:rFonts w:cs="Arial"/>
          <w:sz w:val="22"/>
        </w:rPr>
        <w:t xml:space="preserve"> Im Mittelpunkt stehen Lösungen für beschleunigtes, standardisiertes und skalierbares Bauen. Dazu gehört, Zielkonflikte aufzulösen und etwa bezahlbaren, </w:t>
      </w:r>
      <w:r w:rsidR="00B5459B" w:rsidRPr="00B5459B">
        <w:rPr>
          <w:rFonts w:cs="Arial"/>
          <w:sz w:val="22"/>
        </w:rPr>
        <w:t xml:space="preserve">nachhaltigen </w:t>
      </w:r>
      <w:r w:rsidRPr="00B5459B">
        <w:rPr>
          <w:rFonts w:cs="Arial"/>
          <w:sz w:val="22"/>
        </w:rPr>
        <w:t>Wohnraum plan</w:t>
      </w:r>
      <w:r w:rsidR="00B5459B" w:rsidRPr="00B5459B">
        <w:rPr>
          <w:rFonts w:cs="Arial"/>
          <w:sz w:val="22"/>
        </w:rPr>
        <w:t>- und umsetz</w:t>
      </w:r>
      <w:r w:rsidRPr="00B5459B">
        <w:rPr>
          <w:rFonts w:cs="Arial"/>
          <w:sz w:val="22"/>
        </w:rPr>
        <w:t>bar zu machen.</w:t>
      </w:r>
      <w:r w:rsidRPr="00B5459B">
        <w:rPr>
          <w:rFonts w:cs="Arial"/>
          <w:sz w:val="22"/>
        </w:rPr>
        <w:br/>
      </w:r>
    </w:p>
    <w:p w14:paraId="6039A838" w14:textId="30294350" w:rsidR="001F4F4D" w:rsidRPr="00B5459B" w:rsidRDefault="001F4F4D" w:rsidP="001F4F4D">
      <w:pPr>
        <w:spacing w:line="312" w:lineRule="auto"/>
        <w:rPr>
          <w:rFonts w:cs="Arial"/>
          <w:sz w:val="22"/>
        </w:rPr>
      </w:pPr>
      <w:r w:rsidRPr="00B5459B">
        <w:rPr>
          <w:rFonts w:cs="Arial"/>
          <w:sz w:val="22"/>
        </w:rPr>
        <w:t xml:space="preserve">Alle Angebote verfolgen </w:t>
      </w:r>
      <w:r w:rsidR="00280FB8" w:rsidRPr="00B5459B">
        <w:rPr>
          <w:rFonts w:cs="Arial"/>
          <w:sz w:val="22"/>
        </w:rPr>
        <w:t xml:space="preserve">die gleichen </w:t>
      </w:r>
      <w:r w:rsidRPr="00B5459B">
        <w:rPr>
          <w:rFonts w:cs="Arial"/>
          <w:sz w:val="22"/>
        </w:rPr>
        <w:t xml:space="preserve">Grundgedanken: Komplexität reduzieren, Umsetzung </w:t>
      </w:r>
      <w:r w:rsidR="00B5459B" w:rsidRPr="00B5459B">
        <w:rPr>
          <w:rFonts w:cs="Arial"/>
          <w:sz w:val="22"/>
        </w:rPr>
        <w:t>beschleunigen</w:t>
      </w:r>
      <w:r w:rsidRPr="00B5459B">
        <w:rPr>
          <w:rFonts w:cs="Arial"/>
          <w:sz w:val="22"/>
        </w:rPr>
        <w:t xml:space="preserve">, Wirkung über den Lebenszyklus sichern. </w:t>
      </w:r>
      <w:r w:rsidRPr="00B5459B">
        <w:rPr>
          <w:rFonts w:cs="Arial"/>
          <w:sz w:val="22"/>
        </w:rPr>
        <w:br/>
      </w:r>
    </w:p>
    <w:p w14:paraId="1EF7510D" w14:textId="77777777" w:rsidR="001F4F4D" w:rsidRPr="00B5459B" w:rsidRDefault="001F4F4D" w:rsidP="001F4F4D">
      <w:pPr>
        <w:spacing w:line="312" w:lineRule="auto"/>
        <w:rPr>
          <w:rFonts w:cs="Arial"/>
          <w:sz w:val="22"/>
        </w:rPr>
      </w:pPr>
      <w:r w:rsidRPr="00B5459B">
        <w:rPr>
          <w:rFonts w:cs="Arial"/>
          <w:sz w:val="22"/>
        </w:rPr>
        <w:t>Ergänzend bietet Schüco ein „Special Offer“ zur Bestandsaufnahme: Interessenten in Kommunen können auf eine bis zu 50-prozentige Förderung für Energieberatung und Planungsleistungen zurückgreifen.</w:t>
      </w:r>
    </w:p>
    <w:p w14:paraId="10ED17FF" w14:textId="0DCD45C8" w:rsidR="001F4F4D" w:rsidRPr="00B5459B" w:rsidRDefault="001F4F4D" w:rsidP="001F4F4D">
      <w:pPr>
        <w:spacing w:line="312" w:lineRule="auto"/>
        <w:rPr>
          <w:rFonts w:cs="Arial"/>
          <w:sz w:val="22"/>
        </w:rPr>
      </w:pPr>
      <w:r w:rsidRPr="00B5459B">
        <w:rPr>
          <w:rFonts w:cs="Arial"/>
          <w:sz w:val="22"/>
        </w:rPr>
        <w:br/>
        <w:t>Damit liefern alle Bausteine der Finanzpaket-Offensive praxisorientierte Antworten auf die zentrale Herausforderung: Komplexe Prozesse und Vorgaben in eine effiziente, nachhaltige und zeitlich planbare Umsetzung von Baumaßnahmen zu überführen.</w:t>
      </w:r>
    </w:p>
    <w:p w14:paraId="3DE22D1C" w14:textId="77777777" w:rsidR="00582A73" w:rsidRPr="00B5459B" w:rsidRDefault="00582A73" w:rsidP="00C14DC7">
      <w:pPr>
        <w:spacing w:line="312" w:lineRule="auto"/>
        <w:rPr>
          <w:i/>
          <w:iCs/>
          <w:sz w:val="22"/>
        </w:rPr>
      </w:pPr>
    </w:p>
    <w:p w14:paraId="6433CBE9" w14:textId="77777777" w:rsidR="00A27245" w:rsidRPr="00B5459B" w:rsidRDefault="00A27245" w:rsidP="005168F0">
      <w:pPr>
        <w:spacing w:line="312" w:lineRule="auto"/>
        <w:rPr>
          <w:sz w:val="22"/>
        </w:rPr>
      </w:pPr>
    </w:p>
    <w:p w14:paraId="4C358D60" w14:textId="77777777" w:rsidR="00C14DC7" w:rsidRPr="00B5459B" w:rsidRDefault="00C14DC7" w:rsidP="00C14DC7">
      <w:pPr>
        <w:spacing w:line="312" w:lineRule="auto"/>
        <w:rPr>
          <w:sz w:val="22"/>
        </w:rPr>
      </w:pPr>
    </w:p>
    <w:p w14:paraId="5FFD7288" w14:textId="77777777" w:rsidR="00C1545D" w:rsidRPr="00B5459B" w:rsidRDefault="00C1545D" w:rsidP="00C1545D">
      <w:pPr>
        <w:spacing w:line="312" w:lineRule="auto"/>
        <w:rPr>
          <w:rFonts w:cs="Arial"/>
          <w:b/>
          <w:bCs/>
          <w:szCs w:val="18"/>
        </w:rPr>
      </w:pPr>
      <w:bookmarkStart w:id="0" w:name="_Hlk77926191"/>
      <w:r w:rsidRPr="00B5459B">
        <w:rPr>
          <w:rFonts w:cs="Arial"/>
          <w:b/>
          <w:bCs/>
          <w:szCs w:val="18"/>
        </w:rPr>
        <w:t>Schüco – Systemlösungen für Fenster, Türen und Fassaden</w:t>
      </w:r>
    </w:p>
    <w:p w14:paraId="191FBF9F" w14:textId="45472C6A" w:rsidR="00C1545D" w:rsidRPr="00B5459B" w:rsidRDefault="00C1545D" w:rsidP="00C1545D">
      <w:pPr>
        <w:spacing w:line="312" w:lineRule="auto"/>
        <w:jc w:val="both"/>
        <w:rPr>
          <w:rFonts w:cs="Arial"/>
          <w:szCs w:val="18"/>
        </w:rPr>
      </w:pPr>
      <w:r w:rsidRPr="00B5459B">
        <w:rPr>
          <w:rFonts w:cs="Arial"/>
          <w:szCs w:val="18"/>
        </w:rPr>
        <w:t>Die Schüco Gruppe mit Hauptsitz in Bielefeld entwickelt und vertreibt Systemlösungen für die Gebäudehülle aus den Materialien Aluminium, Stahl und Kunststoff. Das Produktportfolio umfasst Fenster-, Tür-, Fassaden-, Lüftungs-, Sicherheits- und Sonnenschutzsysteme sowie intelligente und vernetzbare Lösungen für den Wohn- und Objektbau.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1951 gegründet, ist Schüco heute in mehr als 80 Ländern aktiv und hat mit 6.</w:t>
      </w:r>
      <w:r w:rsidR="00225FF0" w:rsidRPr="00B5459B">
        <w:rPr>
          <w:rFonts w:cs="Arial"/>
          <w:szCs w:val="18"/>
        </w:rPr>
        <w:t>8</w:t>
      </w:r>
      <w:r w:rsidRPr="00B5459B">
        <w:rPr>
          <w:rFonts w:cs="Arial"/>
          <w:szCs w:val="18"/>
        </w:rPr>
        <w:t xml:space="preserve">50 Mitarbeitenden </w:t>
      </w:r>
      <w:proofErr w:type="gramStart"/>
      <w:r w:rsidRPr="00B5459B">
        <w:rPr>
          <w:rFonts w:cs="Arial"/>
          <w:szCs w:val="18"/>
        </w:rPr>
        <w:t>in 202</w:t>
      </w:r>
      <w:r w:rsidR="00225FF0" w:rsidRPr="00B5459B">
        <w:rPr>
          <w:rFonts w:cs="Arial"/>
          <w:szCs w:val="18"/>
        </w:rPr>
        <w:t>4</w:t>
      </w:r>
      <w:proofErr w:type="gramEnd"/>
      <w:r w:rsidRPr="00B5459B">
        <w:rPr>
          <w:rFonts w:cs="Arial"/>
          <w:szCs w:val="18"/>
        </w:rPr>
        <w:t xml:space="preserve"> einen Jahresumsatz von 2,</w:t>
      </w:r>
      <w:r w:rsidR="00225FF0" w:rsidRPr="00B5459B">
        <w:rPr>
          <w:rFonts w:cs="Arial"/>
          <w:szCs w:val="18"/>
        </w:rPr>
        <w:t>05</w:t>
      </w:r>
      <w:r w:rsidRPr="00B5459B">
        <w:rPr>
          <w:rFonts w:cs="Arial"/>
          <w:szCs w:val="18"/>
        </w:rPr>
        <w:t xml:space="preserve"> Milliarden Euro erwirtschaftet.</w:t>
      </w:r>
    </w:p>
    <w:bookmarkEnd w:id="0"/>
    <w:p w14:paraId="72070608" w14:textId="77777777" w:rsidR="00C1545D" w:rsidRPr="00B5459B" w:rsidRDefault="00C1545D" w:rsidP="00C1545D">
      <w:pPr>
        <w:spacing w:line="312" w:lineRule="auto"/>
        <w:jc w:val="both"/>
        <w:rPr>
          <w:rFonts w:cs="Arial"/>
          <w:szCs w:val="18"/>
        </w:rPr>
      </w:pPr>
      <w:r w:rsidRPr="00B5459B">
        <w:rPr>
          <w:rFonts w:cs="Arial"/>
          <w:szCs w:val="18"/>
        </w:rPr>
        <w:t xml:space="preserve">Weitere Informationen unter </w:t>
      </w:r>
      <w:hyperlink r:id="rId12" w:history="1">
        <w:r w:rsidRPr="00B5459B">
          <w:rPr>
            <w:rFonts w:cs="Arial"/>
            <w:szCs w:val="18"/>
          </w:rPr>
          <w:t>www.schueco.de</w:t>
        </w:r>
      </w:hyperlink>
      <w:r w:rsidRPr="00B5459B">
        <w:rPr>
          <w:rFonts w:cs="Arial"/>
          <w:szCs w:val="18"/>
        </w:rPr>
        <w:t xml:space="preserve"> </w:t>
      </w:r>
    </w:p>
    <w:p w14:paraId="4845A466" w14:textId="77777777" w:rsidR="00C14DC7" w:rsidRPr="00B5459B" w:rsidRDefault="00C14DC7" w:rsidP="00C14DC7">
      <w:pPr>
        <w:pStyle w:val="Kopfzeile"/>
        <w:tabs>
          <w:tab w:val="clear" w:pos="4513"/>
        </w:tabs>
        <w:spacing w:line="312" w:lineRule="auto"/>
        <w:rPr>
          <w:rFonts w:cs="Arial"/>
          <w:szCs w:val="18"/>
        </w:rPr>
      </w:pPr>
    </w:p>
    <w:p w14:paraId="32C0BF23" w14:textId="77777777" w:rsidR="00C14DC7" w:rsidRPr="00B5459B" w:rsidRDefault="00C14DC7" w:rsidP="00C14DC7">
      <w:pPr>
        <w:spacing w:line="312" w:lineRule="auto"/>
        <w:jc w:val="both"/>
        <w:rPr>
          <w:rFonts w:cs="Arial"/>
          <w:szCs w:val="18"/>
        </w:rPr>
      </w:pPr>
    </w:p>
    <w:p w14:paraId="397C4D3F" w14:textId="77777777" w:rsidR="00C14DC7" w:rsidRPr="00B5459B" w:rsidRDefault="00C14DC7" w:rsidP="00C14DC7">
      <w:pPr>
        <w:spacing w:line="312" w:lineRule="auto"/>
        <w:jc w:val="both"/>
        <w:rPr>
          <w:rFonts w:cs="Arial"/>
          <w:szCs w:val="18"/>
        </w:rPr>
      </w:pPr>
    </w:p>
    <w:p w14:paraId="3C19A014" w14:textId="77777777" w:rsidR="00C14DC7" w:rsidRPr="00B5459B" w:rsidRDefault="00C14DC7" w:rsidP="00C14DC7">
      <w:pPr>
        <w:spacing w:line="312" w:lineRule="auto"/>
        <w:rPr>
          <w:sz w:val="22"/>
        </w:rPr>
      </w:pPr>
    </w:p>
    <w:p w14:paraId="482DF070" w14:textId="77777777" w:rsidR="00AE430A" w:rsidRDefault="00AE430A" w:rsidP="00C14DC7">
      <w:pPr>
        <w:spacing w:line="312" w:lineRule="auto"/>
        <w:rPr>
          <w:sz w:val="22"/>
        </w:rPr>
      </w:pPr>
    </w:p>
    <w:p w14:paraId="3E1EE0AE" w14:textId="4F108793" w:rsidR="00C14DC7" w:rsidRPr="0077022A" w:rsidRDefault="00C14DC7" w:rsidP="00C14DC7">
      <w:pPr>
        <w:spacing w:line="312" w:lineRule="auto"/>
        <w:rPr>
          <w:sz w:val="22"/>
        </w:rPr>
      </w:pPr>
      <w:r w:rsidRPr="0077022A">
        <w:rPr>
          <w:sz w:val="22"/>
        </w:rPr>
        <w:lastRenderedPageBreak/>
        <w:t xml:space="preserve">Die Bildfeindaten stehen im Schüco Newsroom unter </w:t>
      </w:r>
    </w:p>
    <w:p w14:paraId="419E3CA4" w14:textId="77777777" w:rsidR="00C14DC7" w:rsidRPr="0077022A" w:rsidRDefault="00C14DC7" w:rsidP="00C14DC7">
      <w:pPr>
        <w:spacing w:line="312" w:lineRule="auto"/>
        <w:rPr>
          <w:sz w:val="22"/>
        </w:rPr>
      </w:pPr>
      <w:hyperlink r:id="rId13" w:history="1">
        <w:r w:rsidRPr="0077022A">
          <w:rPr>
            <w:rStyle w:val="Hyperlink"/>
            <w:sz w:val="22"/>
          </w:rPr>
          <w:t>www.schueco.de/presse</w:t>
        </w:r>
      </w:hyperlink>
      <w:r w:rsidRPr="0077022A">
        <w:rPr>
          <w:sz w:val="22"/>
        </w:rPr>
        <w:t xml:space="preserve"> zum Download bereit.</w:t>
      </w:r>
    </w:p>
    <w:p w14:paraId="15E5489A" w14:textId="77777777" w:rsidR="00C14DC7" w:rsidRPr="009C4E26" w:rsidRDefault="00C14DC7" w:rsidP="00C14DC7">
      <w:pPr>
        <w:spacing w:line="312" w:lineRule="auto"/>
        <w:rPr>
          <w:sz w:val="22"/>
        </w:rPr>
      </w:pPr>
    </w:p>
    <w:p w14:paraId="527C5D18" w14:textId="65817B20" w:rsidR="00C14DC7" w:rsidRPr="00B5459B" w:rsidRDefault="000D34B6" w:rsidP="00C14DC7">
      <w:pPr>
        <w:spacing w:line="312" w:lineRule="auto"/>
        <w:rPr>
          <w:b/>
          <w:sz w:val="22"/>
        </w:rPr>
      </w:pPr>
      <w:r>
        <w:rPr>
          <w:b/>
          <w:sz w:val="22"/>
        </w:rPr>
        <w:t>Bildnachweis</w:t>
      </w:r>
      <w:r w:rsidR="00C14DC7" w:rsidRPr="00B5459B">
        <w:rPr>
          <w:b/>
          <w:sz w:val="22"/>
        </w:rPr>
        <w:t>: Schüco International KG</w:t>
      </w:r>
    </w:p>
    <w:p w14:paraId="6A66B3ED" w14:textId="3C961EFA" w:rsidR="00D059BC" w:rsidRDefault="00064BFA" w:rsidP="00C14DC7">
      <w:pPr>
        <w:spacing w:line="312" w:lineRule="auto"/>
        <w:rPr>
          <w:sz w:val="22"/>
        </w:rPr>
      </w:pPr>
      <w:r>
        <w:rPr>
          <w:noProof/>
        </w:rPr>
        <w:drawing>
          <wp:inline distT="0" distB="0" distL="0" distR="0" wp14:anchorId="5E495D4C" wp14:editId="662F22CD">
            <wp:extent cx="2565400" cy="1435100"/>
            <wp:effectExtent l="0" t="0" r="6350" b="0"/>
            <wp:docPr id="928064577" name="Grafik 1" descr="Ein Bild, das Himmel, Architektur, Wolke, Eigentu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8064577" name="Grafik 1" descr="Ein Bild, das Himmel, Architektur, Wolke, Eigentum enthält.&#10;&#10;KI-generierte Inhalte können fehlerhaft sein."/>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565400" cy="1435100"/>
                    </a:xfrm>
                    <a:prstGeom prst="rect">
                      <a:avLst/>
                    </a:prstGeom>
                    <a:noFill/>
                    <a:ln>
                      <a:noFill/>
                    </a:ln>
                  </pic:spPr>
                </pic:pic>
              </a:graphicData>
            </a:graphic>
          </wp:inline>
        </w:drawing>
      </w:r>
    </w:p>
    <w:p w14:paraId="75C287F4" w14:textId="41C18ABF" w:rsidR="00D059BC" w:rsidRDefault="00E81A59" w:rsidP="00C14DC7">
      <w:pPr>
        <w:spacing w:line="312" w:lineRule="auto"/>
        <w:rPr>
          <w:sz w:val="22"/>
        </w:rPr>
      </w:pPr>
      <w:r w:rsidRPr="00E81A59">
        <w:rPr>
          <w:sz w:val="22"/>
        </w:rPr>
        <w:t>Die Schüco Finanzpaket</w:t>
      </w:r>
      <w:r w:rsidRPr="00E81A59">
        <w:rPr>
          <w:sz w:val="22"/>
        </w:rPr>
        <w:noBreakHyphen/>
        <w:t>Offensive übersetzt komplexe Vorgaben in praxistaugliche, effiziente und nachhaltige Lösungswege für die Umsetzung von Bauprojekten</w:t>
      </w:r>
      <w:r w:rsidR="000D34B6">
        <w:rPr>
          <w:sz w:val="22"/>
        </w:rPr>
        <w:t>.</w:t>
      </w:r>
    </w:p>
    <w:p w14:paraId="63CE81B4" w14:textId="77777777" w:rsidR="00947469" w:rsidRDefault="00947469" w:rsidP="00C14DC7">
      <w:pPr>
        <w:spacing w:line="312" w:lineRule="auto"/>
        <w:rPr>
          <w:sz w:val="22"/>
        </w:rPr>
      </w:pPr>
    </w:p>
    <w:p w14:paraId="77262721" w14:textId="77777777" w:rsidR="000D34B6" w:rsidRPr="00B5459B" w:rsidRDefault="000D34B6" w:rsidP="000D34B6">
      <w:pPr>
        <w:spacing w:line="312" w:lineRule="auto"/>
        <w:rPr>
          <w:b/>
          <w:sz w:val="22"/>
        </w:rPr>
      </w:pPr>
      <w:r>
        <w:rPr>
          <w:b/>
          <w:sz w:val="22"/>
        </w:rPr>
        <w:t>Bildnachweis</w:t>
      </w:r>
      <w:r w:rsidRPr="00B5459B">
        <w:rPr>
          <w:b/>
          <w:sz w:val="22"/>
        </w:rPr>
        <w:t>: Schüco International KG</w:t>
      </w:r>
    </w:p>
    <w:p w14:paraId="45A89E45" w14:textId="0F41E02B" w:rsidR="008F789A" w:rsidRDefault="00304822" w:rsidP="00C14DC7">
      <w:pPr>
        <w:spacing w:line="312" w:lineRule="auto"/>
        <w:rPr>
          <w:sz w:val="22"/>
        </w:rPr>
      </w:pPr>
      <w:r>
        <w:rPr>
          <w:noProof/>
          <w:sz w:val="22"/>
        </w:rPr>
        <w:drawing>
          <wp:inline distT="0" distB="0" distL="0" distR="0" wp14:anchorId="6D417D60" wp14:editId="26A1DF26">
            <wp:extent cx="2084832" cy="1438656"/>
            <wp:effectExtent l="0" t="0" r="0" b="9525"/>
            <wp:docPr id="162931272" name="Grafik 1" descr="Ein Bild, das Text, Aufdruck, Broschüre, Visitenkart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931272" name="Grafik 1" descr="Ein Bild, das Text, Aufdruck, Broschüre, Visitenkarte enthält.&#10;&#10;KI-generierte Inhalte können fehlerhaft sein."/>
                    <pic:cNvPicPr/>
                  </pic:nvPicPr>
                  <pic:blipFill>
                    <a:blip r:embed="rId15">
                      <a:extLst>
                        <a:ext uri="{28A0092B-C50C-407E-A947-70E740481C1C}">
                          <a14:useLocalDpi xmlns:a14="http://schemas.microsoft.com/office/drawing/2010/main" val="0"/>
                        </a:ext>
                      </a:extLst>
                    </a:blip>
                    <a:stretch>
                      <a:fillRect/>
                    </a:stretch>
                  </pic:blipFill>
                  <pic:spPr>
                    <a:xfrm>
                      <a:off x="0" y="0"/>
                      <a:ext cx="2084832" cy="1438656"/>
                    </a:xfrm>
                    <a:prstGeom prst="rect">
                      <a:avLst/>
                    </a:prstGeom>
                  </pic:spPr>
                </pic:pic>
              </a:graphicData>
            </a:graphic>
          </wp:inline>
        </w:drawing>
      </w:r>
    </w:p>
    <w:p w14:paraId="6E320741" w14:textId="3EEADD89" w:rsidR="00202FC7" w:rsidRPr="00202FC7" w:rsidRDefault="00202FC7" w:rsidP="00202FC7">
      <w:pPr>
        <w:spacing w:line="312" w:lineRule="auto"/>
        <w:rPr>
          <w:sz w:val="22"/>
        </w:rPr>
      </w:pPr>
      <w:proofErr w:type="gramStart"/>
      <w:r w:rsidRPr="00202FC7">
        <w:rPr>
          <w:sz w:val="22"/>
        </w:rPr>
        <w:t>Exposés</w:t>
      </w:r>
      <w:proofErr w:type="gramEnd"/>
      <w:r w:rsidRPr="00202FC7">
        <w:rPr>
          <w:sz w:val="22"/>
        </w:rPr>
        <w:t xml:space="preserve"> zu Bildungsbauten, mehrgeschossigem Wohnbau und militärischen Liegenschaften bündeln gebäudetypische Anforderungen und zeigen, wie Schüco Lösungen wirtschaftlichen und planungssicheren Mehrwert über den gesamten Lebenszyklus schaffen. </w:t>
      </w:r>
    </w:p>
    <w:p w14:paraId="1637A134" w14:textId="104D3EA1" w:rsidR="00456290" w:rsidRPr="00456290" w:rsidRDefault="00456290" w:rsidP="00456290">
      <w:pPr>
        <w:spacing w:line="312" w:lineRule="auto"/>
        <w:rPr>
          <w:sz w:val="22"/>
        </w:rPr>
      </w:pPr>
    </w:p>
    <w:p w14:paraId="074F733B" w14:textId="6F2FFE36" w:rsidR="00571002" w:rsidRPr="00571002" w:rsidRDefault="00571002" w:rsidP="00456290">
      <w:pPr>
        <w:spacing w:line="312" w:lineRule="auto"/>
        <w:rPr>
          <w:sz w:val="22"/>
        </w:rPr>
      </w:pPr>
    </w:p>
    <w:p w14:paraId="49EADDA6" w14:textId="0E044F5D" w:rsidR="0025592E" w:rsidRPr="00610835" w:rsidRDefault="0025592E" w:rsidP="00C14DC7">
      <w:pPr>
        <w:spacing w:line="312" w:lineRule="auto"/>
        <w:rPr>
          <w:sz w:val="22"/>
        </w:rPr>
      </w:pPr>
    </w:p>
    <w:sectPr w:rsidR="0025592E" w:rsidRPr="00610835"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FBE6E9" w14:textId="77777777" w:rsidR="00C4085A" w:rsidRPr="00BA12B5" w:rsidRDefault="00C4085A" w:rsidP="00F958EA">
      <w:pPr>
        <w:spacing w:line="240" w:lineRule="auto"/>
      </w:pPr>
      <w:r w:rsidRPr="00BA12B5">
        <w:separator/>
      </w:r>
    </w:p>
  </w:endnote>
  <w:endnote w:type="continuationSeparator" w:id="0">
    <w:p w14:paraId="5ED01B32" w14:textId="77777777" w:rsidR="00C4085A" w:rsidRPr="00BA12B5" w:rsidRDefault="00C4085A" w:rsidP="00F958EA">
      <w:pPr>
        <w:spacing w:line="240" w:lineRule="auto"/>
      </w:pPr>
      <w:r w:rsidRPr="00BA12B5">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Pr="00BA12B5" w:rsidRDefault="001A3597">
    <w:pPr>
      <w:pStyle w:val="Fuzeile"/>
    </w:pPr>
    <w:r w:rsidRPr="00BA12B5">
      <w:fldChar w:fldCharType="begin"/>
    </w:r>
    <w:r w:rsidRPr="00BA12B5">
      <w:instrText xml:space="preserve"> PAGE  \* Arabic  \* MERGEFORMAT </w:instrText>
    </w:r>
    <w:r w:rsidRPr="00BA12B5">
      <w:fldChar w:fldCharType="separate"/>
    </w:r>
    <w:r w:rsidR="00265ACE" w:rsidRPr="00BA12B5">
      <w:t>2</w:t>
    </w:r>
    <w:r w:rsidRPr="00BA12B5">
      <w:fldChar w:fldCharType="end"/>
    </w:r>
    <w:r w:rsidRPr="00BA12B5">
      <w:t>/</w:t>
    </w:r>
    <w:fldSimple w:instr="NUMPAGES  \* Arabic  \* MERGEFORMAT">
      <w:r w:rsidR="00265ACE" w:rsidRPr="00BA12B5">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0F1B7C" w14:textId="77777777" w:rsidR="00C4085A" w:rsidRPr="00BA12B5" w:rsidRDefault="00C4085A" w:rsidP="00F958EA">
      <w:pPr>
        <w:spacing w:line="240" w:lineRule="auto"/>
      </w:pPr>
      <w:r w:rsidRPr="00BA12B5">
        <w:separator/>
      </w:r>
    </w:p>
  </w:footnote>
  <w:footnote w:type="continuationSeparator" w:id="0">
    <w:p w14:paraId="5D2CD383" w14:textId="77777777" w:rsidR="00C4085A" w:rsidRPr="00BA12B5" w:rsidRDefault="00C4085A" w:rsidP="00F958EA">
      <w:pPr>
        <w:spacing w:line="240" w:lineRule="auto"/>
      </w:pPr>
      <w:r w:rsidRPr="00BA12B5">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Pr="00BA12B5" w:rsidRDefault="00AA7002">
    <w:pPr>
      <w:pStyle w:val="Kopfzeile"/>
    </w:pPr>
    <w:r w:rsidRPr="00BA12B5">
      <w:rPr>
        <w:noProof/>
        <w:lang w:eastAsia="de-DE"/>
      </w:rPr>
      <w:drawing>
        <wp:anchor distT="0" distB="0" distL="114300" distR="114300" simplePos="0" relativeHeight="251658240"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Pr="00BA12B5" w:rsidRDefault="00AA7002" w:rsidP="00EB32BD">
    <w:pPr>
      <w:pStyle w:val="Kopfzeile"/>
    </w:pPr>
    <w:r w:rsidRPr="00BA12B5">
      <w:rPr>
        <w:noProof/>
        <w:lang w:eastAsia="de-DE"/>
      </w:rPr>
      <w:drawing>
        <wp:anchor distT="0" distB="0" distL="114300" distR="114300" simplePos="0" relativeHeight="251658241"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2B1BFA"/>
    <w:multiLevelType w:val="hybridMultilevel"/>
    <w:tmpl w:val="F8C64E1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BCF7291"/>
    <w:multiLevelType w:val="hybridMultilevel"/>
    <w:tmpl w:val="0106A34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3"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946182137">
    <w:abstractNumId w:val="3"/>
  </w:num>
  <w:num w:numId="2" w16cid:durableId="1073431082">
    <w:abstractNumId w:val="6"/>
  </w:num>
  <w:num w:numId="3" w16cid:durableId="2122609059">
    <w:abstractNumId w:val="4"/>
  </w:num>
  <w:num w:numId="4" w16cid:durableId="850875364">
    <w:abstractNumId w:val="2"/>
  </w:num>
  <w:num w:numId="5" w16cid:durableId="294415975">
    <w:abstractNumId w:val="5"/>
  </w:num>
  <w:num w:numId="6" w16cid:durableId="456215635">
    <w:abstractNumId w:val="1"/>
  </w:num>
  <w:num w:numId="7" w16cid:durableId="8766238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16E"/>
    <w:rsid w:val="00001A1A"/>
    <w:rsid w:val="00002FDB"/>
    <w:rsid w:val="00004D81"/>
    <w:rsid w:val="00011FF9"/>
    <w:rsid w:val="00012925"/>
    <w:rsid w:val="00023D90"/>
    <w:rsid w:val="000243D1"/>
    <w:rsid w:val="00024ACE"/>
    <w:rsid w:val="00024D96"/>
    <w:rsid w:val="000301D8"/>
    <w:rsid w:val="00031452"/>
    <w:rsid w:val="00040810"/>
    <w:rsid w:val="000409D4"/>
    <w:rsid w:val="00042BCE"/>
    <w:rsid w:val="00050BB4"/>
    <w:rsid w:val="00051401"/>
    <w:rsid w:val="00055CD5"/>
    <w:rsid w:val="00060A9A"/>
    <w:rsid w:val="000624E1"/>
    <w:rsid w:val="00064662"/>
    <w:rsid w:val="00064BFA"/>
    <w:rsid w:val="00073518"/>
    <w:rsid w:val="000742CF"/>
    <w:rsid w:val="0007444E"/>
    <w:rsid w:val="00074904"/>
    <w:rsid w:val="000763BA"/>
    <w:rsid w:val="0007680D"/>
    <w:rsid w:val="00081EBF"/>
    <w:rsid w:val="00083752"/>
    <w:rsid w:val="000843C5"/>
    <w:rsid w:val="00092FF2"/>
    <w:rsid w:val="000A2B52"/>
    <w:rsid w:val="000A4985"/>
    <w:rsid w:val="000A5E24"/>
    <w:rsid w:val="000A62CE"/>
    <w:rsid w:val="000A63D2"/>
    <w:rsid w:val="000A6427"/>
    <w:rsid w:val="000B1199"/>
    <w:rsid w:val="000B34E4"/>
    <w:rsid w:val="000B686C"/>
    <w:rsid w:val="000C299E"/>
    <w:rsid w:val="000C3E48"/>
    <w:rsid w:val="000C5BF5"/>
    <w:rsid w:val="000D24A1"/>
    <w:rsid w:val="000D34B6"/>
    <w:rsid w:val="000D446D"/>
    <w:rsid w:val="000D5BE3"/>
    <w:rsid w:val="000E3B70"/>
    <w:rsid w:val="000E5D21"/>
    <w:rsid w:val="000F1F1E"/>
    <w:rsid w:val="000F3D8C"/>
    <w:rsid w:val="000F5F22"/>
    <w:rsid w:val="0010239F"/>
    <w:rsid w:val="00102526"/>
    <w:rsid w:val="00103B04"/>
    <w:rsid w:val="001051B8"/>
    <w:rsid w:val="0011021B"/>
    <w:rsid w:val="00113D9B"/>
    <w:rsid w:val="001144C6"/>
    <w:rsid w:val="0011455F"/>
    <w:rsid w:val="0011490E"/>
    <w:rsid w:val="00115275"/>
    <w:rsid w:val="0011675C"/>
    <w:rsid w:val="00116F1A"/>
    <w:rsid w:val="00117FF8"/>
    <w:rsid w:val="00122593"/>
    <w:rsid w:val="001301AE"/>
    <w:rsid w:val="00131804"/>
    <w:rsid w:val="00137E35"/>
    <w:rsid w:val="00140913"/>
    <w:rsid w:val="00142CD0"/>
    <w:rsid w:val="00146E89"/>
    <w:rsid w:val="00147DB0"/>
    <w:rsid w:val="0015241D"/>
    <w:rsid w:val="001527DE"/>
    <w:rsid w:val="00153C9D"/>
    <w:rsid w:val="00154BA1"/>
    <w:rsid w:val="00154CCB"/>
    <w:rsid w:val="00154D4D"/>
    <w:rsid w:val="001561B4"/>
    <w:rsid w:val="001627EA"/>
    <w:rsid w:val="00172D3D"/>
    <w:rsid w:val="001747B3"/>
    <w:rsid w:val="00175C50"/>
    <w:rsid w:val="001764DB"/>
    <w:rsid w:val="00180B40"/>
    <w:rsid w:val="0018293F"/>
    <w:rsid w:val="00183DB4"/>
    <w:rsid w:val="00191315"/>
    <w:rsid w:val="001950F0"/>
    <w:rsid w:val="001A06EE"/>
    <w:rsid w:val="001A28F4"/>
    <w:rsid w:val="001A2FFD"/>
    <w:rsid w:val="001A30DB"/>
    <w:rsid w:val="001A3597"/>
    <w:rsid w:val="001A3E4A"/>
    <w:rsid w:val="001A42F8"/>
    <w:rsid w:val="001A59C9"/>
    <w:rsid w:val="001A6415"/>
    <w:rsid w:val="001A6CC0"/>
    <w:rsid w:val="001A7557"/>
    <w:rsid w:val="001A7F2E"/>
    <w:rsid w:val="001B2D99"/>
    <w:rsid w:val="001B3ABA"/>
    <w:rsid w:val="001B5A64"/>
    <w:rsid w:val="001B6E94"/>
    <w:rsid w:val="001B719C"/>
    <w:rsid w:val="001C4E5A"/>
    <w:rsid w:val="001C5624"/>
    <w:rsid w:val="001C5EBB"/>
    <w:rsid w:val="001C69BC"/>
    <w:rsid w:val="001C6FAC"/>
    <w:rsid w:val="001C71CC"/>
    <w:rsid w:val="001D24CB"/>
    <w:rsid w:val="001D27F0"/>
    <w:rsid w:val="001D290C"/>
    <w:rsid w:val="001D5B11"/>
    <w:rsid w:val="001D5B1C"/>
    <w:rsid w:val="001E1DEC"/>
    <w:rsid w:val="001E4984"/>
    <w:rsid w:val="001E4F3D"/>
    <w:rsid w:val="001E75FF"/>
    <w:rsid w:val="001F10EE"/>
    <w:rsid w:val="001F11C3"/>
    <w:rsid w:val="001F1716"/>
    <w:rsid w:val="001F4F4D"/>
    <w:rsid w:val="001F5129"/>
    <w:rsid w:val="001F7955"/>
    <w:rsid w:val="001F7A93"/>
    <w:rsid w:val="00201348"/>
    <w:rsid w:val="002018DC"/>
    <w:rsid w:val="00202FC7"/>
    <w:rsid w:val="002074CC"/>
    <w:rsid w:val="00207F51"/>
    <w:rsid w:val="0021268C"/>
    <w:rsid w:val="002176B8"/>
    <w:rsid w:val="00221120"/>
    <w:rsid w:val="00222A0B"/>
    <w:rsid w:val="00225FF0"/>
    <w:rsid w:val="00226F2F"/>
    <w:rsid w:val="00227BD9"/>
    <w:rsid w:val="00227E10"/>
    <w:rsid w:val="00227E79"/>
    <w:rsid w:val="0023068A"/>
    <w:rsid w:val="00234EB3"/>
    <w:rsid w:val="00236391"/>
    <w:rsid w:val="002377DB"/>
    <w:rsid w:val="002379C9"/>
    <w:rsid w:val="00240E7C"/>
    <w:rsid w:val="0024327E"/>
    <w:rsid w:val="00244A4D"/>
    <w:rsid w:val="002470C2"/>
    <w:rsid w:val="00252D6E"/>
    <w:rsid w:val="00254BAE"/>
    <w:rsid w:val="0025517F"/>
    <w:rsid w:val="0025592E"/>
    <w:rsid w:val="00256858"/>
    <w:rsid w:val="00256E84"/>
    <w:rsid w:val="00260BC1"/>
    <w:rsid w:val="0026571D"/>
    <w:rsid w:val="00265ACE"/>
    <w:rsid w:val="0026783E"/>
    <w:rsid w:val="00270451"/>
    <w:rsid w:val="0027285E"/>
    <w:rsid w:val="00275646"/>
    <w:rsid w:val="002762A8"/>
    <w:rsid w:val="00280DB0"/>
    <w:rsid w:val="00280F01"/>
    <w:rsid w:val="00280FB8"/>
    <w:rsid w:val="00284CF1"/>
    <w:rsid w:val="0028585C"/>
    <w:rsid w:val="002905BA"/>
    <w:rsid w:val="002911E7"/>
    <w:rsid w:val="0029295B"/>
    <w:rsid w:val="0029646E"/>
    <w:rsid w:val="002A6B6A"/>
    <w:rsid w:val="002A74FD"/>
    <w:rsid w:val="002B084A"/>
    <w:rsid w:val="002B112D"/>
    <w:rsid w:val="002B1300"/>
    <w:rsid w:val="002B211F"/>
    <w:rsid w:val="002B3EDC"/>
    <w:rsid w:val="002B7119"/>
    <w:rsid w:val="002B7D28"/>
    <w:rsid w:val="002C3D2C"/>
    <w:rsid w:val="002D1B4B"/>
    <w:rsid w:val="002E27FE"/>
    <w:rsid w:val="002E3613"/>
    <w:rsid w:val="002E3AFC"/>
    <w:rsid w:val="002E65C2"/>
    <w:rsid w:val="002F10B5"/>
    <w:rsid w:val="002F192E"/>
    <w:rsid w:val="002F3983"/>
    <w:rsid w:val="002F6A53"/>
    <w:rsid w:val="00300814"/>
    <w:rsid w:val="00304822"/>
    <w:rsid w:val="003060A8"/>
    <w:rsid w:val="003067D5"/>
    <w:rsid w:val="00310982"/>
    <w:rsid w:val="00313365"/>
    <w:rsid w:val="003210B8"/>
    <w:rsid w:val="00323395"/>
    <w:rsid w:val="00324ACD"/>
    <w:rsid w:val="00327FD7"/>
    <w:rsid w:val="003312EB"/>
    <w:rsid w:val="00331B1E"/>
    <w:rsid w:val="00332231"/>
    <w:rsid w:val="003340A1"/>
    <w:rsid w:val="00335828"/>
    <w:rsid w:val="00335B10"/>
    <w:rsid w:val="00337D91"/>
    <w:rsid w:val="00337E7E"/>
    <w:rsid w:val="003442BA"/>
    <w:rsid w:val="00345A10"/>
    <w:rsid w:val="003471F7"/>
    <w:rsid w:val="00350A00"/>
    <w:rsid w:val="00356D40"/>
    <w:rsid w:val="003572E6"/>
    <w:rsid w:val="00357FAF"/>
    <w:rsid w:val="003601D4"/>
    <w:rsid w:val="003627CB"/>
    <w:rsid w:val="00362975"/>
    <w:rsid w:val="00366A18"/>
    <w:rsid w:val="00367473"/>
    <w:rsid w:val="0036755F"/>
    <w:rsid w:val="0037157E"/>
    <w:rsid w:val="0037315D"/>
    <w:rsid w:val="00373F91"/>
    <w:rsid w:val="00374ED7"/>
    <w:rsid w:val="003805E7"/>
    <w:rsid w:val="00381BB0"/>
    <w:rsid w:val="003853A9"/>
    <w:rsid w:val="003855FF"/>
    <w:rsid w:val="00386AB1"/>
    <w:rsid w:val="00387B98"/>
    <w:rsid w:val="003921B2"/>
    <w:rsid w:val="003A1339"/>
    <w:rsid w:val="003A17B6"/>
    <w:rsid w:val="003A30EB"/>
    <w:rsid w:val="003A32EE"/>
    <w:rsid w:val="003A460E"/>
    <w:rsid w:val="003A46F2"/>
    <w:rsid w:val="003A5A73"/>
    <w:rsid w:val="003B6E9C"/>
    <w:rsid w:val="003C0B27"/>
    <w:rsid w:val="003C1C27"/>
    <w:rsid w:val="003C3118"/>
    <w:rsid w:val="003C6695"/>
    <w:rsid w:val="003C6961"/>
    <w:rsid w:val="003D0D35"/>
    <w:rsid w:val="003D1F2D"/>
    <w:rsid w:val="003D23EE"/>
    <w:rsid w:val="003D3628"/>
    <w:rsid w:val="003E041E"/>
    <w:rsid w:val="003E1AFE"/>
    <w:rsid w:val="003E5A30"/>
    <w:rsid w:val="003F079C"/>
    <w:rsid w:val="003F1F5A"/>
    <w:rsid w:val="003F24E0"/>
    <w:rsid w:val="003F280C"/>
    <w:rsid w:val="003F4763"/>
    <w:rsid w:val="003F50F1"/>
    <w:rsid w:val="003F56F4"/>
    <w:rsid w:val="003F7C40"/>
    <w:rsid w:val="00400E95"/>
    <w:rsid w:val="0040277B"/>
    <w:rsid w:val="00403CBE"/>
    <w:rsid w:val="0040727A"/>
    <w:rsid w:val="0041305A"/>
    <w:rsid w:val="00413635"/>
    <w:rsid w:val="004168BC"/>
    <w:rsid w:val="00417BFB"/>
    <w:rsid w:val="00421006"/>
    <w:rsid w:val="00423498"/>
    <w:rsid w:val="00426D6C"/>
    <w:rsid w:val="00431009"/>
    <w:rsid w:val="00431447"/>
    <w:rsid w:val="004323B3"/>
    <w:rsid w:val="00433486"/>
    <w:rsid w:val="00435143"/>
    <w:rsid w:val="00436251"/>
    <w:rsid w:val="004400B0"/>
    <w:rsid w:val="00444AED"/>
    <w:rsid w:val="00444D4D"/>
    <w:rsid w:val="004459AD"/>
    <w:rsid w:val="00445B24"/>
    <w:rsid w:val="00450CB8"/>
    <w:rsid w:val="00451894"/>
    <w:rsid w:val="00451EA3"/>
    <w:rsid w:val="00456290"/>
    <w:rsid w:val="00461334"/>
    <w:rsid w:val="004624EE"/>
    <w:rsid w:val="00463BCD"/>
    <w:rsid w:val="0047020A"/>
    <w:rsid w:val="0047255F"/>
    <w:rsid w:val="004740AA"/>
    <w:rsid w:val="004765FD"/>
    <w:rsid w:val="00481BED"/>
    <w:rsid w:val="00486A79"/>
    <w:rsid w:val="004875BF"/>
    <w:rsid w:val="0049107E"/>
    <w:rsid w:val="00492311"/>
    <w:rsid w:val="00492772"/>
    <w:rsid w:val="00493AB9"/>
    <w:rsid w:val="00497174"/>
    <w:rsid w:val="004975ED"/>
    <w:rsid w:val="004979EF"/>
    <w:rsid w:val="004A4939"/>
    <w:rsid w:val="004A6C88"/>
    <w:rsid w:val="004A7B36"/>
    <w:rsid w:val="004A7F76"/>
    <w:rsid w:val="004B159D"/>
    <w:rsid w:val="004B2EC4"/>
    <w:rsid w:val="004B3B23"/>
    <w:rsid w:val="004B5CBF"/>
    <w:rsid w:val="004C0321"/>
    <w:rsid w:val="004C0471"/>
    <w:rsid w:val="004C0725"/>
    <w:rsid w:val="004C0B9D"/>
    <w:rsid w:val="004C1442"/>
    <w:rsid w:val="004C16DE"/>
    <w:rsid w:val="004C31AD"/>
    <w:rsid w:val="004D22C9"/>
    <w:rsid w:val="004D2CE7"/>
    <w:rsid w:val="004D5FF8"/>
    <w:rsid w:val="004D7A4A"/>
    <w:rsid w:val="004E0AFF"/>
    <w:rsid w:val="004E289B"/>
    <w:rsid w:val="004E2EAC"/>
    <w:rsid w:val="004E33D8"/>
    <w:rsid w:val="004E3594"/>
    <w:rsid w:val="004E44E8"/>
    <w:rsid w:val="004F058B"/>
    <w:rsid w:val="004F1C77"/>
    <w:rsid w:val="004F2161"/>
    <w:rsid w:val="004F241B"/>
    <w:rsid w:val="004F25FB"/>
    <w:rsid w:val="004F352F"/>
    <w:rsid w:val="004F35BF"/>
    <w:rsid w:val="004F540D"/>
    <w:rsid w:val="00502ECA"/>
    <w:rsid w:val="005119F2"/>
    <w:rsid w:val="005139EB"/>
    <w:rsid w:val="00514E18"/>
    <w:rsid w:val="005168F0"/>
    <w:rsid w:val="00520584"/>
    <w:rsid w:val="00520D41"/>
    <w:rsid w:val="00521461"/>
    <w:rsid w:val="00521CD6"/>
    <w:rsid w:val="00524385"/>
    <w:rsid w:val="0052449D"/>
    <w:rsid w:val="0052454E"/>
    <w:rsid w:val="0052604A"/>
    <w:rsid w:val="00527D40"/>
    <w:rsid w:val="005303A4"/>
    <w:rsid w:val="005312DE"/>
    <w:rsid w:val="005326A9"/>
    <w:rsid w:val="00533967"/>
    <w:rsid w:val="00537918"/>
    <w:rsid w:val="0054107C"/>
    <w:rsid w:val="00545195"/>
    <w:rsid w:val="00547776"/>
    <w:rsid w:val="00547DC6"/>
    <w:rsid w:val="00553412"/>
    <w:rsid w:val="005575F0"/>
    <w:rsid w:val="0056246F"/>
    <w:rsid w:val="00564C9C"/>
    <w:rsid w:val="0056629E"/>
    <w:rsid w:val="00567297"/>
    <w:rsid w:val="005674F5"/>
    <w:rsid w:val="005704B9"/>
    <w:rsid w:val="00571002"/>
    <w:rsid w:val="00577D2E"/>
    <w:rsid w:val="00581647"/>
    <w:rsid w:val="00582A73"/>
    <w:rsid w:val="0058361A"/>
    <w:rsid w:val="00583853"/>
    <w:rsid w:val="005856E4"/>
    <w:rsid w:val="00590284"/>
    <w:rsid w:val="00593611"/>
    <w:rsid w:val="0059432E"/>
    <w:rsid w:val="0059454E"/>
    <w:rsid w:val="0059769F"/>
    <w:rsid w:val="005A0735"/>
    <w:rsid w:val="005A24FE"/>
    <w:rsid w:val="005A37EF"/>
    <w:rsid w:val="005A7327"/>
    <w:rsid w:val="005B090F"/>
    <w:rsid w:val="005B3834"/>
    <w:rsid w:val="005B6117"/>
    <w:rsid w:val="005B6414"/>
    <w:rsid w:val="005B69DC"/>
    <w:rsid w:val="005B70B1"/>
    <w:rsid w:val="005C0971"/>
    <w:rsid w:val="005C10DE"/>
    <w:rsid w:val="005C14C6"/>
    <w:rsid w:val="005D19C3"/>
    <w:rsid w:val="005D3F43"/>
    <w:rsid w:val="005D5BE2"/>
    <w:rsid w:val="005E0BC9"/>
    <w:rsid w:val="005E3D8A"/>
    <w:rsid w:val="005E5091"/>
    <w:rsid w:val="005E7217"/>
    <w:rsid w:val="005F0DEC"/>
    <w:rsid w:val="005F1CED"/>
    <w:rsid w:val="005F20B2"/>
    <w:rsid w:val="005F27E3"/>
    <w:rsid w:val="005F7D06"/>
    <w:rsid w:val="006022FC"/>
    <w:rsid w:val="00602377"/>
    <w:rsid w:val="00606851"/>
    <w:rsid w:val="006101D2"/>
    <w:rsid w:val="0061040B"/>
    <w:rsid w:val="00610835"/>
    <w:rsid w:val="00633819"/>
    <w:rsid w:val="00635DBC"/>
    <w:rsid w:val="0063779F"/>
    <w:rsid w:val="00643FE4"/>
    <w:rsid w:val="006457DB"/>
    <w:rsid w:val="00646495"/>
    <w:rsid w:val="006466FF"/>
    <w:rsid w:val="0065091F"/>
    <w:rsid w:val="00650E3D"/>
    <w:rsid w:val="00651795"/>
    <w:rsid w:val="006543BE"/>
    <w:rsid w:val="00655372"/>
    <w:rsid w:val="006558A1"/>
    <w:rsid w:val="006575E8"/>
    <w:rsid w:val="006578B1"/>
    <w:rsid w:val="00666CC8"/>
    <w:rsid w:val="006712DC"/>
    <w:rsid w:val="00674031"/>
    <w:rsid w:val="0067533D"/>
    <w:rsid w:val="00675596"/>
    <w:rsid w:val="00676994"/>
    <w:rsid w:val="006809C0"/>
    <w:rsid w:val="00685216"/>
    <w:rsid w:val="00687074"/>
    <w:rsid w:val="006875A5"/>
    <w:rsid w:val="00687A7A"/>
    <w:rsid w:val="00696A54"/>
    <w:rsid w:val="006A040D"/>
    <w:rsid w:val="006A459A"/>
    <w:rsid w:val="006A64F9"/>
    <w:rsid w:val="006A766D"/>
    <w:rsid w:val="006B16C9"/>
    <w:rsid w:val="006B1DA9"/>
    <w:rsid w:val="006B1F00"/>
    <w:rsid w:val="006B3788"/>
    <w:rsid w:val="006B380A"/>
    <w:rsid w:val="006B4C57"/>
    <w:rsid w:val="006B52D7"/>
    <w:rsid w:val="006C00BA"/>
    <w:rsid w:val="006C14CA"/>
    <w:rsid w:val="006C2F08"/>
    <w:rsid w:val="006D401C"/>
    <w:rsid w:val="006D43D4"/>
    <w:rsid w:val="006D5606"/>
    <w:rsid w:val="006E3C81"/>
    <w:rsid w:val="006E42B7"/>
    <w:rsid w:val="006F0EF4"/>
    <w:rsid w:val="006F4181"/>
    <w:rsid w:val="006F50AD"/>
    <w:rsid w:val="006F52DB"/>
    <w:rsid w:val="007028EB"/>
    <w:rsid w:val="007034C9"/>
    <w:rsid w:val="007062BB"/>
    <w:rsid w:val="007070ED"/>
    <w:rsid w:val="00710B97"/>
    <w:rsid w:val="007115E7"/>
    <w:rsid w:val="00712518"/>
    <w:rsid w:val="007136FB"/>
    <w:rsid w:val="00722D67"/>
    <w:rsid w:val="00723D0C"/>
    <w:rsid w:val="00726975"/>
    <w:rsid w:val="007276CC"/>
    <w:rsid w:val="00732CC6"/>
    <w:rsid w:val="00734EFE"/>
    <w:rsid w:val="00735E64"/>
    <w:rsid w:val="007370BE"/>
    <w:rsid w:val="00741D5E"/>
    <w:rsid w:val="0074289A"/>
    <w:rsid w:val="0074305F"/>
    <w:rsid w:val="00744C50"/>
    <w:rsid w:val="007465A7"/>
    <w:rsid w:val="00747658"/>
    <w:rsid w:val="00747B66"/>
    <w:rsid w:val="00751B49"/>
    <w:rsid w:val="007545F9"/>
    <w:rsid w:val="00761516"/>
    <w:rsid w:val="007634DE"/>
    <w:rsid w:val="00764EE7"/>
    <w:rsid w:val="00766D56"/>
    <w:rsid w:val="0077022A"/>
    <w:rsid w:val="00770E74"/>
    <w:rsid w:val="007716F4"/>
    <w:rsid w:val="007719A0"/>
    <w:rsid w:val="00773047"/>
    <w:rsid w:val="00774216"/>
    <w:rsid w:val="007805E0"/>
    <w:rsid w:val="00783F57"/>
    <w:rsid w:val="00784572"/>
    <w:rsid w:val="00784590"/>
    <w:rsid w:val="00786A64"/>
    <w:rsid w:val="00793F94"/>
    <w:rsid w:val="007A1939"/>
    <w:rsid w:val="007A31A8"/>
    <w:rsid w:val="007A476E"/>
    <w:rsid w:val="007A5FD5"/>
    <w:rsid w:val="007A67D7"/>
    <w:rsid w:val="007A6BAB"/>
    <w:rsid w:val="007A7037"/>
    <w:rsid w:val="007B0C0F"/>
    <w:rsid w:val="007B2B60"/>
    <w:rsid w:val="007B31E3"/>
    <w:rsid w:val="007B5A91"/>
    <w:rsid w:val="007B6DA0"/>
    <w:rsid w:val="007C20E5"/>
    <w:rsid w:val="007C3545"/>
    <w:rsid w:val="007C58AC"/>
    <w:rsid w:val="007D1672"/>
    <w:rsid w:val="007D44AE"/>
    <w:rsid w:val="007E2D67"/>
    <w:rsid w:val="007E31CB"/>
    <w:rsid w:val="007E3C35"/>
    <w:rsid w:val="007E3EFF"/>
    <w:rsid w:val="007E42A8"/>
    <w:rsid w:val="007F0D21"/>
    <w:rsid w:val="007F23F0"/>
    <w:rsid w:val="00800392"/>
    <w:rsid w:val="008047EE"/>
    <w:rsid w:val="008067CE"/>
    <w:rsid w:val="00816A4D"/>
    <w:rsid w:val="00820608"/>
    <w:rsid w:val="00820B57"/>
    <w:rsid w:val="008300D3"/>
    <w:rsid w:val="00833544"/>
    <w:rsid w:val="00841425"/>
    <w:rsid w:val="0084398F"/>
    <w:rsid w:val="008471A4"/>
    <w:rsid w:val="00850E55"/>
    <w:rsid w:val="00854699"/>
    <w:rsid w:val="00854F78"/>
    <w:rsid w:val="008615B3"/>
    <w:rsid w:val="00864CB2"/>
    <w:rsid w:val="00871C59"/>
    <w:rsid w:val="00874841"/>
    <w:rsid w:val="00877242"/>
    <w:rsid w:val="00882012"/>
    <w:rsid w:val="00883C24"/>
    <w:rsid w:val="00884FFA"/>
    <w:rsid w:val="008955A8"/>
    <w:rsid w:val="008955C3"/>
    <w:rsid w:val="008973AE"/>
    <w:rsid w:val="00897CCC"/>
    <w:rsid w:val="008A0B4D"/>
    <w:rsid w:val="008A19E8"/>
    <w:rsid w:val="008A6C51"/>
    <w:rsid w:val="008A70A9"/>
    <w:rsid w:val="008A7602"/>
    <w:rsid w:val="008C0641"/>
    <w:rsid w:val="008C1D78"/>
    <w:rsid w:val="008C2A05"/>
    <w:rsid w:val="008C4600"/>
    <w:rsid w:val="008D1279"/>
    <w:rsid w:val="008D6CD6"/>
    <w:rsid w:val="008E4B7D"/>
    <w:rsid w:val="008E53CC"/>
    <w:rsid w:val="008E79B0"/>
    <w:rsid w:val="008E7C9B"/>
    <w:rsid w:val="008F14C2"/>
    <w:rsid w:val="008F302C"/>
    <w:rsid w:val="008F5999"/>
    <w:rsid w:val="008F789A"/>
    <w:rsid w:val="00900086"/>
    <w:rsid w:val="00900A75"/>
    <w:rsid w:val="009018E4"/>
    <w:rsid w:val="00903553"/>
    <w:rsid w:val="0090366F"/>
    <w:rsid w:val="009038B6"/>
    <w:rsid w:val="00904C67"/>
    <w:rsid w:val="00910D50"/>
    <w:rsid w:val="009120EE"/>
    <w:rsid w:val="00915180"/>
    <w:rsid w:val="00915F54"/>
    <w:rsid w:val="009216C4"/>
    <w:rsid w:val="00923774"/>
    <w:rsid w:val="00923EE6"/>
    <w:rsid w:val="009250DC"/>
    <w:rsid w:val="0092551C"/>
    <w:rsid w:val="009259ED"/>
    <w:rsid w:val="00926846"/>
    <w:rsid w:val="00930077"/>
    <w:rsid w:val="00935F23"/>
    <w:rsid w:val="00936FFD"/>
    <w:rsid w:val="009407DA"/>
    <w:rsid w:val="00940C9D"/>
    <w:rsid w:val="009423FC"/>
    <w:rsid w:val="00942A48"/>
    <w:rsid w:val="00947469"/>
    <w:rsid w:val="00950F6B"/>
    <w:rsid w:val="00951F74"/>
    <w:rsid w:val="00952312"/>
    <w:rsid w:val="0095341E"/>
    <w:rsid w:val="0095393B"/>
    <w:rsid w:val="0095419B"/>
    <w:rsid w:val="009614CA"/>
    <w:rsid w:val="00967DEA"/>
    <w:rsid w:val="00970D99"/>
    <w:rsid w:val="00975746"/>
    <w:rsid w:val="009757CA"/>
    <w:rsid w:val="00977686"/>
    <w:rsid w:val="0098070B"/>
    <w:rsid w:val="009809B0"/>
    <w:rsid w:val="00981485"/>
    <w:rsid w:val="00984EB0"/>
    <w:rsid w:val="00987393"/>
    <w:rsid w:val="00993209"/>
    <w:rsid w:val="00995208"/>
    <w:rsid w:val="009957D5"/>
    <w:rsid w:val="00995A0B"/>
    <w:rsid w:val="009B20B6"/>
    <w:rsid w:val="009B2BB7"/>
    <w:rsid w:val="009B3643"/>
    <w:rsid w:val="009B7786"/>
    <w:rsid w:val="009C026F"/>
    <w:rsid w:val="009C4E26"/>
    <w:rsid w:val="009C7202"/>
    <w:rsid w:val="009D0782"/>
    <w:rsid w:val="009D0BD6"/>
    <w:rsid w:val="009D3CB7"/>
    <w:rsid w:val="009D60F9"/>
    <w:rsid w:val="009E5882"/>
    <w:rsid w:val="009E59BA"/>
    <w:rsid w:val="009E61AC"/>
    <w:rsid w:val="009F11D9"/>
    <w:rsid w:val="009F15AC"/>
    <w:rsid w:val="009F5F46"/>
    <w:rsid w:val="009F61FB"/>
    <w:rsid w:val="009F709C"/>
    <w:rsid w:val="00A05F95"/>
    <w:rsid w:val="00A06231"/>
    <w:rsid w:val="00A07016"/>
    <w:rsid w:val="00A1070C"/>
    <w:rsid w:val="00A12FF0"/>
    <w:rsid w:val="00A130BC"/>
    <w:rsid w:val="00A20849"/>
    <w:rsid w:val="00A20996"/>
    <w:rsid w:val="00A24A0D"/>
    <w:rsid w:val="00A27245"/>
    <w:rsid w:val="00A33313"/>
    <w:rsid w:val="00A34477"/>
    <w:rsid w:val="00A34AC2"/>
    <w:rsid w:val="00A34E1F"/>
    <w:rsid w:val="00A40738"/>
    <w:rsid w:val="00A40B3D"/>
    <w:rsid w:val="00A4192A"/>
    <w:rsid w:val="00A4223F"/>
    <w:rsid w:val="00A476DE"/>
    <w:rsid w:val="00A51720"/>
    <w:rsid w:val="00A51E1B"/>
    <w:rsid w:val="00A520A4"/>
    <w:rsid w:val="00A5230E"/>
    <w:rsid w:val="00A70010"/>
    <w:rsid w:val="00A76409"/>
    <w:rsid w:val="00A77758"/>
    <w:rsid w:val="00A77E2C"/>
    <w:rsid w:val="00A83D49"/>
    <w:rsid w:val="00A84467"/>
    <w:rsid w:val="00A84931"/>
    <w:rsid w:val="00A855D9"/>
    <w:rsid w:val="00A858AC"/>
    <w:rsid w:val="00A86290"/>
    <w:rsid w:val="00A91445"/>
    <w:rsid w:val="00A93054"/>
    <w:rsid w:val="00A934AB"/>
    <w:rsid w:val="00A9499D"/>
    <w:rsid w:val="00AA62AC"/>
    <w:rsid w:val="00AA6F30"/>
    <w:rsid w:val="00AA7002"/>
    <w:rsid w:val="00AB0C90"/>
    <w:rsid w:val="00AC2CB2"/>
    <w:rsid w:val="00AC3942"/>
    <w:rsid w:val="00AC424A"/>
    <w:rsid w:val="00AD09AF"/>
    <w:rsid w:val="00AD495B"/>
    <w:rsid w:val="00AD7E89"/>
    <w:rsid w:val="00AE430A"/>
    <w:rsid w:val="00AE4BD3"/>
    <w:rsid w:val="00AE4D8C"/>
    <w:rsid w:val="00AE722B"/>
    <w:rsid w:val="00AE78A6"/>
    <w:rsid w:val="00AF076C"/>
    <w:rsid w:val="00AF080B"/>
    <w:rsid w:val="00AF21C2"/>
    <w:rsid w:val="00AF4FDC"/>
    <w:rsid w:val="00AF6BFB"/>
    <w:rsid w:val="00B00D3C"/>
    <w:rsid w:val="00B01D13"/>
    <w:rsid w:val="00B02208"/>
    <w:rsid w:val="00B0575E"/>
    <w:rsid w:val="00B13480"/>
    <w:rsid w:val="00B147EC"/>
    <w:rsid w:val="00B14EC4"/>
    <w:rsid w:val="00B2664B"/>
    <w:rsid w:val="00B33415"/>
    <w:rsid w:val="00B341D7"/>
    <w:rsid w:val="00B353B2"/>
    <w:rsid w:val="00B36573"/>
    <w:rsid w:val="00B36BC9"/>
    <w:rsid w:val="00B370AA"/>
    <w:rsid w:val="00B376FB"/>
    <w:rsid w:val="00B377FB"/>
    <w:rsid w:val="00B40437"/>
    <w:rsid w:val="00B40B7E"/>
    <w:rsid w:val="00B41046"/>
    <w:rsid w:val="00B50B7A"/>
    <w:rsid w:val="00B5459B"/>
    <w:rsid w:val="00B552CD"/>
    <w:rsid w:val="00B563D4"/>
    <w:rsid w:val="00B60CFA"/>
    <w:rsid w:val="00B63CE9"/>
    <w:rsid w:val="00B646F6"/>
    <w:rsid w:val="00B67F5C"/>
    <w:rsid w:val="00B7324B"/>
    <w:rsid w:val="00B754E6"/>
    <w:rsid w:val="00B75763"/>
    <w:rsid w:val="00B7579F"/>
    <w:rsid w:val="00B7745A"/>
    <w:rsid w:val="00B83D78"/>
    <w:rsid w:val="00B85A5D"/>
    <w:rsid w:val="00B868E8"/>
    <w:rsid w:val="00B90F29"/>
    <w:rsid w:val="00B9195A"/>
    <w:rsid w:val="00B9315C"/>
    <w:rsid w:val="00B95478"/>
    <w:rsid w:val="00BA12B5"/>
    <w:rsid w:val="00BA12B8"/>
    <w:rsid w:val="00BA2E2E"/>
    <w:rsid w:val="00BA3AC9"/>
    <w:rsid w:val="00BA4D4C"/>
    <w:rsid w:val="00BA51CF"/>
    <w:rsid w:val="00BA64E4"/>
    <w:rsid w:val="00BA6506"/>
    <w:rsid w:val="00BB03E1"/>
    <w:rsid w:val="00BB1AA5"/>
    <w:rsid w:val="00BB2A12"/>
    <w:rsid w:val="00BB391B"/>
    <w:rsid w:val="00BB7146"/>
    <w:rsid w:val="00BC1825"/>
    <w:rsid w:val="00BC68DF"/>
    <w:rsid w:val="00BC73AF"/>
    <w:rsid w:val="00BD4DEA"/>
    <w:rsid w:val="00BD61B4"/>
    <w:rsid w:val="00BD68E7"/>
    <w:rsid w:val="00BE2858"/>
    <w:rsid w:val="00BE2CEF"/>
    <w:rsid w:val="00BE3851"/>
    <w:rsid w:val="00BE68DB"/>
    <w:rsid w:val="00BE702A"/>
    <w:rsid w:val="00BE7576"/>
    <w:rsid w:val="00BF07F1"/>
    <w:rsid w:val="00BF2E0F"/>
    <w:rsid w:val="00BF322E"/>
    <w:rsid w:val="00C0444C"/>
    <w:rsid w:val="00C05CA4"/>
    <w:rsid w:val="00C0629C"/>
    <w:rsid w:val="00C064F5"/>
    <w:rsid w:val="00C06F8E"/>
    <w:rsid w:val="00C0715C"/>
    <w:rsid w:val="00C11A76"/>
    <w:rsid w:val="00C11FB9"/>
    <w:rsid w:val="00C1264D"/>
    <w:rsid w:val="00C14DC7"/>
    <w:rsid w:val="00C1545D"/>
    <w:rsid w:val="00C15644"/>
    <w:rsid w:val="00C15EC1"/>
    <w:rsid w:val="00C17C7E"/>
    <w:rsid w:val="00C20171"/>
    <w:rsid w:val="00C20F5D"/>
    <w:rsid w:val="00C21E5B"/>
    <w:rsid w:val="00C225C4"/>
    <w:rsid w:val="00C26AAA"/>
    <w:rsid w:val="00C311DE"/>
    <w:rsid w:val="00C3591B"/>
    <w:rsid w:val="00C37723"/>
    <w:rsid w:val="00C4085A"/>
    <w:rsid w:val="00C43F8B"/>
    <w:rsid w:val="00C44A57"/>
    <w:rsid w:val="00C51F65"/>
    <w:rsid w:val="00C528D2"/>
    <w:rsid w:val="00C565AD"/>
    <w:rsid w:val="00C57139"/>
    <w:rsid w:val="00C60240"/>
    <w:rsid w:val="00C60C5C"/>
    <w:rsid w:val="00C62430"/>
    <w:rsid w:val="00C665BD"/>
    <w:rsid w:val="00C70B57"/>
    <w:rsid w:val="00C81DAC"/>
    <w:rsid w:val="00C83378"/>
    <w:rsid w:val="00C840CD"/>
    <w:rsid w:val="00C84C83"/>
    <w:rsid w:val="00C91E6F"/>
    <w:rsid w:val="00C94D55"/>
    <w:rsid w:val="00C95742"/>
    <w:rsid w:val="00CA1234"/>
    <w:rsid w:val="00CA1631"/>
    <w:rsid w:val="00CA27C2"/>
    <w:rsid w:val="00CA455D"/>
    <w:rsid w:val="00CA6508"/>
    <w:rsid w:val="00CA6C9A"/>
    <w:rsid w:val="00CB0163"/>
    <w:rsid w:val="00CB073D"/>
    <w:rsid w:val="00CB0BB2"/>
    <w:rsid w:val="00CB3238"/>
    <w:rsid w:val="00CB378F"/>
    <w:rsid w:val="00CB55C8"/>
    <w:rsid w:val="00CC194C"/>
    <w:rsid w:val="00CC1CD2"/>
    <w:rsid w:val="00CC40DC"/>
    <w:rsid w:val="00CC480F"/>
    <w:rsid w:val="00CC48E9"/>
    <w:rsid w:val="00CC4CBB"/>
    <w:rsid w:val="00CD1652"/>
    <w:rsid w:val="00CD355D"/>
    <w:rsid w:val="00CD6B48"/>
    <w:rsid w:val="00CD7BC2"/>
    <w:rsid w:val="00CE12FC"/>
    <w:rsid w:val="00CE6AE3"/>
    <w:rsid w:val="00CE6CEE"/>
    <w:rsid w:val="00CE7183"/>
    <w:rsid w:val="00CF00B5"/>
    <w:rsid w:val="00CF1140"/>
    <w:rsid w:val="00CF6674"/>
    <w:rsid w:val="00CF7A14"/>
    <w:rsid w:val="00D024CE"/>
    <w:rsid w:val="00D02557"/>
    <w:rsid w:val="00D05009"/>
    <w:rsid w:val="00D059BC"/>
    <w:rsid w:val="00D117BA"/>
    <w:rsid w:val="00D1395A"/>
    <w:rsid w:val="00D14D3A"/>
    <w:rsid w:val="00D16D92"/>
    <w:rsid w:val="00D23830"/>
    <w:rsid w:val="00D23BE8"/>
    <w:rsid w:val="00D256BA"/>
    <w:rsid w:val="00D2633E"/>
    <w:rsid w:val="00D2699B"/>
    <w:rsid w:val="00D27751"/>
    <w:rsid w:val="00D30C21"/>
    <w:rsid w:val="00D334FF"/>
    <w:rsid w:val="00D34FBF"/>
    <w:rsid w:val="00D378D9"/>
    <w:rsid w:val="00D41ED3"/>
    <w:rsid w:val="00D42206"/>
    <w:rsid w:val="00D43792"/>
    <w:rsid w:val="00D46490"/>
    <w:rsid w:val="00D533D5"/>
    <w:rsid w:val="00D66EDD"/>
    <w:rsid w:val="00D72BE5"/>
    <w:rsid w:val="00D75F9A"/>
    <w:rsid w:val="00D80345"/>
    <w:rsid w:val="00D819C0"/>
    <w:rsid w:val="00D84850"/>
    <w:rsid w:val="00D856B8"/>
    <w:rsid w:val="00D864D5"/>
    <w:rsid w:val="00D879CF"/>
    <w:rsid w:val="00D919D5"/>
    <w:rsid w:val="00D92017"/>
    <w:rsid w:val="00D923AB"/>
    <w:rsid w:val="00D9346F"/>
    <w:rsid w:val="00D95575"/>
    <w:rsid w:val="00D977A6"/>
    <w:rsid w:val="00DA004E"/>
    <w:rsid w:val="00DA1B9B"/>
    <w:rsid w:val="00DA1CEA"/>
    <w:rsid w:val="00DA29F7"/>
    <w:rsid w:val="00DA45A7"/>
    <w:rsid w:val="00DA4906"/>
    <w:rsid w:val="00DA5A02"/>
    <w:rsid w:val="00DB1491"/>
    <w:rsid w:val="00DB1CB4"/>
    <w:rsid w:val="00DB5B75"/>
    <w:rsid w:val="00DB5DFA"/>
    <w:rsid w:val="00DC6159"/>
    <w:rsid w:val="00DC61DD"/>
    <w:rsid w:val="00DD0C78"/>
    <w:rsid w:val="00DD1A8E"/>
    <w:rsid w:val="00DD5224"/>
    <w:rsid w:val="00DD59CD"/>
    <w:rsid w:val="00DD5DF3"/>
    <w:rsid w:val="00DE100C"/>
    <w:rsid w:val="00DE282C"/>
    <w:rsid w:val="00DE6225"/>
    <w:rsid w:val="00DE6379"/>
    <w:rsid w:val="00DF3400"/>
    <w:rsid w:val="00DF535B"/>
    <w:rsid w:val="00E0091E"/>
    <w:rsid w:val="00E026D1"/>
    <w:rsid w:val="00E032B4"/>
    <w:rsid w:val="00E07BA6"/>
    <w:rsid w:val="00E118C2"/>
    <w:rsid w:val="00E14A15"/>
    <w:rsid w:val="00E2500A"/>
    <w:rsid w:val="00E25555"/>
    <w:rsid w:val="00E25945"/>
    <w:rsid w:val="00E2649F"/>
    <w:rsid w:val="00E27C3F"/>
    <w:rsid w:val="00E326CA"/>
    <w:rsid w:val="00E32F1C"/>
    <w:rsid w:val="00E379C6"/>
    <w:rsid w:val="00E40DE6"/>
    <w:rsid w:val="00E42967"/>
    <w:rsid w:val="00E4375A"/>
    <w:rsid w:val="00E448D9"/>
    <w:rsid w:val="00E45424"/>
    <w:rsid w:val="00E513B3"/>
    <w:rsid w:val="00E53039"/>
    <w:rsid w:val="00E61F11"/>
    <w:rsid w:val="00E65042"/>
    <w:rsid w:val="00E655EC"/>
    <w:rsid w:val="00E705EC"/>
    <w:rsid w:val="00E70A06"/>
    <w:rsid w:val="00E72483"/>
    <w:rsid w:val="00E729FE"/>
    <w:rsid w:val="00E73E8A"/>
    <w:rsid w:val="00E75791"/>
    <w:rsid w:val="00E80079"/>
    <w:rsid w:val="00E8093C"/>
    <w:rsid w:val="00E81A59"/>
    <w:rsid w:val="00E8272C"/>
    <w:rsid w:val="00E82950"/>
    <w:rsid w:val="00E8298F"/>
    <w:rsid w:val="00E82CEC"/>
    <w:rsid w:val="00E83185"/>
    <w:rsid w:val="00E83315"/>
    <w:rsid w:val="00E87128"/>
    <w:rsid w:val="00E87B59"/>
    <w:rsid w:val="00E902CD"/>
    <w:rsid w:val="00E93EE2"/>
    <w:rsid w:val="00E94F80"/>
    <w:rsid w:val="00E96F0F"/>
    <w:rsid w:val="00EA0C4C"/>
    <w:rsid w:val="00EA103E"/>
    <w:rsid w:val="00EA2B8C"/>
    <w:rsid w:val="00EA3238"/>
    <w:rsid w:val="00EA4346"/>
    <w:rsid w:val="00EA7516"/>
    <w:rsid w:val="00EB1D75"/>
    <w:rsid w:val="00EB32BD"/>
    <w:rsid w:val="00EC4F6C"/>
    <w:rsid w:val="00EC6C88"/>
    <w:rsid w:val="00ED2DD3"/>
    <w:rsid w:val="00ED5993"/>
    <w:rsid w:val="00ED6C1E"/>
    <w:rsid w:val="00EF4035"/>
    <w:rsid w:val="00EF62D2"/>
    <w:rsid w:val="00F013EF"/>
    <w:rsid w:val="00F023E3"/>
    <w:rsid w:val="00F1115D"/>
    <w:rsid w:val="00F1139E"/>
    <w:rsid w:val="00F128F9"/>
    <w:rsid w:val="00F13A72"/>
    <w:rsid w:val="00F170E6"/>
    <w:rsid w:val="00F234C8"/>
    <w:rsid w:val="00F328F2"/>
    <w:rsid w:val="00F33FDD"/>
    <w:rsid w:val="00F3463D"/>
    <w:rsid w:val="00F37FCE"/>
    <w:rsid w:val="00F410F7"/>
    <w:rsid w:val="00F416CF"/>
    <w:rsid w:val="00F4367D"/>
    <w:rsid w:val="00F44BA3"/>
    <w:rsid w:val="00F454AC"/>
    <w:rsid w:val="00F461A2"/>
    <w:rsid w:val="00F46E8B"/>
    <w:rsid w:val="00F4730F"/>
    <w:rsid w:val="00F56A88"/>
    <w:rsid w:val="00F62406"/>
    <w:rsid w:val="00F62A28"/>
    <w:rsid w:val="00F64222"/>
    <w:rsid w:val="00F707AE"/>
    <w:rsid w:val="00F7613D"/>
    <w:rsid w:val="00F77482"/>
    <w:rsid w:val="00F80420"/>
    <w:rsid w:val="00F809E9"/>
    <w:rsid w:val="00F826D5"/>
    <w:rsid w:val="00F84AB6"/>
    <w:rsid w:val="00F8652F"/>
    <w:rsid w:val="00F866DE"/>
    <w:rsid w:val="00F933AE"/>
    <w:rsid w:val="00F9379C"/>
    <w:rsid w:val="00F9528B"/>
    <w:rsid w:val="00F9580B"/>
    <w:rsid w:val="00F958EA"/>
    <w:rsid w:val="00F96774"/>
    <w:rsid w:val="00FA1E43"/>
    <w:rsid w:val="00FA3CAB"/>
    <w:rsid w:val="00FA4740"/>
    <w:rsid w:val="00FA7A99"/>
    <w:rsid w:val="00FB00CA"/>
    <w:rsid w:val="00FB23DA"/>
    <w:rsid w:val="00FB3AEE"/>
    <w:rsid w:val="00FB5F4A"/>
    <w:rsid w:val="00FC2AB2"/>
    <w:rsid w:val="00FC4211"/>
    <w:rsid w:val="00FC4A97"/>
    <w:rsid w:val="00FC4F0F"/>
    <w:rsid w:val="00FD324C"/>
    <w:rsid w:val="00FD419F"/>
    <w:rsid w:val="00FD41E1"/>
    <w:rsid w:val="00FD6160"/>
    <w:rsid w:val="00FE0B7F"/>
    <w:rsid w:val="00FE0CAA"/>
    <w:rsid w:val="00FE70A0"/>
    <w:rsid w:val="00FF3EBE"/>
    <w:rsid w:val="00FF73C0"/>
    <w:rsid w:val="00FF7BB5"/>
    <w:rsid w:val="00FF7C95"/>
    <w:rsid w:val="75C6A85D"/>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DBBAB8BF-7FEC-4CDB-824B-BFE97697F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95419B"/>
    <w:rPr>
      <w:sz w:val="16"/>
      <w:szCs w:val="16"/>
    </w:rPr>
  </w:style>
  <w:style w:type="paragraph" w:styleId="Kommentartext">
    <w:name w:val="annotation text"/>
    <w:basedOn w:val="Standard"/>
    <w:link w:val="KommentartextZchn"/>
    <w:uiPriority w:val="99"/>
    <w:unhideWhenUsed/>
    <w:rsid w:val="0095419B"/>
    <w:pPr>
      <w:spacing w:line="240" w:lineRule="auto"/>
    </w:pPr>
    <w:rPr>
      <w:sz w:val="20"/>
      <w:szCs w:val="20"/>
    </w:rPr>
  </w:style>
  <w:style w:type="character" w:customStyle="1" w:styleId="KommentartextZchn">
    <w:name w:val="Kommentartext Zchn"/>
    <w:basedOn w:val="Absatz-Standardschriftart"/>
    <w:link w:val="Kommentartext"/>
    <w:uiPriority w:val="99"/>
    <w:rsid w:val="0095419B"/>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95419B"/>
    <w:rPr>
      <w:b/>
      <w:bCs/>
    </w:rPr>
  </w:style>
  <w:style w:type="character" w:customStyle="1" w:styleId="KommentarthemaZchn">
    <w:name w:val="Kommentarthema Zchn"/>
    <w:basedOn w:val="KommentartextZchn"/>
    <w:link w:val="Kommentarthema"/>
    <w:uiPriority w:val="99"/>
    <w:semiHidden/>
    <w:rsid w:val="0095419B"/>
    <w:rPr>
      <w:rFonts w:ascii="Arial" w:hAnsi="Arial"/>
      <w:b/>
      <w:bCs/>
      <w:lang w:eastAsia="en-US"/>
    </w:rPr>
  </w:style>
  <w:style w:type="paragraph" w:styleId="berarbeitung">
    <w:name w:val="Revision"/>
    <w:hidden/>
    <w:uiPriority w:val="99"/>
    <w:semiHidden/>
    <w:rsid w:val="00AB0C90"/>
    <w:rPr>
      <w:rFonts w:ascii="Arial" w:hAnsi="Arial"/>
      <w:sz w:val="18"/>
      <w:szCs w:val="22"/>
      <w:lang w:eastAsia="en-US"/>
    </w:rPr>
  </w:style>
  <w:style w:type="paragraph" w:styleId="StandardWeb">
    <w:name w:val="Normal (Web)"/>
    <w:basedOn w:val="Standard"/>
    <w:uiPriority w:val="99"/>
    <w:semiHidden/>
    <w:unhideWhenUsed/>
    <w:rsid w:val="004323B3"/>
    <w:rPr>
      <w:rFonts w:ascii="Times New Roman" w:hAnsi="Times New Roman"/>
      <w:sz w:val="24"/>
      <w:szCs w:val="24"/>
    </w:rPr>
  </w:style>
  <w:style w:type="paragraph" w:styleId="Listenabsatz">
    <w:name w:val="List Paragraph"/>
    <w:basedOn w:val="Standard"/>
    <w:uiPriority w:val="34"/>
    <w:qFormat/>
    <w:rsid w:val="001F4F4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schueco.de/presse" TargetMode="External"/><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schueco.de"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chueco.de/presse" TargetMode="External"/><Relationship Id="rId5" Type="http://schemas.openxmlformats.org/officeDocument/2006/relationships/numbering" Target="numbering.xml"/><Relationship Id="rId15" Type="http://schemas.openxmlformats.org/officeDocument/2006/relationships/image" Target="media/image2.jp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8D5F286B7912594FBEB0F003A5FE7860" ma:contentTypeVersion="11" ma:contentTypeDescription="Ein neues Dokument erstellen." ma:contentTypeScope="" ma:versionID="1ae88822e5bac225747bbb1059e35803">
  <xsd:schema xmlns:xsd="http://www.w3.org/2001/XMLSchema" xmlns:xs="http://www.w3.org/2001/XMLSchema" xmlns:p="http://schemas.microsoft.com/office/2006/metadata/properties" xmlns:ns2="d0cab4ee-5548-4313-b2e3-f4d3460d87e1" xmlns:ns3="d09d42f3-9a8e-4c39-b4bb-324cae840eac" targetNamespace="http://schemas.microsoft.com/office/2006/metadata/properties" ma:root="true" ma:fieldsID="598459d0b1f5bc43f32c014961192ee3" ns2:_="" ns3:_="">
    <xsd:import namespace="d0cab4ee-5548-4313-b2e3-f4d3460d87e1"/>
    <xsd:import namespace="d09d42f3-9a8e-4c39-b4bb-324cae840ea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0cab4ee-5548-4313-b2e3-f4d3460d87e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BillingMetadata" ma:index="18"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09d42f3-9a8e-4c39-b4bb-324cae840ea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97c83b6f-14ec-406f-b81c-e1eeae12b237}" ma:internalName="TaxCatchAll" ma:showField="CatchAllData" ma:web="d09d42f3-9a8e-4c39-b4bb-324cae840ea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d09d42f3-9a8e-4c39-b4bb-324cae840eac" xsi:nil="true"/>
    <lcf76f155ced4ddcb4097134ff3c332f xmlns="d0cab4ee-5548-4313-b2e3-f4d3460d87e1">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E7A573-BF26-4FB3-A59C-EA99C67CD3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cab4ee-5548-4313-b2e3-f4d3460d87e1"/>
    <ds:schemaRef ds:uri="d09d42f3-9a8e-4c39-b4bb-324cae840e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3D0F276-2D66-4A48-8162-C516D151F51C}">
  <ds:schemaRefs>
    <ds:schemaRef ds:uri="http://schemas.microsoft.com/office/2006/metadata/properties"/>
    <ds:schemaRef ds:uri="http://schemas.microsoft.com/office/infopath/2007/PartnerControls"/>
    <ds:schemaRef ds:uri="d09d42f3-9a8e-4c39-b4bb-324cae840eac"/>
    <ds:schemaRef ds:uri="d0cab4ee-5548-4313-b2e3-f4d3460d87e1"/>
  </ds:schemaRefs>
</ds:datastoreItem>
</file>

<file path=customXml/itemProps3.xml><?xml version="1.0" encoding="utf-8"?>
<ds:datastoreItem xmlns:ds="http://schemas.openxmlformats.org/officeDocument/2006/customXml" ds:itemID="{187CC2AC-2EEF-41EF-B684-4E00AD548A5B}">
  <ds:schemaRefs>
    <ds:schemaRef ds:uri="http://schemas.microsoft.com/sharepoint/v3/contenttype/forms"/>
  </ds:schemaRefs>
</ds:datastoreItem>
</file>

<file path=customXml/itemProps4.xml><?xml version="1.0" encoding="utf-8"?>
<ds:datastoreItem xmlns:ds="http://schemas.openxmlformats.org/officeDocument/2006/customXml" ds:itemID="{36902AC7-AA9D-442C-8AAD-8FEF75EF03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4</Pages>
  <Words>779</Words>
  <Characters>5788</Characters>
  <Application>Microsoft Office Word</Application>
  <DocSecurity>0</DocSecurity>
  <Lines>152</Lines>
  <Paragraphs>45</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5</cp:revision>
  <cp:lastPrinted>2026-02-18T12:23:00Z</cp:lastPrinted>
  <dcterms:created xsi:type="dcterms:W3CDTF">2026-02-23T09:02:00Z</dcterms:created>
  <dcterms:modified xsi:type="dcterms:W3CDTF">2026-02-23T09:21:00Z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0x0101008D5F286B7912594FBEB0F003A5FE7860</vt:lpwstr>
  </property>
  <property fmtid="{D5CDD505-2E9C-101B-9397-08002B2CF9AE}" pid="3" name="docLang">
    <vt:lpwstr>de</vt:lpwstr>
  </property>
  <property fmtid="{D5CDD505-2E9C-101B-9397-08002B2CF9AE}" pid="4" name="MediaServiceImageTags">
    <vt:lpwstr/>
  </property>
</Properties>
</file>