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384B59"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71C60E3B"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Ju</w:t>
            </w:r>
            <w:r w:rsidR="009D7419">
              <w:rPr>
                <w:noProof/>
              </w:rPr>
              <w:t>ly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384B59" w:rsidRDefault="00227E10" w:rsidP="007276CC">
            <w:pPr>
              <w:pStyle w:val="Absender"/>
              <w:spacing w:before="100"/>
              <w:rPr>
                <w:b/>
                <w:lang w:val="en-US"/>
              </w:rPr>
            </w:pPr>
            <w:r w:rsidRPr="00384B59">
              <w:rPr>
                <w:b/>
                <w:lang w:val="en-US"/>
              </w:rPr>
              <w:t>Further information about publication:</w:t>
            </w:r>
          </w:p>
          <w:p w14:paraId="281DC7C2" w14:textId="77777777" w:rsidR="00227E10" w:rsidRPr="00384B59" w:rsidRDefault="00227E10" w:rsidP="007276CC">
            <w:pPr>
              <w:pStyle w:val="Absender"/>
              <w:rPr>
                <w:lang w:val="en-US"/>
              </w:rPr>
            </w:pPr>
            <w:r w:rsidRPr="00384B59">
              <w:rPr>
                <w:lang w:val="en-US"/>
              </w:rPr>
              <w:t>Schüco International KG</w:t>
            </w:r>
          </w:p>
          <w:p w14:paraId="198524E3" w14:textId="15D9EFE8" w:rsidR="00227E10" w:rsidRPr="00384B59" w:rsidRDefault="00384B59" w:rsidP="007276CC">
            <w:pPr>
              <w:pStyle w:val="Absender"/>
              <w:rPr>
                <w:lang w:val="en-US"/>
              </w:rPr>
            </w:pPr>
            <w:r w:rsidRPr="00384B59">
              <w:rPr>
                <w:lang w:val="en-US"/>
              </w:rPr>
              <w:t>S</w:t>
            </w:r>
            <w:r>
              <w:rPr>
                <w:lang w:val="en-US"/>
              </w:rPr>
              <w:t>andra Greiser</w:t>
            </w:r>
          </w:p>
          <w:p w14:paraId="23E4CFEA" w14:textId="31715214" w:rsidR="00227E10" w:rsidRPr="00CD4730" w:rsidRDefault="00227E10" w:rsidP="007276CC">
            <w:pPr>
              <w:pStyle w:val="Absender"/>
              <w:rPr>
                <w:lang w:val="de-DE"/>
              </w:rPr>
            </w:pPr>
            <w:r w:rsidRPr="00CD4730">
              <w:rPr>
                <w:lang w:val="de-DE"/>
              </w:rPr>
              <w:t>Karolinenstr. 1 – 15</w:t>
            </w:r>
          </w:p>
          <w:p w14:paraId="1C09075F" w14:textId="77777777" w:rsidR="00227E10" w:rsidRPr="00CD4730" w:rsidRDefault="00227E10" w:rsidP="007276CC">
            <w:pPr>
              <w:pStyle w:val="Absender"/>
              <w:rPr>
                <w:lang w:val="de-DE"/>
              </w:rPr>
            </w:pPr>
            <w:r w:rsidRPr="00CD4730">
              <w:rPr>
                <w:lang w:val="de-DE"/>
              </w:rPr>
              <w:t>33609 Bielefeld</w:t>
            </w:r>
          </w:p>
          <w:p w14:paraId="216C864E" w14:textId="1EDF9FCA" w:rsidR="00227E10" w:rsidRPr="004765FD" w:rsidRDefault="00227E10" w:rsidP="007276CC">
            <w:pPr>
              <w:pStyle w:val="Absender"/>
              <w:rPr>
                <w:lang w:val="fr-FR"/>
              </w:rPr>
            </w:pPr>
            <w:r w:rsidRPr="00CD4730">
              <w:rPr>
                <w:lang w:val="de-DE"/>
              </w:rPr>
              <w:t>Tel.: +49 (0)521783</w:t>
            </w:r>
            <w:r w:rsidR="00384B59">
              <w:rPr>
                <w:lang w:val="de-DE"/>
              </w:rPr>
              <w:t>1174</w:t>
            </w:r>
          </w:p>
          <w:p w14:paraId="6A195C02" w14:textId="77777777" w:rsidR="00227E10" w:rsidRPr="00A520A4" w:rsidRDefault="00227E10" w:rsidP="007276CC">
            <w:pPr>
              <w:pStyle w:val="Absender"/>
              <w:rPr>
                <w:lang w:val="fr-FR"/>
              </w:rPr>
            </w:pPr>
            <w:proofErr w:type="spellStart"/>
            <w:r w:rsidRPr="00CD4730">
              <w:rPr>
                <w:lang w:val="de-DE"/>
              </w:rPr>
              <w:t>E-mail</w:t>
            </w:r>
            <w:proofErr w:type="spellEnd"/>
            <w:r w:rsidRPr="00CD4730">
              <w:rPr>
                <w:lang w:val="de-DE"/>
              </w:rPr>
              <w:t>: PR@schueco.com</w:t>
            </w:r>
          </w:p>
          <w:p w14:paraId="69EB9928" w14:textId="77777777" w:rsidR="00227E10" w:rsidRPr="00A520A4" w:rsidRDefault="00A520A4" w:rsidP="007276CC">
            <w:pPr>
              <w:pStyle w:val="Absender"/>
              <w:rPr>
                <w:lang w:val="fr-FR"/>
              </w:rPr>
            </w:pPr>
            <w:hyperlink r:id="rId10" w:history="1">
              <w:r w:rsidRPr="00CD4730">
                <w:rPr>
                  <w:rStyle w:val="Hyperlink"/>
                  <w:lang w:val="fr-FR"/>
                </w:rPr>
                <w:t>www.schueco.de/presse</w:t>
              </w:r>
            </w:hyperlink>
          </w:p>
          <w:p w14:paraId="0E5F8AF8" w14:textId="77777777" w:rsidR="00A520A4" w:rsidRPr="00A520A4" w:rsidRDefault="00A520A4" w:rsidP="001144C6">
            <w:pPr>
              <w:pStyle w:val="Absender"/>
              <w:rPr>
                <w:lang w:val="fr-FR"/>
              </w:rPr>
            </w:pPr>
            <w:r w:rsidRPr="00CD4730">
              <w:rPr>
                <w:lang w:val="fr-FR"/>
              </w:rPr>
              <w:t>www.schueco.com/press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B461E95" w:rsidR="00C14DC7" w:rsidRPr="003F280C" w:rsidRDefault="000F14DA" w:rsidP="00C14DC7">
      <w:pPr>
        <w:pStyle w:val="Titel"/>
        <w:spacing w:line="312" w:lineRule="auto"/>
        <w:rPr>
          <w:b/>
          <w:sz w:val="22"/>
          <w:szCs w:val="22"/>
        </w:rPr>
      </w:pPr>
      <w:r>
        <w:rPr>
          <w:b/>
          <w:sz w:val="22"/>
          <w:szCs w:val="22"/>
        </w:rPr>
        <w:t>Automating the installation process:</w:t>
      </w:r>
    </w:p>
    <w:p w14:paraId="0FC10D9B" w14:textId="43051162" w:rsidR="00C14DC7" w:rsidRDefault="000F14DA" w:rsidP="00C14DC7">
      <w:pPr>
        <w:spacing w:line="312" w:lineRule="auto"/>
        <w:rPr>
          <w:b/>
          <w:sz w:val="28"/>
          <w:szCs w:val="28"/>
        </w:rPr>
      </w:pPr>
      <w:r>
        <w:rPr>
          <w:b/>
          <w:sz w:val="28"/>
          <w:szCs w:val="28"/>
        </w:rPr>
        <w:t>Schüco CC 800 four-headed corner crimping machine</w:t>
      </w:r>
    </w:p>
    <w:p w14:paraId="1E890AF0" w14:textId="77777777" w:rsidR="000F14DA" w:rsidRPr="003F280C" w:rsidRDefault="000F14DA" w:rsidP="00C14DC7">
      <w:pPr>
        <w:spacing w:line="312" w:lineRule="auto"/>
        <w:rPr>
          <w:sz w:val="22"/>
        </w:rPr>
      </w:pPr>
    </w:p>
    <w:p w14:paraId="7C33AF9F" w14:textId="0D307AE2" w:rsidR="00C14DC7" w:rsidRPr="005237D3" w:rsidRDefault="00C14DC7" w:rsidP="00C14DC7">
      <w:pPr>
        <w:pStyle w:val="Intro"/>
        <w:spacing w:line="312" w:lineRule="auto"/>
        <w:rPr>
          <w:b/>
        </w:rPr>
      </w:pPr>
      <w:r>
        <w:rPr>
          <w:b/>
        </w:rPr>
        <w:t xml:space="preserve">Bielefeld. Schüco is laying the foundation for simple, efficient and fast installation with the fully automatic </w:t>
      </w:r>
      <w:bookmarkStart w:id="0" w:name="_Hlk196810417"/>
      <w:r>
        <w:rPr>
          <w:b/>
        </w:rPr>
        <w:t xml:space="preserve">Schüco CC 800 four-headed corner crimping machine </w:t>
      </w:r>
      <w:bookmarkEnd w:id="0"/>
      <w:r>
        <w:rPr>
          <w:b/>
        </w:rPr>
        <w:t>featuring automatic infeed and outfeed. Every 70 seconds, a manually fed frame can be punched precisely and fed out – regardless of whether it is a small window measuring 380 x 420 mm or large façade and sliding units up to 4000 x 6500 mm in size.</w:t>
      </w:r>
    </w:p>
    <w:p w14:paraId="65E56F6E" w14:textId="77777777" w:rsidR="00C14DC7" w:rsidRPr="005237D3" w:rsidRDefault="00C14DC7" w:rsidP="00C14DC7">
      <w:pPr>
        <w:spacing w:line="312" w:lineRule="auto"/>
        <w:rPr>
          <w:sz w:val="22"/>
        </w:rPr>
      </w:pPr>
    </w:p>
    <w:p w14:paraId="05F66CDF" w14:textId="750D4126" w:rsidR="005237D3" w:rsidRDefault="005237D3" w:rsidP="005237D3">
      <w:pPr>
        <w:spacing w:line="312" w:lineRule="auto"/>
        <w:rPr>
          <w:sz w:val="22"/>
        </w:rPr>
      </w:pPr>
      <w:r>
        <w:rPr>
          <w:sz w:val="22"/>
        </w:rPr>
        <w:t>With the Schüco CC 800 corner crimping machine, fabricators benefit from a fully automated punching process suitable for a wide range of profile geometries. Thanks to the machine's high process reliability, a frame can be fabricated every 70 seconds. Manually fed frames</w:t>
      </w:r>
      <w:r>
        <w:rPr>
          <w:rFonts w:asciiTheme="minorHAnsi" w:eastAsiaTheme="minorEastAsia" w:hAnsiTheme="minorHAnsi" w:cstheme="minorBidi"/>
          <w:kern w:val="2"/>
          <w:sz w:val="24"/>
          <w:szCs w:val="24"/>
          <w14:ligatures w14:val="standardContextual"/>
        </w:rPr>
        <w:t xml:space="preserve"> </w:t>
      </w:r>
      <w:r>
        <w:rPr>
          <w:sz w:val="22"/>
        </w:rPr>
        <w:t xml:space="preserve">with a profile height of up to 250 mm are punched precisely and fed out. Even profiles with a pre-inserted gasket can be processed with ease. Operation is particularly user-friendly thanks to the simple controls via </w:t>
      </w:r>
      <w:proofErr w:type="spellStart"/>
      <w:r>
        <w:rPr>
          <w:sz w:val="22"/>
        </w:rPr>
        <w:t>SchüCal</w:t>
      </w:r>
      <w:proofErr w:type="spellEnd"/>
      <w:r>
        <w:rPr>
          <w:sz w:val="22"/>
        </w:rPr>
        <w:t>, combined with data entry using barcodes or matrix codes. The corner crimping machine also features integrated, fully automated profile tolerance compensation. What's more, the CC 800 also makes it possible to easily process profiles with a difference in height without the need for special blades.</w:t>
      </w:r>
    </w:p>
    <w:p w14:paraId="467E21CA" w14:textId="77777777" w:rsidR="00C54E78" w:rsidRDefault="00C54E78" w:rsidP="005237D3">
      <w:pPr>
        <w:spacing w:line="312" w:lineRule="auto"/>
        <w:rPr>
          <w:sz w:val="22"/>
        </w:rPr>
      </w:pPr>
    </w:p>
    <w:p w14:paraId="2EFD6D6E" w14:textId="6912145B" w:rsidR="000F14DA" w:rsidRPr="005237D3" w:rsidRDefault="000F14DA" w:rsidP="005237D3">
      <w:pPr>
        <w:spacing w:line="312" w:lineRule="auto"/>
        <w:rPr>
          <w:b/>
          <w:bCs/>
          <w:sz w:val="22"/>
        </w:rPr>
      </w:pPr>
      <w:r>
        <w:rPr>
          <w:b/>
          <w:bCs/>
          <w:sz w:val="22"/>
        </w:rPr>
        <w:t>Flexible use</w:t>
      </w:r>
    </w:p>
    <w:p w14:paraId="59BB6833" w14:textId="6D7DF2BE" w:rsidR="005237D3" w:rsidRPr="005237D3" w:rsidRDefault="005237D3" w:rsidP="005237D3">
      <w:pPr>
        <w:spacing w:line="312" w:lineRule="auto"/>
        <w:rPr>
          <w:sz w:val="22"/>
        </w:rPr>
      </w:pPr>
      <w:r>
        <w:rPr>
          <w:sz w:val="22"/>
        </w:rPr>
        <w:t>The CC 800 can be used in a variety of workshop layouts and is particularly suited to production line manufacturing, whether for window, door or façade units. Preventive maintenance, supported by logbook entries and pneumatic monitoring, also ensures the machine's longevity and reliability.</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Pr>
          <w:rFonts w:cs="Arial"/>
          <w:b/>
          <w:bCs/>
          <w:szCs w:val="18"/>
        </w:rPr>
        <w:lastRenderedPageBreak/>
        <w:t>Schüco – System solutions for windows, doors and façades</w:t>
      </w:r>
    </w:p>
    <w:p w14:paraId="191FBF9F" w14:textId="73E9544D" w:rsidR="00C1545D" w:rsidRDefault="00C1545D" w:rsidP="00C1545D">
      <w:pPr>
        <w:spacing w:line="312" w:lineRule="auto"/>
        <w:jc w:val="both"/>
        <w:rPr>
          <w:rFonts w:cs="Arial"/>
          <w:szCs w:val="18"/>
        </w:rPr>
      </w:pPr>
      <w:r>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w:t>
      </w:r>
      <w:r w:rsidR="00384B59">
        <w:rPr>
          <w:rFonts w:cs="Arial"/>
          <w:szCs w:val="18"/>
        </w:rPr>
        <w:t>05</w:t>
      </w:r>
      <w:r>
        <w:rPr>
          <w:rFonts w:cs="Arial"/>
          <w:szCs w:val="18"/>
        </w:rPr>
        <w:t xml:space="preserve"> billion euros in 202</w:t>
      </w:r>
      <w:r w:rsidR="00384B59">
        <w:rPr>
          <w:rFonts w:cs="Arial"/>
          <w:szCs w:val="18"/>
        </w:rPr>
        <w:t>4</w:t>
      </w:r>
      <w:r>
        <w:rPr>
          <w:rFonts w:cs="Arial"/>
          <w:szCs w:val="18"/>
        </w:rPr>
        <w:t xml:space="preserve"> with 6</w:t>
      </w:r>
      <w:r w:rsidR="00384B59">
        <w:rPr>
          <w:rFonts w:cs="Arial"/>
          <w:szCs w:val="18"/>
        </w:rPr>
        <w:t>8</w:t>
      </w:r>
      <w:r>
        <w:rPr>
          <w:rFonts w:cs="Arial"/>
          <w:szCs w:val="18"/>
        </w:rPr>
        <w:t>50 employees.</w:t>
      </w:r>
    </w:p>
    <w:bookmarkEnd w:id="1"/>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11" w:history="1">
        <w:r>
          <w:rPr>
            <w:rFonts w:cs="Arial"/>
            <w:szCs w:val="18"/>
          </w:rPr>
          <w:t>www.schueco.com</w:t>
        </w:r>
      </w:hyperlink>
      <w:r>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97C4D3F" w14:textId="77777777" w:rsidR="00C14DC7" w:rsidRPr="00386707" w:rsidRDefault="00C14DC7" w:rsidP="00C14DC7">
      <w:pPr>
        <w:spacing w:line="312" w:lineRule="auto"/>
        <w:jc w:val="both"/>
        <w:rPr>
          <w:rFonts w:cs="Arial"/>
          <w:szCs w:val="18"/>
        </w:rPr>
      </w:pPr>
    </w:p>
    <w:p w14:paraId="70AC32B7" w14:textId="77777777" w:rsidR="00C14DC7" w:rsidRPr="00386707" w:rsidRDefault="00C14DC7" w:rsidP="00C14DC7">
      <w:pPr>
        <w:spacing w:line="312" w:lineRule="auto"/>
        <w:jc w:val="both"/>
        <w:rPr>
          <w:rFonts w:cs="Arial"/>
          <w:szCs w:val="18"/>
        </w:rPr>
      </w:pPr>
    </w:p>
    <w:p w14:paraId="1922859A" w14:textId="77777777" w:rsidR="00C14DC7" w:rsidRPr="00386707" w:rsidRDefault="00C14DC7" w:rsidP="00C14DC7">
      <w:pPr>
        <w:pStyle w:val="Kopfzeile"/>
        <w:tabs>
          <w:tab w:val="left" w:pos="708"/>
        </w:tabs>
        <w:spacing w:line="312" w:lineRule="auto"/>
        <w:rPr>
          <w:rFonts w:cs="Arial"/>
          <w:szCs w:val="18"/>
        </w:rPr>
      </w:pPr>
    </w:p>
    <w:p w14:paraId="5C6C26CE" w14:textId="77777777" w:rsidR="00C14DC7" w:rsidRPr="00386707" w:rsidRDefault="00C14DC7" w:rsidP="00C14DC7">
      <w:pPr>
        <w:pStyle w:val="Kopfzeile"/>
        <w:tabs>
          <w:tab w:val="left" w:pos="708"/>
        </w:tabs>
        <w:spacing w:line="312" w:lineRule="auto"/>
        <w:rPr>
          <w:rFonts w:cs="Arial"/>
          <w:szCs w:val="18"/>
        </w:rPr>
      </w:pPr>
    </w:p>
    <w:p w14:paraId="3C19A014" w14:textId="77777777" w:rsidR="00C14DC7" w:rsidRPr="00386707" w:rsidRDefault="00C14DC7" w:rsidP="00C14DC7">
      <w:pPr>
        <w:spacing w:line="312" w:lineRule="auto"/>
        <w:rPr>
          <w:sz w:val="22"/>
        </w:rPr>
      </w:pPr>
    </w:p>
    <w:p w14:paraId="419E3CA4" w14:textId="3F1B5EF4" w:rsidR="00C14DC7" w:rsidRPr="00610835" w:rsidRDefault="00C14DC7" w:rsidP="00C14DC7">
      <w:pPr>
        <w:spacing w:line="312" w:lineRule="auto"/>
        <w:rPr>
          <w:sz w:val="22"/>
        </w:rPr>
      </w:pPr>
      <w:r>
        <w:rPr>
          <w:sz w:val="22"/>
        </w:rPr>
        <w:t xml:space="preserve">High resolution images are available to download in the Schüco Newsroom at </w:t>
      </w:r>
      <w:hyperlink r:id="rId12" w:history="1">
        <w:r>
          <w:rPr>
            <w:rStyle w:val="Hyperlink"/>
            <w:sz w:val="22"/>
          </w:rPr>
          <w:t>www.schueco.de/presse</w:t>
        </w:r>
      </w:hyperlink>
      <w:r>
        <w:rPr>
          <w:sz w:val="22"/>
        </w:rPr>
        <w:t>.</w:t>
      </w:r>
    </w:p>
    <w:p w14:paraId="6E8939B7" w14:textId="77777777" w:rsidR="00C14DC7" w:rsidRPr="00610835" w:rsidRDefault="00C14DC7" w:rsidP="00C14DC7">
      <w:pPr>
        <w:spacing w:line="312" w:lineRule="auto"/>
        <w:rPr>
          <w:sz w:val="22"/>
        </w:rPr>
      </w:pPr>
    </w:p>
    <w:p w14:paraId="76666D4F" w14:textId="0B1A094C" w:rsidR="00C14DC7" w:rsidRPr="008E4B7D" w:rsidRDefault="00C14DC7" w:rsidP="00C14DC7">
      <w:pPr>
        <w:spacing w:line="312" w:lineRule="auto"/>
        <w:rPr>
          <w:b/>
          <w:bCs/>
          <w:sz w:val="22"/>
        </w:rPr>
      </w:pPr>
    </w:p>
    <w:p w14:paraId="080C430E" w14:textId="00E3502D" w:rsidR="00C14DC7" w:rsidRPr="00E85E72" w:rsidRDefault="00E85E72" w:rsidP="00C14DC7">
      <w:pPr>
        <w:spacing w:line="312" w:lineRule="auto"/>
        <w:rPr>
          <w:b/>
          <w:sz w:val="22"/>
        </w:rPr>
      </w:pPr>
      <w:r>
        <w:rPr>
          <w:b/>
          <w:sz w:val="22"/>
        </w:rPr>
        <w:t>Picture credits: Schüco International KG</w:t>
      </w:r>
    </w:p>
    <w:p w14:paraId="29476A54" w14:textId="2B877E3A" w:rsidR="00E85E72" w:rsidRPr="00610835" w:rsidRDefault="000F14DA" w:rsidP="00C14DC7">
      <w:pPr>
        <w:spacing w:line="312" w:lineRule="auto"/>
        <w:rPr>
          <w:sz w:val="22"/>
        </w:rPr>
      </w:pPr>
      <w:r w:rsidRPr="000F14DA">
        <w:rPr>
          <w:noProof/>
          <w:sz w:val="22"/>
        </w:rPr>
        <w:drawing>
          <wp:inline distT="0" distB="0" distL="0" distR="0" wp14:anchorId="38A4D53B" wp14:editId="48F525CA">
            <wp:extent cx="2242800" cy="1440000"/>
            <wp:effectExtent l="0" t="0" r="5715" b="8255"/>
            <wp:docPr id="42260463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604630" name=""/>
                    <pic:cNvPicPr/>
                  </pic:nvPicPr>
                  <pic:blipFill>
                    <a:blip r:embed="rId13"/>
                    <a:stretch>
                      <a:fillRect/>
                    </a:stretch>
                  </pic:blipFill>
                  <pic:spPr>
                    <a:xfrm>
                      <a:off x="0" y="0"/>
                      <a:ext cx="2242800" cy="1440000"/>
                    </a:xfrm>
                    <a:prstGeom prst="rect">
                      <a:avLst/>
                    </a:prstGeom>
                  </pic:spPr>
                </pic:pic>
              </a:graphicData>
            </a:graphic>
          </wp:inline>
        </w:drawing>
      </w:r>
    </w:p>
    <w:p w14:paraId="65A2FE7E" w14:textId="77777777" w:rsidR="00A42DF2" w:rsidRDefault="00E85E72" w:rsidP="00C14DC7">
      <w:pPr>
        <w:spacing w:line="312" w:lineRule="auto"/>
        <w:rPr>
          <w:sz w:val="22"/>
        </w:rPr>
      </w:pPr>
      <w:r>
        <w:rPr>
          <w:sz w:val="22"/>
        </w:rPr>
        <w:t xml:space="preserve">The Schüco solution for the efficient installation of windows, doors and façades – the fully automatic Schüco CC 800 four-headed corner crimping machine including automatic infeed and outfeed. </w:t>
      </w:r>
    </w:p>
    <w:p w14:paraId="427BF9CE" w14:textId="04DE77B5" w:rsidR="005168F0" w:rsidRDefault="00A42DF2" w:rsidP="00C14DC7">
      <w:pPr>
        <w:spacing w:line="312" w:lineRule="auto"/>
        <w:rPr>
          <w:sz w:val="22"/>
        </w:rPr>
      </w:pPr>
      <w:r w:rsidRPr="00A42DF2">
        <w:rPr>
          <w:noProof/>
          <w:sz w:val="22"/>
        </w:rPr>
        <w:lastRenderedPageBreak/>
        <w:drawing>
          <wp:inline distT="0" distB="0" distL="0" distR="0" wp14:anchorId="7FC98B4A" wp14:editId="4194CF38">
            <wp:extent cx="2606400" cy="1440000"/>
            <wp:effectExtent l="0" t="0" r="3810" b="8255"/>
            <wp:docPr id="22767033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70336" name=""/>
                    <pic:cNvPicPr/>
                  </pic:nvPicPr>
                  <pic:blipFill>
                    <a:blip r:embed="rId14"/>
                    <a:stretch>
                      <a:fillRect/>
                    </a:stretch>
                  </pic:blipFill>
                  <pic:spPr>
                    <a:xfrm>
                      <a:off x="0" y="0"/>
                      <a:ext cx="2606400" cy="1440000"/>
                    </a:xfrm>
                    <a:prstGeom prst="rect">
                      <a:avLst/>
                    </a:prstGeom>
                  </pic:spPr>
                </pic:pic>
              </a:graphicData>
            </a:graphic>
          </wp:inline>
        </w:drawing>
      </w:r>
    </w:p>
    <w:p w14:paraId="2C36A1D2" w14:textId="465D5A5F" w:rsidR="00865DBD" w:rsidRPr="00865DBD" w:rsidRDefault="00865DBD" w:rsidP="00865DBD">
      <w:pPr>
        <w:spacing w:line="312" w:lineRule="auto"/>
        <w:rPr>
          <w:sz w:val="22"/>
        </w:rPr>
      </w:pPr>
      <w:r>
        <w:rPr>
          <w:sz w:val="22"/>
        </w:rPr>
        <w:t>The Schüco CC 800 four-headed corner crimping machine can be used in a variety of workshop layouts and is particularly suited to production line manufacturing.</w:t>
      </w:r>
    </w:p>
    <w:p w14:paraId="68C3AC9D" w14:textId="77777777" w:rsidR="00865DBD" w:rsidRPr="00610835" w:rsidRDefault="00865DBD" w:rsidP="00C14DC7">
      <w:pPr>
        <w:spacing w:line="312" w:lineRule="auto"/>
        <w:rPr>
          <w:sz w:val="22"/>
        </w:rPr>
      </w:pPr>
    </w:p>
    <w:sectPr w:rsidR="00865DBD"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393C6" w14:textId="77777777" w:rsidR="0088145D" w:rsidRDefault="0088145D" w:rsidP="00F958EA">
      <w:pPr>
        <w:spacing w:line="240" w:lineRule="auto"/>
      </w:pPr>
      <w:r>
        <w:separator/>
      </w:r>
    </w:p>
  </w:endnote>
  <w:endnote w:type="continuationSeparator" w:id="0">
    <w:p w14:paraId="5911BE5C" w14:textId="77777777" w:rsidR="0088145D" w:rsidRDefault="0088145D"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DFFB29" w14:textId="77777777" w:rsidR="0088145D" w:rsidRDefault="0088145D" w:rsidP="00F958EA">
      <w:pPr>
        <w:spacing w:line="240" w:lineRule="auto"/>
      </w:pPr>
      <w:r>
        <w:separator/>
      </w:r>
    </w:p>
  </w:footnote>
  <w:footnote w:type="continuationSeparator" w:id="0">
    <w:p w14:paraId="40C8761F" w14:textId="77777777" w:rsidR="0088145D" w:rsidRDefault="0088145D"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7DF49A6"/>
    <w:multiLevelType w:val="hybridMultilevel"/>
    <w:tmpl w:val="EF089D8A"/>
    <w:lvl w:ilvl="0" w:tplc="468E19C4">
      <w:start w:val="3"/>
      <w:numFmt w:val="bullet"/>
      <w:lvlText w:val="-"/>
      <w:lvlJc w:val="left"/>
      <w:pPr>
        <w:ind w:left="720" w:hanging="360"/>
      </w:pPr>
      <w:rPr>
        <w:rFonts w:ascii="Aptos" w:eastAsiaTheme="minorEastAsia"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4636218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666F"/>
    <w:rsid w:val="000301D8"/>
    <w:rsid w:val="00033AD3"/>
    <w:rsid w:val="00040810"/>
    <w:rsid w:val="00042BCE"/>
    <w:rsid w:val="00051401"/>
    <w:rsid w:val="00055CD5"/>
    <w:rsid w:val="000624E1"/>
    <w:rsid w:val="00073518"/>
    <w:rsid w:val="00083752"/>
    <w:rsid w:val="000843C5"/>
    <w:rsid w:val="000A5E24"/>
    <w:rsid w:val="000C299E"/>
    <w:rsid w:val="000F14DA"/>
    <w:rsid w:val="001051B8"/>
    <w:rsid w:val="00113D9B"/>
    <w:rsid w:val="001144C6"/>
    <w:rsid w:val="0011455F"/>
    <w:rsid w:val="00115275"/>
    <w:rsid w:val="00131804"/>
    <w:rsid w:val="00140913"/>
    <w:rsid w:val="00153C9D"/>
    <w:rsid w:val="00175C50"/>
    <w:rsid w:val="00177CC1"/>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0593"/>
    <w:rsid w:val="002018DC"/>
    <w:rsid w:val="002064AD"/>
    <w:rsid w:val="0021268C"/>
    <w:rsid w:val="002176B8"/>
    <w:rsid w:val="0022016E"/>
    <w:rsid w:val="00221120"/>
    <w:rsid w:val="00221AFB"/>
    <w:rsid w:val="00227E10"/>
    <w:rsid w:val="00236391"/>
    <w:rsid w:val="0024327E"/>
    <w:rsid w:val="00252D6E"/>
    <w:rsid w:val="00254BAE"/>
    <w:rsid w:val="00265ACE"/>
    <w:rsid w:val="002762A8"/>
    <w:rsid w:val="00284CF1"/>
    <w:rsid w:val="002911E7"/>
    <w:rsid w:val="002B211F"/>
    <w:rsid w:val="002B3D8D"/>
    <w:rsid w:val="002B7D28"/>
    <w:rsid w:val="002E3613"/>
    <w:rsid w:val="002E65C2"/>
    <w:rsid w:val="002F3983"/>
    <w:rsid w:val="003312EB"/>
    <w:rsid w:val="00332231"/>
    <w:rsid w:val="00337E7E"/>
    <w:rsid w:val="003442BA"/>
    <w:rsid w:val="003471F7"/>
    <w:rsid w:val="00366A18"/>
    <w:rsid w:val="00367473"/>
    <w:rsid w:val="0037157E"/>
    <w:rsid w:val="00384B59"/>
    <w:rsid w:val="003855FF"/>
    <w:rsid w:val="00386707"/>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20133"/>
    <w:rsid w:val="005237D3"/>
    <w:rsid w:val="005303A4"/>
    <w:rsid w:val="0054107C"/>
    <w:rsid w:val="00576AD3"/>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14D29"/>
    <w:rsid w:val="0063779F"/>
    <w:rsid w:val="006457DB"/>
    <w:rsid w:val="0065091F"/>
    <w:rsid w:val="006578B1"/>
    <w:rsid w:val="00661BA4"/>
    <w:rsid w:val="006712DC"/>
    <w:rsid w:val="00674031"/>
    <w:rsid w:val="00687074"/>
    <w:rsid w:val="006B1F00"/>
    <w:rsid w:val="006B380A"/>
    <w:rsid w:val="006D5606"/>
    <w:rsid w:val="006E42B7"/>
    <w:rsid w:val="006F50AD"/>
    <w:rsid w:val="0071660C"/>
    <w:rsid w:val="00723D0C"/>
    <w:rsid w:val="007276CC"/>
    <w:rsid w:val="00766D56"/>
    <w:rsid w:val="00783041"/>
    <w:rsid w:val="007A1939"/>
    <w:rsid w:val="007A31A8"/>
    <w:rsid w:val="007A5FD5"/>
    <w:rsid w:val="007A7037"/>
    <w:rsid w:val="007E3C35"/>
    <w:rsid w:val="007F0D21"/>
    <w:rsid w:val="007F23F0"/>
    <w:rsid w:val="008067CE"/>
    <w:rsid w:val="00816A4D"/>
    <w:rsid w:val="00850E55"/>
    <w:rsid w:val="008615B3"/>
    <w:rsid w:val="00865DBD"/>
    <w:rsid w:val="00871C59"/>
    <w:rsid w:val="0088145D"/>
    <w:rsid w:val="00882012"/>
    <w:rsid w:val="00883467"/>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854A4"/>
    <w:rsid w:val="00993209"/>
    <w:rsid w:val="009957D5"/>
    <w:rsid w:val="009A1C15"/>
    <w:rsid w:val="009B20B6"/>
    <w:rsid w:val="009B2BB7"/>
    <w:rsid w:val="009D60F9"/>
    <w:rsid w:val="009D7419"/>
    <w:rsid w:val="009E59BA"/>
    <w:rsid w:val="009E61AC"/>
    <w:rsid w:val="009F61FB"/>
    <w:rsid w:val="00A06231"/>
    <w:rsid w:val="00A1070C"/>
    <w:rsid w:val="00A27245"/>
    <w:rsid w:val="00A34AC2"/>
    <w:rsid w:val="00A40B3D"/>
    <w:rsid w:val="00A4192A"/>
    <w:rsid w:val="00A4223F"/>
    <w:rsid w:val="00A42DF2"/>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1545D"/>
    <w:rsid w:val="00C3591B"/>
    <w:rsid w:val="00C45DCF"/>
    <w:rsid w:val="00C54E78"/>
    <w:rsid w:val="00C57139"/>
    <w:rsid w:val="00C62430"/>
    <w:rsid w:val="00C84C83"/>
    <w:rsid w:val="00C94D55"/>
    <w:rsid w:val="00CA1631"/>
    <w:rsid w:val="00CA6508"/>
    <w:rsid w:val="00CB073D"/>
    <w:rsid w:val="00CB3238"/>
    <w:rsid w:val="00CC1CD2"/>
    <w:rsid w:val="00CC40DC"/>
    <w:rsid w:val="00CC44FE"/>
    <w:rsid w:val="00CC480F"/>
    <w:rsid w:val="00CC48E9"/>
    <w:rsid w:val="00CD4730"/>
    <w:rsid w:val="00CE6AE3"/>
    <w:rsid w:val="00CF00B5"/>
    <w:rsid w:val="00CF1140"/>
    <w:rsid w:val="00D001EA"/>
    <w:rsid w:val="00D02557"/>
    <w:rsid w:val="00D05009"/>
    <w:rsid w:val="00D07B36"/>
    <w:rsid w:val="00D14D3A"/>
    <w:rsid w:val="00D16D92"/>
    <w:rsid w:val="00D23BE8"/>
    <w:rsid w:val="00D43792"/>
    <w:rsid w:val="00D75651"/>
    <w:rsid w:val="00D75F9A"/>
    <w:rsid w:val="00D92017"/>
    <w:rsid w:val="00D923AB"/>
    <w:rsid w:val="00DA004E"/>
    <w:rsid w:val="00DB0DFF"/>
    <w:rsid w:val="00DD59CD"/>
    <w:rsid w:val="00DD5DF3"/>
    <w:rsid w:val="00E0091E"/>
    <w:rsid w:val="00E026D1"/>
    <w:rsid w:val="00E07BA6"/>
    <w:rsid w:val="00E1100B"/>
    <w:rsid w:val="00E2500A"/>
    <w:rsid w:val="00E25945"/>
    <w:rsid w:val="00E379C6"/>
    <w:rsid w:val="00E40DE6"/>
    <w:rsid w:val="00E42967"/>
    <w:rsid w:val="00E663DF"/>
    <w:rsid w:val="00E72483"/>
    <w:rsid w:val="00E8298F"/>
    <w:rsid w:val="00E83185"/>
    <w:rsid w:val="00E83315"/>
    <w:rsid w:val="00E85E72"/>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5785"/>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5DF96419-EBC4-40F1-A831-EA43A3358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576AD3"/>
    <w:rPr>
      <w:sz w:val="16"/>
      <w:szCs w:val="16"/>
    </w:rPr>
  </w:style>
  <w:style w:type="paragraph" w:styleId="Kommentartext">
    <w:name w:val="annotation text"/>
    <w:basedOn w:val="Standard"/>
    <w:link w:val="KommentartextZchn"/>
    <w:uiPriority w:val="99"/>
    <w:unhideWhenUsed/>
    <w:rsid w:val="00576AD3"/>
    <w:pPr>
      <w:spacing w:line="240" w:lineRule="auto"/>
    </w:pPr>
    <w:rPr>
      <w:sz w:val="20"/>
      <w:szCs w:val="20"/>
    </w:rPr>
  </w:style>
  <w:style w:type="character" w:customStyle="1" w:styleId="KommentartextZchn">
    <w:name w:val="Kommentartext Zchn"/>
    <w:basedOn w:val="Absatz-Standardschriftart"/>
    <w:link w:val="Kommentartext"/>
    <w:uiPriority w:val="99"/>
    <w:rsid w:val="00576AD3"/>
    <w:rPr>
      <w:rFonts w:ascii="Arial" w:hAnsi="Arial"/>
    </w:rPr>
  </w:style>
  <w:style w:type="paragraph" w:styleId="Kommentarthema">
    <w:name w:val="annotation subject"/>
    <w:basedOn w:val="Kommentartext"/>
    <w:next w:val="Kommentartext"/>
    <w:link w:val="KommentarthemaZchn"/>
    <w:uiPriority w:val="99"/>
    <w:semiHidden/>
    <w:unhideWhenUsed/>
    <w:rsid w:val="00576AD3"/>
    <w:rPr>
      <w:b/>
      <w:bCs/>
    </w:rPr>
  </w:style>
  <w:style w:type="character" w:customStyle="1" w:styleId="KommentarthemaZchn">
    <w:name w:val="Kommentarthema Zchn"/>
    <w:basedOn w:val="KommentartextZchn"/>
    <w:link w:val="Kommentarthema"/>
    <w:uiPriority w:val="99"/>
    <w:semiHidden/>
    <w:rsid w:val="00576AD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87427625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com"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www.schueco.de/presse"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226CA3C66ED149B67FBC20304974DE" ma:contentTypeVersion="14" ma:contentTypeDescription="Create a new document." ma:contentTypeScope="" ma:versionID="df7ca0c940f29e8116109eb9b5ce69bf">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b5336f2a28320643b391ce040b7b1d0f"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C48FE7C-3F94-474B-B871-882E0D86C0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49531AA-48F5-4CA1-BD58-7A9E0EF1B41C}">
  <ds:schemaRefs>
    <ds:schemaRef ds:uri="http://schemas.microsoft.com/sharepoint/v3/contenttype/forms"/>
  </ds:schemaRefs>
</ds:datastoreItem>
</file>

<file path=customXml/itemProps3.xml><?xml version="1.0" encoding="utf-8"?>
<ds:datastoreItem xmlns:ds="http://schemas.openxmlformats.org/officeDocument/2006/customXml" ds:itemID="{EBC40C4E-DA8C-41FB-B5F4-D3B461043F22}">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500</Words>
  <Characters>3157</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3650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7</cp:revision>
  <cp:lastPrinted>2019-07-18T15:28:00Z</cp:lastPrinted>
  <dcterms:created xsi:type="dcterms:W3CDTF">2025-06-05T07:56:00Z</dcterms:created>
  <dcterms:modified xsi:type="dcterms:W3CDTF">2025-07-08T11:44:00Z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