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CF7775" w14:paraId="63CEA76B" w14:textId="77777777" w:rsidTr="00E96CEB">
        <w:tc>
          <w:tcPr>
            <w:tcW w:w="6237" w:type="dxa"/>
            <w:shd w:val="clear" w:color="auto" w:fill="auto"/>
          </w:tcPr>
          <w:p w14:paraId="73D3B892" w14:textId="77777777" w:rsidR="00227E10" w:rsidRDefault="009D60F9" w:rsidP="00227E10">
            <w:pPr>
              <w:pStyle w:val="Titel"/>
            </w:pPr>
            <w:bookmarkStart w:id="0" w:name="_Hlk178945368"/>
            <w:bookmarkEnd w:id="0"/>
            <w:r>
              <w:t>Presseinformation</w:t>
            </w:r>
          </w:p>
          <w:p w14:paraId="1C5CB2A6" w14:textId="091FB668" w:rsidR="00227E10" w:rsidRPr="00227E10" w:rsidRDefault="00227E10" w:rsidP="00181A07">
            <w:pPr>
              <w:pStyle w:val="Untertitel"/>
            </w:pPr>
            <w:r w:rsidRPr="00227E10">
              <w:fldChar w:fldCharType="begin"/>
            </w:r>
            <w:r w:rsidRPr="00227E10">
              <w:instrText xml:space="preserve"> CREATEDATE  \@ "dd.MM.yyyy"  \* MERGEFORMAT </w:instrText>
            </w:r>
            <w:r w:rsidRPr="00227E10">
              <w:fldChar w:fldCharType="separate"/>
            </w:r>
            <w:r w:rsidR="00E83889">
              <w:rPr>
                <w:noProof/>
              </w:rPr>
              <w:t>Mai</w:t>
            </w:r>
            <w:r w:rsidR="003A2DD3">
              <w:rPr>
                <w:noProof/>
              </w:rPr>
              <w:t xml:space="preserve"> </w:t>
            </w:r>
            <w:r w:rsidR="00181A07">
              <w:rPr>
                <w:noProof/>
              </w:rPr>
              <w:t>202</w:t>
            </w:r>
            <w:r w:rsidRPr="00227E10">
              <w:fldChar w:fldCharType="end"/>
            </w:r>
            <w:r w:rsidR="003A2DD3">
              <w:t>5</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65B42280" w:rsidR="008D0FA0" w:rsidRDefault="0046295C" w:rsidP="008D0FA0">
            <w:pPr>
              <w:pStyle w:val="Absender"/>
            </w:pPr>
            <w:r>
              <w:t>Ute Minartz</w:t>
            </w:r>
          </w:p>
          <w:p w14:paraId="48B1EA3F" w14:textId="77777777" w:rsidR="008D0FA0" w:rsidRDefault="008D0FA0" w:rsidP="008D0FA0">
            <w:pPr>
              <w:pStyle w:val="Absender"/>
            </w:pPr>
            <w:r>
              <w:t>Karolinenstr. 1–15</w:t>
            </w:r>
          </w:p>
          <w:p w14:paraId="6C745185" w14:textId="77777777" w:rsidR="008D0FA0" w:rsidRDefault="008D0FA0" w:rsidP="008D0FA0">
            <w:pPr>
              <w:pStyle w:val="Absender"/>
            </w:pPr>
            <w:r>
              <w:t>33609 Bielefeld</w:t>
            </w:r>
          </w:p>
          <w:p w14:paraId="456844F7" w14:textId="4D485C8B" w:rsidR="008D0FA0" w:rsidRPr="0046295C" w:rsidRDefault="008D0FA0" w:rsidP="008D0FA0">
            <w:pPr>
              <w:pStyle w:val="Absender"/>
              <w:rPr>
                <w:lang w:val="fr-FR"/>
              </w:rPr>
            </w:pPr>
            <w:r w:rsidRPr="0046295C">
              <w:rPr>
                <w:lang w:val="fr-FR"/>
              </w:rPr>
              <w:t>Tel.: +49 (0)521783</w:t>
            </w:r>
            <w:r w:rsidR="00E96CEB" w:rsidRPr="0046295C">
              <w:rPr>
                <w:lang w:val="fr-FR"/>
              </w:rPr>
              <w:t>-</w:t>
            </w:r>
            <w:r w:rsidR="0046295C" w:rsidRPr="0046295C">
              <w:rPr>
                <w:lang w:val="fr-FR"/>
              </w:rPr>
              <w:t>63</w:t>
            </w:r>
            <w:r w:rsidR="0046295C">
              <w:rPr>
                <w:lang w:val="fr-FR"/>
              </w:rPr>
              <w:t>07</w:t>
            </w:r>
          </w:p>
          <w:p w14:paraId="54564E98" w14:textId="77777777" w:rsidR="00227E10" w:rsidRPr="00E96CEB" w:rsidRDefault="00227E10" w:rsidP="007276CC">
            <w:pPr>
              <w:pStyle w:val="Absender"/>
              <w:rPr>
                <w:lang w:val="fr-FR"/>
              </w:rPr>
            </w:pPr>
            <w:r w:rsidRPr="00E96CEB">
              <w:rPr>
                <w:lang w:val="fr-FR"/>
              </w:rPr>
              <w:t>Mail: PR@schueco.com</w:t>
            </w:r>
          </w:p>
          <w:p w14:paraId="0E120021" w14:textId="77777777" w:rsidR="00227E10" w:rsidRPr="00067DB0" w:rsidRDefault="00A520A4" w:rsidP="007276CC">
            <w:pPr>
              <w:pStyle w:val="Absender"/>
              <w:rPr>
                <w:lang w:val="fr-FR"/>
              </w:rPr>
            </w:pPr>
            <w:hyperlink r:id="rId10" w:history="1">
              <w:r w:rsidRPr="00067DB0">
                <w:rPr>
                  <w:rStyle w:val="Hyperlink"/>
                  <w:lang w:val="fr-FR"/>
                </w:rPr>
                <w:t>www.schueco.de/presse</w:t>
              </w:r>
            </w:hyperlink>
          </w:p>
          <w:p w14:paraId="639B9C79" w14:textId="77777777" w:rsidR="00A520A4" w:rsidRPr="00CF7775" w:rsidRDefault="00A520A4" w:rsidP="00FD1B99">
            <w:pPr>
              <w:pStyle w:val="Absender"/>
              <w:rPr>
                <w:lang w:val="fr-FR"/>
              </w:rPr>
            </w:pPr>
            <w:r w:rsidRPr="00CF7775">
              <w:rPr>
                <w:lang w:val="fr-FR"/>
              </w:rPr>
              <w:t>ww</w:t>
            </w:r>
            <w:r w:rsidR="00FD1B99" w:rsidRPr="00CF7775">
              <w:rPr>
                <w:lang w:val="fr-FR"/>
              </w:rPr>
              <w:t>w.schueco.com</w:t>
            </w:r>
            <w:r w:rsidRPr="00CF7775">
              <w:rPr>
                <w:lang w:val="fr-FR"/>
              </w:rPr>
              <w:t>/press</w:t>
            </w:r>
          </w:p>
        </w:tc>
      </w:tr>
    </w:tbl>
    <w:p w14:paraId="625ACB35" w14:textId="4C860DB6" w:rsidR="00CF7775" w:rsidRPr="003A2DD3" w:rsidRDefault="003A2DD3" w:rsidP="005168F0">
      <w:pPr>
        <w:spacing w:line="312" w:lineRule="auto"/>
        <w:rPr>
          <w:b/>
          <w:color w:val="000000" w:themeColor="text1"/>
          <w:sz w:val="22"/>
        </w:rPr>
      </w:pPr>
      <w:r w:rsidRPr="00E77833">
        <w:rPr>
          <w:b/>
          <w:color w:val="000000" w:themeColor="text1"/>
          <w:sz w:val="22"/>
        </w:rPr>
        <w:t>Ehemaliges Bahnausbesserungswerk, Neuaubing</w:t>
      </w:r>
      <w:r w:rsidR="00CF7775">
        <w:rPr>
          <w:b/>
          <w:sz w:val="22"/>
        </w:rPr>
        <w:t>:</w:t>
      </w:r>
    </w:p>
    <w:p w14:paraId="66655B51" w14:textId="77777777" w:rsidR="003A2DD3" w:rsidRPr="00E77833" w:rsidRDefault="003A2DD3" w:rsidP="003A2DD3">
      <w:pPr>
        <w:spacing w:line="312" w:lineRule="auto"/>
        <w:rPr>
          <w:b/>
          <w:bCs/>
          <w:color w:val="000000" w:themeColor="text1"/>
          <w:sz w:val="28"/>
          <w:szCs w:val="28"/>
        </w:rPr>
      </w:pPr>
      <w:r w:rsidRPr="00E77833">
        <w:rPr>
          <w:b/>
          <w:bCs/>
          <w:color w:val="000000" w:themeColor="text1"/>
          <w:sz w:val="28"/>
          <w:szCs w:val="28"/>
        </w:rPr>
        <w:t>Sanierung und Umnutzung der Werkhalle 3</w:t>
      </w:r>
    </w:p>
    <w:p w14:paraId="3A3B3677" w14:textId="77777777" w:rsidR="00E96CEB" w:rsidRPr="003A2DD3" w:rsidRDefault="00E96CEB" w:rsidP="005168F0">
      <w:pPr>
        <w:spacing w:line="312" w:lineRule="auto"/>
        <w:rPr>
          <w:sz w:val="22"/>
        </w:rPr>
      </w:pPr>
    </w:p>
    <w:p w14:paraId="0B43F44A" w14:textId="32341A72" w:rsidR="00CF7775" w:rsidRPr="003A2DD3" w:rsidRDefault="00E96CEB" w:rsidP="00CF7775">
      <w:pPr>
        <w:spacing w:line="312" w:lineRule="auto"/>
        <w:rPr>
          <w:b/>
          <w:bCs/>
          <w:sz w:val="22"/>
          <w:szCs w:val="12"/>
        </w:rPr>
      </w:pPr>
      <w:r w:rsidRPr="003A2DD3">
        <w:rPr>
          <w:b/>
          <w:sz w:val="22"/>
          <w:szCs w:val="12"/>
        </w:rPr>
        <w:t xml:space="preserve">Bielefeld. </w:t>
      </w:r>
      <w:r w:rsidR="003A2DD3" w:rsidRPr="003A2DD3">
        <w:rPr>
          <w:b/>
          <w:bCs/>
          <w:sz w:val="22"/>
          <w:szCs w:val="12"/>
        </w:rPr>
        <w:t>Das einstige Bahnausbesserungswerk in München-Neuaubing ist heute Teil eines Gewerbeparks vor den Toren der bayerischen Landeshauptstadt. Bei der denkmalgerechten Sanierung der Werkhalle 3 setzten die Architekten u.</w:t>
      </w:r>
      <w:r w:rsidR="0046295C">
        <w:rPr>
          <w:b/>
          <w:bCs/>
          <w:sz w:val="22"/>
          <w:szCs w:val="12"/>
        </w:rPr>
        <w:t xml:space="preserve"> </w:t>
      </w:r>
      <w:r w:rsidR="003A2DD3" w:rsidRPr="003A2DD3">
        <w:rPr>
          <w:b/>
          <w:bCs/>
          <w:sz w:val="22"/>
          <w:szCs w:val="12"/>
        </w:rPr>
        <w:t xml:space="preserve">a. auf </w:t>
      </w:r>
      <w:proofErr w:type="spellStart"/>
      <w:r w:rsidR="003A2DD3" w:rsidRPr="003A2DD3">
        <w:rPr>
          <w:b/>
          <w:bCs/>
          <w:sz w:val="22"/>
          <w:szCs w:val="12"/>
        </w:rPr>
        <w:t>Janisol</w:t>
      </w:r>
      <w:proofErr w:type="spellEnd"/>
      <w:r w:rsidR="003A2DD3" w:rsidRPr="003A2DD3">
        <w:rPr>
          <w:b/>
          <w:bCs/>
          <w:sz w:val="22"/>
          <w:szCs w:val="12"/>
        </w:rPr>
        <w:t xml:space="preserve"> Arte 2.0 von Schüco Stahlsysteme Jansen. Mit dem feinen Sprossensystem konnten die historischen Industrieverglasungen unter Wahrung des charakteristischen Erscheinungsbilds erneuert werden</w:t>
      </w:r>
      <w:r w:rsidR="00CF7775" w:rsidRPr="003A2DD3">
        <w:rPr>
          <w:b/>
          <w:sz w:val="22"/>
          <w:szCs w:val="12"/>
        </w:rPr>
        <w:t>.</w:t>
      </w:r>
    </w:p>
    <w:p w14:paraId="758FCE54" w14:textId="48FF6EF5" w:rsidR="004B3B23" w:rsidRDefault="004B3B23" w:rsidP="005168F0">
      <w:pPr>
        <w:spacing w:line="312" w:lineRule="auto"/>
        <w:rPr>
          <w:b/>
          <w:sz w:val="22"/>
          <w:szCs w:val="12"/>
        </w:rPr>
      </w:pPr>
    </w:p>
    <w:p w14:paraId="327224EC" w14:textId="13E742FC" w:rsidR="003A2DD3" w:rsidRPr="00E77833" w:rsidRDefault="003A2DD3" w:rsidP="003A2DD3">
      <w:pPr>
        <w:spacing w:line="312" w:lineRule="auto"/>
        <w:rPr>
          <w:color w:val="000000" w:themeColor="text1"/>
          <w:sz w:val="20"/>
        </w:rPr>
      </w:pPr>
      <w:r w:rsidRPr="00E77833">
        <w:rPr>
          <w:color w:val="000000" w:themeColor="text1"/>
          <w:sz w:val="20"/>
        </w:rPr>
        <w:t>Die sog. „Werkhalle 3“ zählt zu den ältesten Gebäude</w:t>
      </w:r>
      <w:r w:rsidR="0046295C">
        <w:rPr>
          <w:color w:val="000000" w:themeColor="text1"/>
          <w:sz w:val="20"/>
        </w:rPr>
        <w:t>n</w:t>
      </w:r>
      <w:r w:rsidRPr="00E77833">
        <w:rPr>
          <w:color w:val="000000" w:themeColor="text1"/>
          <w:sz w:val="20"/>
        </w:rPr>
        <w:t xml:space="preserve"> auf dem Gelände des Eisenbahn-Ausbesserungswerkes, das zwischen 1912 und 1918 in München-Neuaubing entstand. Es handelt sich um einen mit Klinkern verkleideter Stahlbetonbau, der 1906 als Wagenreparaturwerkstatt in Betrieb genommen und bis Anfang der 2000er-Jahre genutzt wurde. Nach dem Auszug der Bahn übernahm der Projektentwickler Aurelis Asset GmbH das Gelände mit den seit 2008 denkmalgeschützten Hallen. Die Werkhalle 3, ehemals als “Westliche Wagenreparaturwerkstatt” genutzt, ist mit einer Grundfläche von rund 11.000 Quadratmetern die zweitgrö</w:t>
      </w:r>
      <w:r>
        <w:rPr>
          <w:color w:val="000000" w:themeColor="text1"/>
          <w:sz w:val="20"/>
        </w:rPr>
        <w:t>ß</w:t>
      </w:r>
      <w:r w:rsidRPr="00E77833">
        <w:rPr>
          <w:color w:val="000000" w:themeColor="text1"/>
          <w:sz w:val="20"/>
        </w:rPr>
        <w:t>te der historischen Hallen. Die bestehende Grundfläche der bis zu 11,50 Meter hohen Konstruktion wurde durch den Einbau von Galerien um weitere 2.000 Quadratmeter erweitert. Im Rahmen der Umnutzung zu Büro- und Gewerbeeinheiten gliederten die mit der Sanierung beauftragten Architekten – Fischer + Steiger u. Partner Architekten mbB, München – das Volumen in vier eigenständige Bereiche, die über einen Innenhof miteinander verbunden sind. Die Sichtklinker-Fassaden wurden bei der Sanierung erhalten, ebenso die charakteristischen Rundbogenfenster.</w:t>
      </w:r>
    </w:p>
    <w:p w14:paraId="5FFF504B" w14:textId="77777777" w:rsidR="003A2DD3" w:rsidRPr="00E77833" w:rsidRDefault="003A2DD3" w:rsidP="003A2DD3">
      <w:pPr>
        <w:spacing w:line="312" w:lineRule="auto"/>
        <w:rPr>
          <w:color w:val="000000" w:themeColor="text1"/>
          <w:sz w:val="20"/>
        </w:rPr>
      </w:pPr>
    </w:p>
    <w:p w14:paraId="60B82FED" w14:textId="77777777" w:rsidR="003A2DD3" w:rsidRPr="00E77833" w:rsidRDefault="003A2DD3" w:rsidP="003A2DD3">
      <w:pPr>
        <w:spacing w:line="312" w:lineRule="auto"/>
        <w:rPr>
          <w:color w:val="000000" w:themeColor="text1"/>
          <w:sz w:val="20"/>
        </w:rPr>
      </w:pPr>
      <w:r w:rsidRPr="00E77833">
        <w:rPr>
          <w:b/>
          <w:bCs/>
          <w:color w:val="000000" w:themeColor="text1"/>
          <w:sz w:val="20"/>
        </w:rPr>
        <w:t xml:space="preserve">Authentische Sanierung identitätsstiftender Gebäude </w:t>
      </w:r>
    </w:p>
    <w:p w14:paraId="15137968" w14:textId="77777777" w:rsidR="003A2DD3" w:rsidRPr="00E77833" w:rsidRDefault="003A2DD3" w:rsidP="003A2DD3">
      <w:pPr>
        <w:spacing w:line="312" w:lineRule="auto"/>
        <w:rPr>
          <w:color w:val="000000" w:themeColor="text1"/>
          <w:sz w:val="20"/>
        </w:rPr>
      </w:pPr>
      <w:r w:rsidRPr="00E77833">
        <w:rPr>
          <w:color w:val="000000" w:themeColor="text1"/>
          <w:sz w:val="20"/>
        </w:rPr>
        <w:t>„Die Sanierung der historischen Hallen erforderte unsere ganze Flexibilität und Kreativität“, sagt Heinz Fischer von Fischer + Steiger u. Partner Architekten mbB, München. „Eine besondere Herausforderung war die Verbindung von bauphysikalisch vernünftigen und technisch zeitgemä</w:t>
      </w:r>
      <w:r>
        <w:rPr>
          <w:color w:val="000000" w:themeColor="text1"/>
          <w:sz w:val="20"/>
        </w:rPr>
        <w:t>ß</w:t>
      </w:r>
      <w:r w:rsidRPr="00E77833">
        <w:rPr>
          <w:color w:val="000000" w:themeColor="text1"/>
          <w:sz w:val="20"/>
        </w:rPr>
        <w:t>en Lösungen mit den Anforderungen des Denkmalschutzes.“ Aufgrund der Denkmaleigenschaft wurden die einfach verglasten Stahlprofile der gro</w:t>
      </w:r>
      <w:r>
        <w:rPr>
          <w:color w:val="000000" w:themeColor="text1"/>
          <w:sz w:val="20"/>
        </w:rPr>
        <w:t>ß</w:t>
      </w:r>
      <w:r w:rsidRPr="00E77833">
        <w:rPr>
          <w:color w:val="000000" w:themeColor="text1"/>
          <w:sz w:val="20"/>
        </w:rPr>
        <w:t xml:space="preserve">formatigen Industrieverglasungen nach Möglichkeit instandgesetzt und </w:t>
      </w:r>
      <w:r w:rsidRPr="00E77833">
        <w:rPr>
          <w:color w:val="000000" w:themeColor="text1"/>
          <w:sz w:val="20"/>
        </w:rPr>
        <w:lastRenderedPageBreak/>
        <w:t xml:space="preserve">innenseitig um eine thermische Fensterebene ergänzt. Zur Rekonstruktion fehlender Fenster wählten die Architekten </w:t>
      </w:r>
      <w:proofErr w:type="spellStart"/>
      <w:r w:rsidRPr="00E77833">
        <w:rPr>
          <w:color w:val="000000" w:themeColor="text1"/>
          <w:sz w:val="20"/>
        </w:rPr>
        <w:t>Janisol</w:t>
      </w:r>
      <w:proofErr w:type="spellEnd"/>
      <w:r w:rsidRPr="00E77833">
        <w:rPr>
          <w:color w:val="000000" w:themeColor="text1"/>
          <w:sz w:val="20"/>
        </w:rPr>
        <w:t xml:space="preserve"> Arte 2.0</w:t>
      </w:r>
      <w:r>
        <w:rPr>
          <w:color w:val="000000" w:themeColor="text1"/>
          <w:sz w:val="20"/>
        </w:rPr>
        <w:t xml:space="preserve"> von Schüco Stahlsysteme Jansen</w:t>
      </w:r>
      <w:r w:rsidRPr="00E77833">
        <w:rPr>
          <w:color w:val="000000" w:themeColor="text1"/>
          <w:sz w:val="20"/>
        </w:rPr>
        <w:t>. Äu</w:t>
      </w:r>
      <w:r>
        <w:rPr>
          <w:color w:val="000000" w:themeColor="text1"/>
          <w:sz w:val="20"/>
        </w:rPr>
        <w:t>ß</w:t>
      </w:r>
      <w:r w:rsidRPr="00E77833">
        <w:rPr>
          <w:color w:val="000000" w:themeColor="text1"/>
          <w:sz w:val="20"/>
        </w:rPr>
        <w:t xml:space="preserve">erst schmale Ansichtsbreiten und hervorragende Leistungswerte charakterisieren das thermisch getrennte Stahlsystem. Mit den feinen Stahlsprossen konnten die neuen Fenster – Stahlrahmen-Konstruktionen mit dreifach-Isolierverglasung – in der gewünscht schlanken Ansicht realisiert werden. </w:t>
      </w:r>
    </w:p>
    <w:p w14:paraId="27254A3F" w14:textId="77777777" w:rsidR="003A2DD3" w:rsidRPr="00E77833" w:rsidRDefault="003A2DD3" w:rsidP="003A2DD3">
      <w:pPr>
        <w:spacing w:line="312" w:lineRule="auto"/>
        <w:rPr>
          <w:color w:val="000000" w:themeColor="text1"/>
          <w:sz w:val="20"/>
        </w:rPr>
      </w:pPr>
    </w:p>
    <w:p w14:paraId="5C9E26F4" w14:textId="77777777" w:rsidR="003A2DD3" w:rsidRPr="00E77833" w:rsidRDefault="003A2DD3" w:rsidP="003A2DD3">
      <w:pPr>
        <w:spacing w:line="312" w:lineRule="auto"/>
        <w:rPr>
          <w:color w:val="000000" w:themeColor="text1"/>
          <w:sz w:val="20"/>
        </w:rPr>
      </w:pPr>
      <w:r w:rsidRPr="00E77833">
        <w:rPr>
          <w:b/>
          <w:bCs/>
          <w:color w:val="000000" w:themeColor="text1"/>
          <w:sz w:val="20"/>
        </w:rPr>
        <w:t xml:space="preserve">Transformation von Bestandsimmobilien </w:t>
      </w:r>
    </w:p>
    <w:p w14:paraId="7022FC33" w14:textId="58050DEB" w:rsidR="00E96CEB" w:rsidRPr="003A2DD3" w:rsidRDefault="003A2DD3" w:rsidP="00E96CEB">
      <w:pPr>
        <w:spacing w:line="312" w:lineRule="auto"/>
        <w:rPr>
          <w:color w:val="000000" w:themeColor="text1"/>
          <w:sz w:val="20"/>
        </w:rPr>
      </w:pPr>
      <w:r w:rsidRPr="00E77833">
        <w:rPr>
          <w:color w:val="000000" w:themeColor="text1"/>
          <w:sz w:val="20"/>
        </w:rPr>
        <w:t xml:space="preserve">Hinter der Industriearchitektur der Jahrhundertwende findet sich nach der Sanierung modernste Technik. Die </w:t>
      </w:r>
      <w:r w:rsidR="006B6D6B">
        <w:rPr>
          <w:color w:val="000000" w:themeColor="text1"/>
          <w:sz w:val="20"/>
        </w:rPr>
        <w:t>Wärme</w:t>
      </w:r>
      <w:r w:rsidRPr="00E77833">
        <w:rPr>
          <w:color w:val="000000" w:themeColor="text1"/>
          <w:sz w:val="20"/>
        </w:rPr>
        <w:t>versorgung erfolgt durch Fernwärme aus einer n</w:t>
      </w:r>
      <w:r>
        <w:rPr>
          <w:color w:val="000000" w:themeColor="text1"/>
          <w:sz w:val="20"/>
        </w:rPr>
        <w:t>a</w:t>
      </w:r>
      <w:r w:rsidRPr="00E77833">
        <w:rPr>
          <w:color w:val="000000" w:themeColor="text1"/>
          <w:sz w:val="20"/>
        </w:rPr>
        <w:t xml:space="preserve">he liegenden </w:t>
      </w:r>
      <w:proofErr w:type="spellStart"/>
      <w:r w:rsidRPr="00E77833">
        <w:rPr>
          <w:color w:val="000000" w:themeColor="text1"/>
          <w:sz w:val="20"/>
        </w:rPr>
        <w:t>Geothermieanlage</w:t>
      </w:r>
      <w:proofErr w:type="spellEnd"/>
      <w:r w:rsidRPr="00E77833">
        <w:rPr>
          <w:color w:val="000000" w:themeColor="text1"/>
          <w:sz w:val="20"/>
        </w:rPr>
        <w:t>. Eine neue, innenliegende Wärmedämmung sowie der Einbau einer zusätzlichen Isolierglasebene zum Innenraum hin sorgen dafür, dass die wertvolle historische Bausubstanz energieeffizient genutzt werden kann. Das Projekt ist ein gutes Beispiel für die Möglichkeiten, die in der Umnutzung von Bestandsimmobilien liegen: Mit vergleichsweise geringen CO</w:t>
      </w:r>
      <w:r w:rsidRPr="00E77833">
        <w:rPr>
          <w:color w:val="000000" w:themeColor="text1"/>
          <w:sz w:val="20"/>
          <w:vertAlign w:val="subscript"/>
        </w:rPr>
        <w:t>2</w:t>
      </w:r>
      <w:r w:rsidRPr="00E77833">
        <w:rPr>
          <w:color w:val="000000" w:themeColor="text1"/>
          <w:sz w:val="20"/>
        </w:rPr>
        <w:t xml:space="preserve">-Emissionen wurde dem Bauwerk </w:t>
      </w:r>
      <w:r w:rsidR="0002284E">
        <w:rPr>
          <w:color w:val="000000" w:themeColor="text1"/>
          <w:sz w:val="20"/>
        </w:rPr>
        <w:t>e</w:t>
      </w:r>
      <w:r w:rsidRPr="00E77833">
        <w:rPr>
          <w:color w:val="000000" w:themeColor="text1"/>
          <w:sz w:val="20"/>
        </w:rPr>
        <w:t xml:space="preserve">in weiterer Lebenszyklus beschert. Im Zusammenspiel mit dem zukunftsfähigen Nutzungskonzept ist es gelungen, den Wert der Immobilie zu steigern und ein Stück Bahngeschichte für die Zukunft zu erhalten. </w:t>
      </w:r>
    </w:p>
    <w:p w14:paraId="56B265A2" w14:textId="77777777" w:rsidR="004E5735" w:rsidRDefault="004E5735" w:rsidP="00E96CEB">
      <w:pPr>
        <w:spacing w:line="312" w:lineRule="auto"/>
        <w:rPr>
          <w:sz w:val="22"/>
        </w:rPr>
      </w:pPr>
    </w:p>
    <w:p w14:paraId="26F7AD0D" w14:textId="77777777" w:rsidR="00E96CEB" w:rsidRPr="003A2DD3" w:rsidRDefault="00E96CEB" w:rsidP="00E96CEB">
      <w:pPr>
        <w:spacing w:line="312" w:lineRule="auto"/>
        <w:rPr>
          <w:b/>
          <w:bCs/>
          <w:sz w:val="22"/>
        </w:rPr>
      </w:pPr>
      <w:r w:rsidRPr="003A2DD3">
        <w:rPr>
          <w:b/>
          <w:bCs/>
          <w:sz w:val="22"/>
        </w:rPr>
        <w:t xml:space="preserve">Bautafel: </w:t>
      </w:r>
    </w:p>
    <w:p w14:paraId="7C57A4E4" w14:textId="77777777" w:rsidR="003A2DD3" w:rsidRPr="003A2DD3" w:rsidRDefault="003A2DD3" w:rsidP="003A2DD3">
      <w:pPr>
        <w:spacing w:line="312" w:lineRule="auto"/>
        <w:rPr>
          <w:color w:val="000000" w:themeColor="text1"/>
          <w:sz w:val="22"/>
        </w:rPr>
      </w:pPr>
      <w:r w:rsidRPr="003A2DD3">
        <w:rPr>
          <w:b/>
          <w:bCs/>
          <w:color w:val="000000" w:themeColor="text1"/>
          <w:sz w:val="22"/>
        </w:rPr>
        <w:t xml:space="preserve">Bauherr: </w:t>
      </w:r>
      <w:r w:rsidRPr="003A2DD3">
        <w:rPr>
          <w:color w:val="000000" w:themeColor="text1"/>
          <w:sz w:val="22"/>
        </w:rPr>
        <w:t>Aurelis Asset GmbH, Eschborn</w:t>
      </w:r>
    </w:p>
    <w:p w14:paraId="495DC40D" w14:textId="77777777" w:rsidR="003A2DD3" w:rsidRPr="003A2DD3" w:rsidRDefault="003A2DD3" w:rsidP="003A2DD3">
      <w:pPr>
        <w:spacing w:line="312" w:lineRule="auto"/>
        <w:rPr>
          <w:b/>
          <w:bCs/>
          <w:color w:val="000000" w:themeColor="text1"/>
          <w:sz w:val="22"/>
        </w:rPr>
      </w:pPr>
      <w:r w:rsidRPr="003A2DD3">
        <w:rPr>
          <w:b/>
          <w:bCs/>
          <w:color w:val="000000" w:themeColor="text1"/>
          <w:sz w:val="22"/>
        </w:rPr>
        <w:t xml:space="preserve">Architekten: </w:t>
      </w:r>
      <w:r w:rsidRPr="003A2DD3">
        <w:rPr>
          <w:color w:val="000000" w:themeColor="text1"/>
          <w:sz w:val="22"/>
        </w:rPr>
        <w:t>Fischer + Steiger u. Partner Architekten mbB, München</w:t>
      </w:r>
    </w:p>
    <w:p w14:paraId="2D36FEEA" w14:textId="16ACCA15" w:rsidR="003A2DD3" w:rsidRPr="003A2DD3" w:rsidRDefault="003A2DD3" w:rsidP="003A2DD3">
      <w:pPr>
        <w:spacing w:line="312" w:lineRule="auto"/>
        <w:ind w:right="-426"/>
        <w:rPr>
          <w:color w:val="000000" w:themeColor="text1"/>
          <w:sz w:val="22"/>
        </w:rPr>
      </w:pPr>
      <w:r w:rsidRPr="003A2DD3">
        <w:rPr>
          <w:b/>
          <w:bCs/>
          <w:color w:val="000000" w:themeColor="text1"/>
          <w:sz w:val="22"/>
        </w:rPr>
        <w:t>M</w:t>
      </w:r>
      <w:r w:rsidR="0046295C">
        <w:rPr>
          <w:b/>
          <w:bCs/>
          <w:color w:val="000000" w:themeColor="text1"/>
          <w:sz w:val="22"/>
        </w:rPr>
        <w:t>e</w:t>
      </w:r>
      <w:r w:rsidRPr="003A2DD3">
        <w:rPr>
          <w:b/>
          <w:bCs/>
          <w:color w:val="000000" w:themeColor="text1"/>
          <w:sz w:val="22"/>
        </w:rPr>
        <w:t xml:space="preserve">tallbauer: </w:t>
      </w:r>
      <w:proofErr w:type="spellStart"/>
      <w:r w:rsidRPr="003A2DD3">
        <w:rPr>
          <w:color w:val="000000" w:themeColor="text1"/>
          <w:sz w:val="22"/>
        </w:rPr>
        <w:t>Peintner</w:t>
      </w:r>
      <w:proofErr w:type="spellEnd"/>
      <w:r w:rsidRPr="003A2DD3">
        <w:rPr>
          <w:color w:val="000000" w:themeColor="text1"/>
          <w:sz w:val="22"/>
        </w:rPr>
        <w:t xml:space="preserve"> Glas- und Metallbau GmbH &amp; Co. KG, Farchant</w:t>
      </w:r>
    </w:p>
    <w:p w14:paraId="31DE28D5" w14:textId="77777777" w:rsidR="003A2DD3" w:rsidRPr="003A2DD3" w:rsidRDefault="003A2DD3" w:rsidP="003A2DD3">
      <w:pPr>
        <w:spacing w:line="312" w:lineRule="auto"/>
        <w:rPr>
          <w:b/>
          <w:bCs/>
          <w:color w:val="000000" w:themeColor="text1"/>
          <w:sz w:val="22"/>
        </w:rPr>
      </w:pPr>
      <w:r w:rsidRPr="003A2DD3">
        <w:rPr>
          <w:b/>
          <w:bCs/>
          <w:color w:val="000000" w:themeColor="text1"/>
          <w:sz w:val="22"/>
        </w:rPr>
        <w:t xml:space="preserve">Verwendete Stahlprofilsysteme: </w:t>
      </w:r>
    </w:p>
    <w:p w14:paraId="32D13458" w14:textId="77777777" w:rsidR="003A2DD3" w:rsidRPr="003A2DD3" w:rsidRDefault="003A2DD3" w:rsidP="003A2DD3">
      <w:pPr>
        <w:spacing w:line="312" w:lineRule="auto"/>
        <w:rPr>
          <w:color w:val="000000" w:themeColor="text1"/>
          <w:sz w:val="22"/>
        </w:rPr>
      </w:pPr>
      <w:r w:rsidRPr="003A2DD3">
        <w:rPr>
          <w:color w:val="000000" w:themeColor="text1"/>
          <w:sz w:val="22"/>
        </w:rPr>
        <w:t xml:space="preserve">Fenster: </w:t>
      </w:r>
      <w:proofErr w:type="spellStart"/>
      <w:r w:rsidRPr="003A2DD3">
        <w:rPr>
          <w:color w:val="000000" w:themeColor="text1"/>
          <w:sz w:val="22"/>
        </w:rPr>
        <w:t>Janisol</w:t>
      </w:r>
      <w:proofErr w:type="spellEnd"/>
      <w:r w:rsidRPr="003A2DD3">
        <w:rPr>
          <w:color w:val="000000" w:themeColor="text1"/>
          <w:sz w:val="22"/>
        </w:rPr>
        <w:t xml:space="preserve"> Arte 2.0</w:t>
      </w:r>
    </w:p>
    <w:p w14:paraId="1ED1D9F4" w14:textId="77777777" w:rsidR="003A2DD3" w:rsidRPr="003A2DD3" w:rsidRDefault="003A2DD3" w:rsidP="003A2DD3">
      <w:pPr>
        <w:spacing w:line="312" w:lineRule="auto"/>
        <w:rPr>
          <w:color w:val="000000" w:themeColor="text1"/>
          <w:sz w:val="22"/>
        </w:rPr>
      </w:pPr>
      <w:r w:rsidRPr="003A2DD3">
        <w:rPr>
          <w:color w:val="000000" w:themeColor="text1"/>
          <w:sz w:val="22"/>
        </w:rPr>
        <w:t xml:space="preserve">Türen: </w:t>
      </w:r>
      <w:proofErr w:type="spellStart"/>
      <w:r w:rsidRPr="003A2DD3">
        <w:rPr>
          <w:color w:val="000000" w:themeColor="text1"/>
          <w:sz w:val="22"/>
        </w:rPr>
        <w:t>Janisol</w:t>
      </w:r>
      <w:proofErr w:type="spellEnd"/>
    </w:p>
    <w:p w14:paraId="73A33224" w14:textId="77777777" w:rsidR="003A2DD3" w:rsidRPr="003A2DD3" w:rsidRDefault="003A2DD3" w:rsidP="003A2DD3">
      <w:pPr>
        <w:spacing w:line="312" w:lineRule="auto"/>
        <w:rPr>
          <w:b/>
          <w:bCs/>
          <w:color w:val="000000" w:themeColor="text1"/>
          <w:sz w:val="22"/>
        </w:rPr>
      </w:pPr>
      <w:r w:rsidRPr="003A2DD3">
        <w:rPr>
          <w:b/>
          <w:bCs/>
          <w:color w:val="000000" w:themeColor="text1"/>
          <w:sz w:val="22"/>
        </w:rPr>
        <w:t xml:space="preserve">Systemlieferant: </w:t>
      </w:r>
      <w:r w:rsidRPr="003A2DD3">
        <w:rPr>
          <w:color w:val="000000" w:themeColor="text1"/>
          <w:sz w:val="22"/>
        </w:rPr>
        <w:t>Schüco Stahlsysteme Jansen, Bielefeld</w:t>
      </w:r>
    </w:p>
    <w:p w14:paraId="56C77A60" w14:textId="77777777" w:rsidR="003A2DD3" w:rsidRDefault="003A2DD3" w:rsidP="003A2DD3">
      <w:pPr>
        <w:spacing w:line="312" w:lineRule="auto"/>
        <w:rPr>
          <w:color w:val="000000" w:themeColor="text1"/>
          <w:sz w:val="22"/>
        </w:rPr>
      </w:pPr>
      <w:r w:rsidRPr="003A2DD3">
        <w:rPr>
          <w:b/>
          <w:bCs/>
          <w:color w:val="000000" w:themeColor="text1"/>
          <w:sz w:val="22"/>
        </w:rPr>
        <w:t xml:space="preserve">Systemhersteller: </w:t>
      </w:r>
      <w:r w:rsidRPr="003A2DD3">
        <w:rPr>
          <w:color w:val="000000" w:themeColor="text1"/>
          <w:sz w:val="22"/>
        </w:rPr>
        <w:t>Jansen AG, Oberriet/CH</w:t>
      </w:r>
    </w:p>
    <w:p w14:paraId="0143CB23" w14:textId="77777777" w:rsidR="0004742E" w:rsidRPr="0004742E" w:rsidRDefault="0004742E" w:rsidP="0004742E">
      <w:pPr>
        <w:spacing w:line="312" w:lineRule="auto"/>
        <w:rPr>
          <w:color w:val="000000" w:themeColor="text1"/>
          <w:sz w:val="22"/>
        </w:rPr>
      </w:pPr>
      <w:r w:rsidRPr="0004742E">
        <w:rPr>
          <w:b/>
          <w:bCs/>
          <w:color w:val="000000" w:themeColor="text1"/>
          <w:sz w:val="22"/>
        </w:rPr>
        <w:t xml:space="preserve">Fertigstellung: </w:t>
      </w:r>
      <w:r w:rsidRPr="0004742E">
        <w:rPr>
          <w:color w:val="000000" w:themeColor="text1"/>
          <w:sz w:val="22"/>
        </w:rPr>
        <w:t>2024</w:t>
      </w:r>
    </w:p>
    <w:p w14:paraId="46B3F827" w14:textId="77777777" w:rsidR="0004742E" w:rsidRPr="003A2DD3" w:rsidRDefault="0004742E" w:rsidP="003A2DD3">
      <w:pPr>
        <w:spacing w:line="312" w:lineRule="auto"/>
        <w:rPr>
          <w:b/>
          <w:bCs/>
          <w:color w:val="000000" w:themeColor="text1"/>
          <w:sz w:val="22"/>
        </w:rPr>
      </w:pPr>
    </w:p>
    <w:p w14:paraId="011D0516" w14:textId="77777777" w:rsidR="003A2DD3" w:rsidRDefault="003A2DD3" w:rsidP="00F92C85">
      <w:pPr>
        <w:tabs>
          <w:tab w:val="right" w:pos="9026"/>
        </w:tabs>
        <w:spacing w:line="312" w:lineRule="auto"/>
        <w:jc w:val="both"/>
        <w:rPr>
          <w:b/>
          <w:bCs/>
          <w:sz w:val="22"/>
        </w:rPr>
      </w:pPr>
    </w:p>
    <w:p w14:paraId="527BA4F1" w14:textId="0D07D903" w:rsidR="00F92C85" w:rsidRPr="00F92C85" w:rsidRDefault="00F92C85" w:rsidP="00F92C85">
      <w:pPr>
        <w:tabs>
          <w:tab w:val="right" w:pos="9026"/>
        </w:tabs>
        <w:spacing w:line="312" w:lineRule="auto"/>
        <w:jc w:val="both"/>
        <w:rPr>
          <w:rFonts w:cs="Arial"/>
          <w:b/>
          <w:bCs/>
          <w:szCs w:val="18"/>
        </w:rPr>
      </w:pPr>
      <w:r w:rsidRPr="00F92C85">
        <w:rPr>
          <w:rFonts w:cs="Arial"/>
          <w:b/>
          <w:bCs/>
          <w:szCs w:val="18"/>
        </w:rPr>
        <w:t>Schüco – Systemlösungen für Fenster, Türen und Fassaden</w:t>
      </w:r>
    </w:p>
    <w:p w14:paraId="6C73A2EA" w14:textId="77777777" w:rsidR="00F92C85" w:rsidRPr="00F92C85" w:rsidRDefault="00F92C85" w:rsidP="00F92C85">
      <w:pPr>
        <w:tabs>
          <w:tab w:val="right" w:pos="9026"/>
        </w:tabs>
        <w:spacing w:line="312" w:lineRule="auto"/>
        <w:jc w:val="both"/>
        <w:rPr>
          <w:rFonts w:cs="Arial"/>
          <w:szCs w:val="18"/>
        </w:rPr>
      </w:pPr>
      <w:r w:rsidRPr="00F92C85">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w:t>
      </w:r>
      <w:r w:rsidRPr="00F92C85">
        <w:rPr>
          <w:rFonts w:cs="Arial"/>
          <w:szCs w:val="18"/>
        </w:rPr>
        <w:lastRenderedPageBreak/>
        <w:t>Produkten und Services einen aktiven Beitrag zur Verwirklichung von Klimaneutralität und Kreislaufwirtschaft im Bauwesen zu leisten. 1951 gegründet, ist Schüco heute in mehr als 80 Ländern aktiv und hat mit 6.750 Mitarbeitenden in 2023 einen Jahresumsatz von 2,11 Milliarden Euro erwirtschaftet. Weitere Informationen unter www.schueco.de</w:t>
      </w:r>
    </w:p>
    <w:p w14:paraId="20883380" w14:textId="3C84ECC2" w:rsidR="008D0FA0" w:rsidRPr="006B74EE" w:rsidRDefault="008D0FA0" w:rsidP="008D0FA0">
      <w:pPr>
        <w:spacing w:line="312" w:lineRule="auto"/>
        <w:jc w:val="both"/>
        <w:rPr>
          <w:rFonts w:cs="Arial"/>
          <w:szCs w:val="18"/>
        </w:rPr>
      </w:pPr>
    </w:p>
    <w:p w14:paraId="58D7D891" w14:textId="75FD1F85" w:rsidR="008D0FA0" w:rsidRPr="00B95C69" w:rsidRDefault="008D0FA0" w:rsidP="008D0FA0">
      <w:pPr>
        <w:tabs>
          <w:tab w:val="right" w:pos="9026"/>
        </w:tabs>
        <w:spacing w:line="312" w:lineRule="auto"/>
        <w:jc w:val="both"/>
        <w:rPr>
          <w:rFonts w:cs="Arial"/>
          <w:szCs w:val="18"/>
        </w:rPr>
      </w:pPr>
      <w:r w:rsidRPr="00B95C69">
        <w:rPr>
          <w:rFonts w:cs="Arial"/>
          <w:szCs w:val="18"/>
        </w:rPr>
        <w:t xml:space="preserve">Unter der Bezeichnung </w:t>
      </w:r>
      <w:r w:rsidRPr="00B95C69">
        <w:rPr>
          <w:rFonts w:cs="Arial"/>
          <w:b/>
          <w:bCs/>
          <w:szCs w:val="18"/>
        </w:rPr>
        <w:t>Schüco Stahlsysteme Jansen</w:t>
      </w:r>
      <w:r w:rsidRPr="00B95C69">
        <w:rPr>
          <w:rFonts w:cs="Arial"/>
          <w:szCs w:val="18"/>
        </w:rPr>
        <w:t xml:space="preserve"> vertreibt Schüco die Stahlsysteme der </w:t>
      </w:r>
      <w:r w:rsidR="00891A10">
        <w:rPr>
          <w:rFonts w:cs="Arial"/>
          <w:szCs w:val="18"/>
        </w:rPr>
        <w:t>S</w:t>
      </w:r>
      <w:r w:rsidRPr="00B95C69">
        <w:rPr>
          <w:rFonts w:cs="Arial"/>
          <w:szCs w:val="18"/>
        </w:rPr>
        <w:t>chweizer Jansen AG exklusiv in Deutschland, Dänemark, Schweden, Norwegen, Finnland, Island, Luxemburg, Großbritannien, Griechenland, Zypern (Süd)</w:t>
      </w:r>
      <w:r>
        <w:rPr>
          <w:rFonts w:cs="Arial"/>
          <w:szCs w:val="18"/>
        </w:rPr>
        <w:t xml:space="preserve"> </w:t>
      </w:r>
      <w:r w:rsidRPr="00B95C69">
        <w:rPr>
          <w:rFonts w:cs="Arial"/>
          <w:szCs w:val="18"/>
        </w:rPr>
        <w:t>und im Baltikum. Im Gegenzug vertreibt die Jansen AG die Schüco Produkte in der Schweiz.</w:t>
      </w:r>
    </w:p>
    <w:p w14:paraId="41964959" w14:textId="77777777" w:rsidR="005168F0" w:rsidRPr="00054CF0" w:rsidRDefault="005168F0" w:rsidP="005168F0">
      <w:pPr>
        <w:spacing w:line="312" w:lineRule="auto"/>
        <w:rPr>
          <w:b/>
          <w:sz w:val="22"/>
        </w:rPr>
      </w:pPr>
    </w:p>
    <w:p w14:paraId="6C32CAA8" w14:textId="77777777" w:rsidR="0046295C" w:rsidRDefault="0046295C" w:rsidP="00610835">
      <w:pPr>
        <w:spacing w:line="312" w:lineRule="auto"/>
        <w:rPr>
          <w:sz w:val="22"/>
        </w:rPr>
      </w:pPr>
    </w:p>
    <w:p w14:paraId="49743BB0" w14:textId="77777777" w:rsidR="0046295C" w:rsidRDefault="0046295C" w:rsidP="00610835">
      <w:pPr>
        <w:spacing w:line="312" w:lineRule="auto"/>
        <w:rPr>
          <w:sz w:val="22"/>
        </w:rPr>
      </w:pPr>
    </w:p>
    <w:p w14:paraId="4B55B01A" w14:textId="77777777" w:rsidR="0046295C" w:rsidRDefault="0046295C" w:rsidP="00610835">
      <w:pPr>
        <w:spacing w:line="312" w:lineRule="auto"/>
        <w:rPr>
          <w:sz w:val="22"/>
        </w:rPr>
      </w:pPr>
    </w:p>
    <w:p w14:paraId="2830F900" w14:textId="77777777" w:rsidR="0046295C" w:rsidRDefault="0046295C" w:rsidP="00610835">
      <w:pPr>
        <w:spacing w:line="312" w:lineRule="auto"/>
        <w:rPr>
          <w:sz w:val="22"/>
        </w:rPr>
      </w:pPr>
    </w:p>
    <w:p w14:paraId="51DDFC3A" w14:textId="77777777" w:rsidR="0046295C" w:rsidRDefault="0046295C" w:rsidP="00610835">
      <w:pPr>
        <w:spacing w:line="312" w:lineRule="auto"/>
        <w:rPr>
          <w:sz w:val="22"/>
        </w:rPr>
      </w:pPr>
    </w:p>
    <w:p w14:paraId="566D90EE" w14:textId="77777777" w:rsidR="0046295C" w:rsidRDefault="0046295C" w:rsidP="00610835">
      <w:pPr>
        <w:spacing w:line="312" w:lineRule="auto"/>
        <w:rPr>
          <w:sz w:val="22"/>
        </w:rPr>
      </w:pPr>
    </w:p>
    <w:p w14:paraId="622CF709" w14:textId="77777777" w:rsidR="0046295C" w:rsidRDefault="0046295C" w:rsidP="00610835">
      <w:pPr>
        <w:spacing w:line="312" w:lineRule="auto"/>
        <w:rPr>
          <w:sz w:val="22"/>
        </w:rPr>
      </w:pPr>
    </w:p>
    <w:p w14:paraId="1CEFE8C6" w14:textId="77777777" w:rsidR="0046295C" w:rsidRDefault="0046295C" w:rsidP="00610835">
      <w:pPr>
        <w:spacing w:line="312" w:lineRule="auto"/>
        <w:rPr>
          <w:sz w:val="22"/>
        </w:rPr>
      </w:pPr>
    </w:p>
    <w:p w14:paraId="36EBDCA8" w14:textId="77777777" w:rsidR="0046295C" w:rsidRDefault="0046295C" w:rsidP="00610835">
      <w:pPr>
        <w:spacing w:line="312" w:lineRule="auto"/>
        <w:rPr>
          <w:sz w:val="22"/>
        </w:rPr>
      </w:pPr>
    </w:p>
    <w:p w14:paraId="7D7914FB" w14:textId="77777777" w:rsidR="0046295C" w:rsidRDefault="0046295C" w:rsidP="00610835">
      <w:pPr>
        <w:spacing w:line="312" w:lineRule="auto"/>
        <w:rPr>
          <w:sz w:val="22"/>
        </w:rPr>
      </w:pPr>
    </w:p>
    <w:p w14:paraId="50710971" w14:textId="77777777" w:rsidR="0046295C" w:rsidRDefault="0046295C" w:rsidP="00610835">
      <w:pPr>
        <w:spacing w:line="312" w:lineRule="auto"/>
        <w:rPr>
          <w:sz w:val="22"/>
        </w:rPr>
      </w:pPr>
    </w:p>
    <w:p w14:paraId="7F4981CE" w14:textId="2926CC1C" w:rsidR="00610835" w:rsidRPr="00610835" w:rsidRDefault="00610835" w:rsidP="00610835">
      <w:pPr>
        <w:spacing w:line="312" w:lineRule="auto"/>
        <w:rPr>
          <w:sz w:val="22"/>
        </w:rPr>
      </w:pPr>
      <w:r w:rsidRPr="00610835">
        <w:rPr>
          <w:sz w:val="22"/>
        </w:rPr>
        <w:t xml:space="preserve">Die Bildfeindaten stehen im Schüco Newsroom unter </w:t>
      </w:r>
    </w:p>
    <w:p w14:paraId="4205C6FA" w14:textId="77777777" w:rsidR="00610835" w:rsidRPr="00610835" w:rsidRDefault="00610835" w:rsidP="00610835">
      <w:pPr>
        <w:spacing w:line="312" w:lineRule="auto"/>
        <w:rPr>
          <w:sz w:val="22"/>
        </w:rPr>
      </w:pPr>
      <w:hyperlink r:id="rId11" w:history="1">
        <w:r w:rsidRPr="00610835">
          <w:rPr>
            <w:rStyle w:val="Hyperlink"/>
            <w:sz w:val="22"/>
          </w:rPr>
          <w:t>www.schueco.de/presse</w:t>
        </w:r>
      </w:hyperlink>
      <w:r w:rsidRPr="00610835">
        <w:rPr>
          <w:sz w:val="22"/>
        </w:rPr>
        <w:t xml:space="preserve"> zum Download bereit.</w:t>
      </w:r>
    </w:p>
    <w:p w14:paraId="5F3BDF4A" w14:textId="77777777" w:rsidR="00610835" w:rsidRPr="00067DB0" w:rsidRDefault="00610835" w:rsidP="005168F0">
      <w:pPr>
        <w:spacing w:line="312" w:lineRule="auto"/>
        <w:rPr>
          <w:sz w:val="22"/>
        </w:rPr>
      </w:pPr>
    </w:p>
    <w:p w14:paraId="64E425C8" w14:textId="7965587D" w:rsidR="00E6156D" w:rsidRPr="008E4B7D" w:rsidRDefault="00E6156D" w:rsidP="00E6156D">
      <w:pPr>
        <w:spacing w:line="312" w:lineRule="auto"/>
        <w:rPr>
          <w:b/>
          <w:bCs/>
          <w:sz w:val="22"/>
        </w:rPr>
      </w:pPr>
      <w:r w:rsidRPr="008E4B7D">
        <w:rPr>
          <w:b/>
          <w:bCs/>
          <w:sz w:val="22"/>
        </w:rPr>
        <w:t>Fotograf</w:t>
      </w:r>
      <w:r w:rsidR="00891A10">
        <w:rPr>
          <w:b/>
          <w:bCs/>
          <w:sz w:val="22"/>
        </w:rPr>
        <w:t>ie</w:t>
      </w:r>
      <w:r w:rsidRPr="008E4B7D">
        <w:rPr>
          <w:b/>
          <w:bCs/>
          <w:sz w:val="22"/>
        </w:rPr>
        <w:t xml:space="preserve">: </w:t>
      </w:r>
      <w:r w:rsidR="00891A10">
        <w:rPr>
          <w:b/>
          <w:bCs/>
          <w:sz w:val="22"/>
        </w:rPr>
        <w:t xml:space="preserve">Laura </w:t>
      </w:r>
      <w:proofErr w:type="spellStart"/>
      <w:r w:rsidR="00891A10">
        <w:rPr>
          <w:b/>
          <w:bCs/>
          <w:sz w:val="22"/>
        </w:rPr>
        <w:t>Thiesbrummel</w:t>
      </w:r>
      <w:proofErr w:type="spellEnd"/>
      <w:r w:rsidR="00891A10">
        <w:rPr>
          <w:b/>
          <w:bCs/>
          <w:sz w:val="22"/>
        </w:rPr>
        <w:t>, München</w:t>
      </w:r>
    </w:p>
    <w:p w14:paraId="1F8A6823" w14:textId="77777777" w:rsidR="00E6156D" w:rsidRPr="00265ACE" w:rsidRDefault="00E6156D" w:rsidP="00E6156D">
      <w:pPr>
        <w:spacing w:line="312" w:lineRule="auto"/>
        <w:rPr>
          <w:b/>
          <w:sz w:val="22"/>
        </w:rPr>
      </w:pPr>
      <w:r>
        <w:rPr>
          <w:b/>
          <w:sz w:val="22"/>
        </w:rPr>
        <w:t>Nutzungsrecht</w:t>
      </w:r>
      <w:r w:rsidRPr="00265ACE">
        <w:rPr>
          <w:b/>
          <w:sz w:val="22"/>
        </w:rPr>
        <w:t>: Schüco International KG</w:t>
      </w:r>
    </w:p>
    <w:p w14:paraId="1BC9D192" w14:textId="29071476" w:rsidR="00E6156D" w:rsidRDefault="004D74EF" w:rsidP="00E6156D">
      <w:pPr>
        <w:spacing w:line="312" w:lineRule="auto"/>
        <w:rPr>
          <w:sz w:val="22"/>
        </w:rPr>
      </w:pPr>
      <w:r>
        <w:rPr>
          <w:noProof/>
        </w:rPr>
        <w:drawing>
          <wp:inline distT="0" distB="0" distL="0" distR="0" wp14:anchorId="28CF220E" wp14:editId="50C82382">
            <wp:extent cx="965200" cy="1441450"/>
            <wp:effectExtent l="0" t="0" r="6350" b="6350"/>
            <wp:docPr id="164313027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65200" cy="1441450"/>
                    </a:xfrm>
                    <a:prstGeom prst="rect">
                      <a:avLst/>
                    </a:prstGeom>
                    <a:noFill/>
                    <a:ln>
                      <a:noFill/>
                    </a:ln>
                  </pic:spPr>
                </pic:pic>
              </a:graphicData>
            </a:graphic>
          </wp:inline>
        </w:drawing>
      </w:r>
    </w:p>
    <w:p w14:paraId="54C2E6FA" w14:textId="1B840187" w:rsidR="004D74EF" w:rsidRDefault="004D74EF" w:rsidP="00E6156D">
      <w:pPr>
        <w:spacing w:line="312" w:lineRule="auto"/>
        <w:rPr>
          <w:sz w:val="22"/>
        </w:rPr>
      </w:pPr>
      <w:r>
        <w:rPr>
          <w:sz w:val="22"/>
        </w:rPr>
        <w:t>Das einstige Bahnausbesserungswerk in München-Neuaubing ist heute Teil eines Gewerbeparks vor den Toren der bayerischen Landeshauptstadt. Die sog. „Werkhalle 3“, ein mit Klinkern verkleideter Stahlbetonbau aus dem Jahr 1906, zählt zu den ältesten Gebäude</w:t>
      </w:r>
      <w:r w:rsidR="0046295C">
        <w:rPr>
          <w:sz w:val="22"/>
        </w:rPr>
        <w:t>n</w:t>
      </w:r>
      <w:r>
        <w:rPr>
          <w:sz w:val="22"/>
        </w:rPr>
        <w:t xml:space="preserve"> auf dem Gelände. Bei der denkmalgerechten Sanierung setzen die Architekten u. a. auf Systeme von Schüco Stahlsysteme Jansen.  </w:t>
      </w:r>
    </w:p>
    <w:p w14:paraId="183E5AF1" w14:textId="77777777" w:rsidR="002D3509" w:rsidRDefault="002D3509" w:rsidP="00E6156D">
      <w:pPr>
        <w:spacing w:line="312" w:lineRule="auto"/>
        <w:rPr>
          <w:sz w:val="22"/>
        </w:rPr>
      </w:pPr>
    </w:p>
    <w:p w14:paraId="386F4211" w14:textId="77777777" w:rsidR="004C1F67" w:rsidRPr="008E4B7D" w:rsidRDefault="004C1F67" w:rsidP="004C1F67">
      <w:pPr>
        <w:spacing w:line="312" w:lineRule="auto"/>
        <w:rPr>
          <w:b/>
          <w:bCs/>
          <w:sz w:val="22"/>
        </w:rPr>
      </w:pPr>
      <w:r w:rsidRPr="008E4B7D">
        <w:rPr>
          <w:b/>
          <w:bCs/>
          <w:sz w:val="22"/>
        </w:rPr>
        <w:lastRenderedPageBreak/>
        <w:t>Fotograf</w:t>
      </w:r>
      <w:r>
        <w:rPr>
          <w:b/>
          <w:bCs/>
          <w:sz w:val="22"/>
        </w:rPr>
        <w:t>ie</w:t>
      </w:r>
      <w:r w:rsidRPr="008E4B7D">
        <w:rPr>
          <w:b/>
          <w:bCs/>
          <w:sz w:val="22"/>
        </w:rPr>
        <w:t xml:space="preserve">: </w:t>
      </w:r>
      <w:r>
        <w:rPr>
          <w:b/>
          <w:bCs/>
          <w:sz w:val="22"/>
        </w:rPr>
        <w:t xml:space="preserve">Laura </w:t>
      </w:r>
      <w:proofErr w:type="spellStart"/>
      <w:r>
        <w:rPr>
          <w:b/>
          <w:bCs/>
          <w:sz w:val="22"/>
        </w:rPr>
        <w:t>Thiesbrummel</w:t>
      </w:r>
      <w:proofErr w:type="spellEnd"/>
      <w:r>
        <w:rPr>
          <w:b/>
          <w:bCs/>
          <w:sz w:val="22"/>
        </w:rPr>
        <w:t>, München</w:t>
      </w:r>
    </w:p>
    <w:p w14:paraId="1F464DF6" w14:textId="77777777" w:rsidR="004C1F67" w:rsidRPr="00265ACE" w:rsidRDefault="004C1F67" w:rsidP="004C1F67">
      <w:pPr>
        <w:spacing w:line="312" w:lineRule="auto"/>
        <w:rPr>
          <w:b/>
          <w:sz w:val="22"/>
        </w:rPr>
      </w:pPr>
      <w:r>
        <w:rPr>
          <w:b/>
          <w:sz w:val="22"/>
        </w:rPr>
        <w:t>Nutzungsrecht</w:t>
      </w:r>
      <w:r w:rsidRPr="00265ACE">
        <w:rPr>
          <w:b/>
          <w:sz w:val="22"/>
        </w:rPr>
        <w:t>: Schüco International KG</w:t>
      </w:r>
    </w:p>
    <w:p w14:paraId="730E0B83" w14:textId="1F348841" w:rsidR="002D3509" w:rsidRPr="00265ACE" w:rsidRDefault="002D3509" w:rsidP="00E6156D">
      <w:pPr>
        <w:spacing w:line="312" w:lineRule="auto"/>
        <w:rPr>
          <w:sz w:val="22"/>
        </w:rPr>
      </w:pPr>
      <w:r>
        <w:rPr>
          <w:noProof/>
        </w:rPr>
        <w:drawing>
          <wp:inline distT="0" distB="0" distL="0" distR="0" wp14:anchorId="3BFFE057" wp14:editId="2F8F1565">
            <wp:extent cx="2159000" cy="1441450"/>
            <wp:effectExtent l="0" t="0" r="0" b="6350"/>
            <wp:docPr id="103437559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59000" cy="1441450"/>
                    </a:xfrm>
                    <a:prstGeom prst="rect">
                      <a:avLst/>
                    </a:prstGeom>
                    <a:noFill/>
                    <a:ln>
                      <a:noFill/>
                    </a:ln>
                  </pic:spPr>
                </pic:pic>
              </a:graphicData>
            </a:graphic>
          </wp:inline>
        </w:drawing>
      </w:r>
    </w:p>
    <w:p w14:paraId="6390ED43" w14:textId="74373ED2" w:rsidR="00913A27" w:rsidRDefault="00585623">
      <w:pPr>
        <w:spacing w:line="312" w:lineRule="auto"/>
        <w:rPr>
          <w:sz w:val="22"/>
        </w:rPr>
      </w:pPr>
      <w:r>
        <w:rPr>
          <w:sz w:val="22"/>
        </w:rPr>
        <w:t xml:space="preserve">Die Sichtklinker-Fassaden blieben bei der Sanierung ebenso erhalten wie die charakteristischen Industrieverglasungen. </w:t>
      </w:r>
    </w:p>
    <w:p w14:paraId="2C7E88EE" w14:textId="77777777" w:rsidR="0046295C" w:rsidRDefault="0046295C">
      <w:pPr>
        <w:spacing w:line="312" w:lineRule="auto"/>
        <w:rPr>
          <w:sz w:val="22"/>
        </w:rPr>
      </w:pPr>
    </w:p>
    <w:p w14:paraId="67298A4A" w14:textId="77777777" w:rsidR="004C1F67" w:rsidRPr="008E4B7D" w:rsidRDefault="004C1F67" w:rsidP="004C1F67">
      <w:pPr>
        <w:spacing w:line="312" w:lineRule="auto"/>
        <w:rPr>
          <w:b/>
          <w:bCs/>
          <w:sz w:val="22"/>
        </w:rPr>
      </w:pPr>
      <w:r w:rsidRPr="008E4B7D">
        <w:rPr>
          <w:b/>
          <w:bCs/>
          <w:sz w:val="22"/>
        </w:rPr>
        <w:t>Fotograf</w:t>
      </w:r>
      <w:r>
        <w:rPr>
          <w:b/>
          <w:bCs/>
          <w:sz w:val="22"/>
        </w:rPr>
        <w:t>ie</w:t>
      </w:r>
      <w:r w:rsidRPr="008E4B7D">
        <w:rPr>
          <w:b/>
          <w:bCs/>
          <w:sz w:val="22"/>
        </w:rPr>
        <w:t xml:space="preserve">: </w:t>
      </w:r>
      <w:r>
        <w:rPr>
          <w:b/>
          <w:bCs/>
          <w:sz w:val="22"/>
        </w:rPr>
        <w:t xml:space="preserve">Laura </w:t>
      </w:r>
      <w:proofErr w:type="spellStart"/>
      <w:r>
        <w:rPr>
          <w:b/>
          <w:bCs/>
          <w:sz w:val="22"/>
        </w:rPr>
        <w:t>Thiesbrummel</w:t>
      </w:r>
      <w:proofErr w:type="spellEnd"/>
      <w:r>
        <w:rPr>
          <w:b/>
          <w:bCs/>
          <w:sz w:val="22"/>
        </w:rPr>
        <w:t>, München</w:t>
      </w:r>
    </w:p>
    <w:p w14:paraId="3FAB345D" w14:textId="77777777" w:rsidR="004C1F67" w:rsidRPr="00265ACE" w:rsidRDefault="004C1F67" w:rsidP="004C1F67">
      <w:pPr>
        <w:spacing w:line="312" w:lineRule="auto"/>
        <w:rPr>
          <w:b/>
          <w:sz w:val="22"/>
        </w:rPr>
      </w:pPr>
      <w:r>
        <w:rPr>
          <w:b/>
          <w:sz w:val="22"/>
        </w:rPr>
        <w:t>Nutzungsrecht</w:t>
      </w:r>
      <w:r w:rsidRPr="00265ACE">
        <w:rPr>
          <w:b/>
          <w:sz w:val="22"/>
        </w:rPr>
        <w:t>: Schüco International KG</w:t>
      </w:r>
    </w:p>
    <w:p w14:paraId="317A607F" w14:textId="1E78CC42" w:rsidR="00585623" w:rsidRDefault="00712D51">
      <w:pPr>
        <w:spacing w:line="312" w:lineRule="auto"/>
        <w:rPr>
          <w:sz w:val="22"/>
        </w:rPr>
      </w:pPr>
      <w:r>
        <w:rPr>
          <w:noProof/>
        </w:rPr>
        <w:drawing>
          <wp:inline distT="0" distB="0" distL="0" distR="0" wp14:anchorId="0E9337F6" wp14:editId="43029C80">
            <wp:extent cx="2162175" cy="1438275"/>
            <wp:effectExtent l="0" t="0" r="9525" b="9525"/>
            <wp:docPr id="1519408666"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7CB6692F" w14:textId="34BF46D1" w:rsidR="00585623" w:rsidRDefault="00585623">
      <w:pPr>
        <w:spacing w:line="312" w:lineRule="auto"/>
        <w:rPr>
          <w:sz w:val="22"/>
        </w:rPr>
      </w:pPr>
      <w:r>
        <w:rPr>
          <w:sz w:val="22"/>
        </w:rPr>
        <w:t xml:space="preserve">Eine besondere Herausforderung war die Ertüchtigung bzw. Erneuerung der einfach verglasten Stahlfenster. </w:t>
      </w:r>
    </w:p>
    <w:p w14:paraId="20F5EC39" w14:textId="77777777" w:rsidR="004C1F67" w:rsidRDefault="004C1F67">
      <w:pPr>
        <w:spacing w:line="312" w:lineRule="auto"/>
        <w:rPr>
          <w:sz w:val="22"/>
        </w:rPr>
      </w:pPr>
    </w:p>
    <w:p w14:paraId="684031A9" w14:textId="77777777" w:rsidR="004C1F67" w:rsidRPr="008E4B7D" w:rsidRDefault="004C1F67" w:rsidP="004C1F67">
      <w:pPr>
        <w:spacing w:line="312" w:lineRule="auto"/>
        <w:rPr>
          <w:b/>
          <w:bCs/>
          <w:sz w:val="22"/>
        </w:rPr>
      </w:pPr>
      <w:r w:rsidRPr="008E4B7D">
        <w:rPr>
          <w:b/>
          <w:bCs/>
          <w:sz w:val="22"/>
        </w:rPr>
        <w:t>Fotograf</w:t>
      </w:r>
      <w:r>
        <w:rPr>
          <w:b/>
          <w:bCs/>
          <w:sz w:val="22"/>
        </w:rPr>
        <w:t>ie</w:t>
      </w:r>
      <w:r w:rsidRPr="008E4B7D">
        <w:rPr>
          <w:b/>
          <w:bCs/>
          <w:sz w:val="22"/>
        </w:rPr>
        <w:t xml:space="preserve">: </w:t>
      </w:r>
      <w:r>
        <w:rPr>
          <w:b/>
          <w:bCs/>
          <w:sz w:val="22"/>
        </w:rPr>
        <w:t xml:space="preserve">Laura </w:t>
      </w:r>
      <w:proofErr w:type="spellStart"/>
      <w:r>
        <w:rPr>
          <w:b/>
          <w:bCs/>
          <w:sz w:val="22"/>
        </w:rPr>
        <w:t>Thiesbrummel</w:t>
      </w:r>
      <w:proofErr w:type="spellEnd"/>
      <w:r>
        <w:rPr>
          <w:b/>
          <w:bCs/>
          <w:sz w:val="22"/>
        </w:rPr>
        <w:t>, München</w:t>
      </w:r>
    </w:p>
    <w:p w14:paraId="01BE180F" w14:textId="77777777" w:rsidR="004C1F67" w:rsidRPr="00265ACE" w:rsidRDefault="004C1F67" w:rsidP="004C1F67">
      <w:pPr>
        <w:spacing w:line="312" w:lineRule="auto"/>
        <w:rPr>
          <w:b/>
          <w:sz w:val="22"/>
        </w:rPr>
      </w:pPr>
      <w:r>
        <w:rPr>
          <w:b/>
          <w:sz w:val="22"/>
        </w:rPr>
        <w:t>Nutzungsrecht</w:t>
      </w:r>
      <w:r w:rsidRPr="00265ACE">
        <w:rPr>
          <w:b/>
          <w:sz w:val="22"/>
        </w:rPr>
        <w:t>: Schüco International KG</w:t>
      </w:r>
    </w:p>
    <w:p w14:paraId="20318DA4" w14:textId="5B42091B" w:rsidR="004C1F67" w:rsidRDefault="004C1F67">
      <w:pPr>
        <w:spacing w:line="312" w:lineRule="auto"/>
        <w:rPr>
          <w:sz w:val="22"/>
        </w:rPr>
      </w:pPr>
      <w:r>
        <w:rPr>
          <w:noProof/>
        </w:rPr>
        <w:drawing>
          <wp:inline distT="0" distB="0" distL="0" distR="0" wp14:anchorId="46A9FE91" wp14:editId="1B63DA9D">
            <wp:extent cx="962025" cy="1438275"/>
            <wp:effectExtent l="0" t="0" r="9525" b="9525"/>
            <wp:docPr id="138560934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r>
        <w:rPr>
          <w:sz w:val="22"/>
        </w:rPr>
        <w:t xml:space="preserve">   </w:t>
      </w:r>
      <w:r>
        <w:rPr>
          <w:noProof/>
        </w:rPr>
        <w:drawing>
          <wp:inline distT="0" distB="0" distL="0" distR="0" wp14:anchorId="011C68F1" wp14:editId="514B928D">
            <wp:extent cx="962025" cy="1438275"/>
            <wp:effectExtent l="0" t="0" r="9525" b="9525"/>
            <wp:docPr id="1226178859"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7FA7504F" w14:textId="3B42DE07" w:rsidR="004C1F67" w:rsidRDefault="004C1F67">
      <w:pPr>
        <w:spacing w:line="312" w:lineRule="auto"/>
        <w:rPr>
          <w:sz w:val="22"/>
        </w:rPr>
      </w:pPr>
      <w:r>
        <w:rPr>
          <w:sz w:val="22"/>
        </w:rPr>
        <w:t xml:space="preserve">Die einfach verglasten Stahlfenster wurden zum Teil instandgesetzt und innen um eine thermische Fensterebene ergänzt. </w:t>
      </w:r>
    </w:p>
    <w:p w14:paraId="531D0AD7" w14:textId="77777777" w:rsidR="004C1F67" w:rsidRDefault="004C1F67" w:rsidP="004C1F67">
      <w:pPr>
        <w:spacing w:line="312" w:lineRule="auto"/>
        <w:rPr>
          <w:b/>
          <w:bCs/>
          <w:sz w:val="22"/>
        </w:rPr>
      </w:pPr>
    </w:p>
    <w:p w14:paraId="7BDF2184" w14:textId="77777777" w:rsidR="0046295C" w:rsidRDefault="0046295C" w:rsidP="004C1F67">
      <w:pPr>
        <w:spacing w:line="312" w:lineRule="auto"/>
        <w:rPr>
          <w:b/>
          <w:bCs/>
          <w:sz w:val="22"/>
        </w:rPr>
      </w:pPr>
      <w:r>
        <w:rPr>
          <w:b/>
          <w:bCs/>
          <w:sz w:val="22"/>
        </w:rPr>
        <w:br w:type="page"/>
      </w:r>
    </w:p>
    <w:p w14:paraId="74ADADFE" w14:textId="018F91F5" w:rsidR="004C1F67" w:rsidRPr="008E4B7D" w:rsidRDefault="004C1F67" w:rsidP="004C1F67">
      <w:pPr>
        <w:spacing w:line="312" w:lineRule="auto"/>
        <w:rPr>
          <w:b/>
          <w:bCs/>
          <w:sz w:val="22"/>
        </w:rPr>
      </w:pPr>
      <w:r w:rsidRPr="008E4B7D">
        <w:rPr>
          <w:b/>
          <w:bCs/>
          <w:sz w:val="22"/>
        </w:rPr>
        <w:lastRenderedPageBreak/>
        <w:t>Fotograf</w:t>
      </w:r>
      <w:r>
        <w:rPr>
          <w:b/>
          <w:bCs/>
          <w:sz w:val="22"/>
        </w:rPr>
        <w:t>ie</w:t>
      </w:r>
      <w:r w:rsidRPr="008E4B7D">
        <w:rPr>
          <w:b/>
          <w:bCs/>
          <w:sz w:val="22"/>
        </w:rPr>
        <w:t xml:space="preserve">: </w:t>
      </w:r>
      <w:r>
        <w:rPr>
          <w:b/>
          <w:bCs/>
          <w:sz w:val="22"/>
        </w:rPr>
        <w:t xml:space="preserve">Laura </w:t>
      </w:r>
      <w:proofErr w:type="spellStart"/>
      <w:r>
        <w:rPr>
          <w:b/>
          <w:bCs/>
          <w:sz w:val="22"/>
        </w:rPr>
        <w:t>Thiesbrummel</w:t>
      </w:r>
      <w:proofErr w:type="spellEnd"/>
      <w:r>
        <w:rPr>
          <w:b/>
          <w:bCs/>
          <w:sz w:val="22"/>
        </w:rPr>
        <w:t>, München</w:t>
      </w:r>
    </w:p>
    <w:p w14:paraId="6009ED30" w14:textId="1C35AFC0" w:rsidR="00585623" w:rsidRPr="004C1F67" w:rsidRDefault="004C1F67">
      <w:pPr>
        <w:spacing w:line="312" w:lineRule="auto"/>
        <w:rPr>
          <w:b/>
          <w:sz w:val="22"/>
        </w:rPr>
      </w:pPr>
      <w:r>
        <w:rPr>
          <w:b/>
          <w:sz w:val="22"/>
        </w:rPr>
        <w:t>Nutzungsrecht</w:t>
      </w:r>
      <w:r w:rsidRPr="00265ACE">
        <w:rPr>
          <w:b/>
          <w:sz w:val="22"/>
        </w:rPr>
        <w:t>: Schüco International KG</w:t>
      </w:r>
    </w:p>
    <w:p w14:paraId="1431AC89" w14:textId="1D47B6D2" w:rsidR="004C1F67" w:rsidRDefault="004C1F67">
      <w:pPr>
        <w:spacing w:line="312" w:lineRule="auto"/>
        <w:rPr>
          <w:sz w:val="22"/>
        </w:rPr>
      </w:pPr>
      <w:r>
        <w:rPr>
          <w:noProof/>
        </w:rPr>
        <w:drawing>
          <wp:inline distT="0" distB="0" distL="0" distR="0" wp14:anchorId="5CFDEC91" wp14:editId="5FF6E1F7">
            <wp:extent cx="962025" cy="1438275"/>
            <wp:effectExtent l="0" t="0" r="9525" b="9525"/>
            <wp:docPr id="43874133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62025" cy="1438275"/>
                    </a:xfrm>
                    <a:prstGeom prst="rect">
                      <a:avLst/>
                    </a:prstGeom>
                    <a:noFill/>
                    <a:ln>
                      <a:noFill/>
                    </a:ln>
                  </pic:spPr>
                </pic:pic>
              </a:graphicData>
            </a:graphic>
          </wp:inline>
        </w:drawing>
      </w:r>
    </w:p>
    <w:p w14:paraId="1F2D6E34" w14:textId="3A15CA07" w:rsidR="004C1F67" w:rsidRPr="0046295C" w:rsidRDefault="004C1F67" w:rsidP="004C1F67">
      <w:pPr>
        <w:spacing w:line="312" w:lineRule="auto"/>
        <w:rPr>
          <w:sz w:val="22"/>
        </w:rPr>
      </w:pPr>
      <w:r>
        <w:rPr>
          <w:sz w:val="22"/>
        </w:rPr>
        <w:t xml:space="preserve">Fehlende oder irreparabel schadhafte Fenster wurden mit Schüco Stahlsysteme Jansen, </w:t>
      </w:r>
      <w:proofErr w:type="spellStart"/>
      <w:r>
        <w:rPr>
          <w:sz w:val="22"/>
        </w:rPr>
        <w:t>Janisol</w:t>
      </w:r>
      <w:proofErr w:type="spellEnd"/>
      <w:r>
        <w:rPr>
          <w:sz w:val="22"/>
        </w:rPr>
        <w:t xml:space="preserve"> Arte 2.0, erneuert.</w:t>
      </w:r>
    </w:p>
    <w:p w14:paraId="15135573" w14:textId="77777777" w:rsidR="004C1F67" w:rsidRDefault="004C1F67" w:rsidP="004C1F67">
      <w:pPr>
        <w:spacing w:line="312" w:lineRule="auto"/>
        <w:rPr>
          <w:b/>
          <w:bCs/>
          <w:sz w:val="22"/>
        </w:rPr>
      </w:pPr>
    </w:p>
    <w:p w14:paraId="479343F9" w14:textId="2CE98155" w:rsidR="004C1F67" w:rsidRPr="008E4B7D" w:rsidRDefault="004C1F67" w:rsidP="004C1F67">
      <w:pPr>
        <w:spacing w:line="312" w:lineRule="auto"/>
        <w:rPr>
          <w:b/>
          <w:bCs/>
          <w:sz w:val="22"/>
        </w:rPr>
      </w:pPr>
      <w:r w:rsidRPr="008E4B7D">
        <w:rPr>
          <w:b/>
          <w:bCs/>
          <w:sz w:val="22"/>
        </w:rPr>
        <w:t>Fotograf</w:t>
      </w:r>
      <w:r>
        <w:rPr>
          <w:b/>
          <w:bCs/>
          <w:sz w:val="22"/>
        </w:rPr>
        <w:t>ie</w:t>
      </w:r>
      <w:r w:rsidRPr="008E4B7D">
        <w:rPr>
          <w:b/>
          <w:bCs/>
          <w:sz w:val="22"/>
        </w:rPr>
        <w:t xml:space="preserve">: </w:t>
      </w:r>
      <w:r>
        <w:rPr>
          <w:b/>
          <w:bCs/>
          <w:sz w:val="22"/>
        </w:rPr>
        <w:t xml:space="preserve">Laura </w:t>
      </w:r>
      <w:proofErr w:type="spellStart"/>
      <w:r>
        <w:rPr>
          <w:b/>
          <w:bCs/>
          <w:sz w:val="22"/>
        </w:rPr>
        <w:t>Thiesbrummel</w:t>
      </w:r>
      <w:proofErr w:type="spellEnd"/>
      <w:r>
        <w:rPr>
          <w:b/>
          <w:bCs/>
          <w:sz w:val="22"/>
        </w:rPr>
        <w:t>, München</w:t>
      </w:r>
    </w:p>
    <w:p w14:paraId="77A3789A" w14:textId="5556A148" w:rsidR="004C1F67" w:rsidRPr="00265ACE" w:rsidRDefault="004C1F67" w:rsidP="004C1F67">
      <w:pPr>
        <w:spacing w:line="312" w:lineRule="auto"/>
        <w:rPr>
          <w:b/>
          <w:sz w:val="22"/>
        </w:rPr>
      </w:pPr>
      <w:r>
        <w:rPr>
          <w:b/>
          <w:sz w:val="22"/>
        </w:rPr>
        <w:t>Nutzungsrecht</w:t>
      </w:r>
      <w:r w:rsidRPr="00265ACE">
        <w:rPr>
          <w:b/>
          <w:sz w:val="22"/>
        </w:rPr>
        <w:t>: Schüco International KG</w:t>
      </w:r>
    </w:p>
    <w:p w14:paraId="02824909" w14:textId="52A423D4" w:rsidR="004C1F67" w:rsidRDefault="004C1F67">
      <w:pPr>
        <w:spacing w:line="312" w:lineRule="auto"/>
        <w:rPr>
          <w:sz w:val="22"/>
        </w:rPr>
      </w:pPr>
      <w:r>
        <w:rPr>
          <w:noProof/>
        </w:rPr>
        <w:drawing>
          <wp:inline distT="0" distB="0" distL="0" distR="0" wp14:anchorId="07BF76D8" wp14:editId="27781B46">
            <wp:extent cx="2162175" cy="1438275"/>
            <wp:effectExtent l="0" t="0" r="9525" b="9525"/>
            <wp:docPr id="107593043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2C0A00D2" w14:textId="3DEFD277" w:rsidR="004C1F67" w:rsidRDefault="004C1F67">
      <w:pPr>
        <w:spacing w:line="312" w:lineRule="auto"/>
        <w:rPr>
          <w:sz w:val="22"/>
        </w:rPr>
      </w:pPr>
      <w:r>
        <w:rPr>
          <w:sz w:val="22"/>
        </w:rPr>
        <w:t>Der Unterschied zwischen den erneuerten Fenstern (links, Mitte) und dem restrukturierten Fenster (rechts) ist kaum auszumachen.</w:t>
      </w:r>
    </w:p>
    <w:p w14:paraId="5D1B2086" w14:textId="77777777" w:rsidR="004C1F67" w:rsidRDefault="004C1F67">
      <w:pPr>
        <w:spacing w:line="312" w:lineRule="auto"/>
        <w:rPr>
          <w:sz w:val="22"/>
        </w:rPr>
      </w:pPr>
    </w:p>
    <w:p w14:paraId="3E2FAC47" w14:textId="77777777" w:rsidR="004C1F67" w:rsidRPr="008E4B7D" w:rsidRDefault="004C1F67" w:rsidP="004C1F67">
      <w:pPr>
        <w:spacing w:line="312" w:lineRule="auto"/>
        <w:rPr>
          <w:b/>
          <w:bCs/>
          <w:sz w:val="22"/>
        </w:rPr>
      </w:pPr>
      <w:r w:rsidRPr="008E4B7D">
        <w:rPr>
          <w:b/>
          <w:bCs/>
          <w:sz w:val="22"/>
        </w:rPr>
        <w:t>Fotograf</w:t>
      </w:r>
      <w:r>
        <w:rPr>
          <w:b/>
          <w:bCs/>
          <w:sz w:val="22"/>
        </w:rPr>
        <w:t>ie</w:t>
      </w:r>
      <w:r w:rsidRPr="008E4B7D">
        <w:rPr>
          <w:b/>
          <w:bCs/>
          <w:sz w:val="22"/>
        </w:rPr>
        <w:t xml:space="preserve">: </w:t>
      </w:r>
      <w:r>
        <w:rPr>
          <w:b/>
          <w:bCs/>
          <w:sz w:val="22"/>
        </w:rPr>
        <w:t xml:space="preserve">Laura </w:t>
      </w:r>
      <w:proofErr w:type="spellStart"/>
      <w:r>
        <w:rPr>
          <w:b/>
          <w:bCs/>
          <w:sz w:val="22"/>
        </w:rPr>
        <w:t>Thiesbrummel</w:t>
      </w:r>
      <w:proofErr w:type="spellEnd"/>
      <w:r>
        <w:rPr>
          <w:b/>
          <w:bCs/>
          <w:sz w:val="22"/>
        </w:rPr>
        <w:t>, München</w:t>
      </w:r>
    </w:p>
    <w:p w14:paraId="45F0EED8" w14:textId="77777777" w:rsidR="004C1F67" w:rsidRPr="00265ACE" w:rsidRDefault="004C1F67" w:rsidP="004C1F67">
      <w:pPr>
        <w:spacing w:line="312" w:lineRule="auto"/>
        <w:rPr>
          <w:b/>
          <w:sz w:val="22"/>
        </w:rPr>
      </w:pPr>
      <w:r>
        <w:rPr>
          <w:b/>
          <w:sz w:val="22"/>
        </w:rPr>
        <w:t>Nutzungsrecht</w:t>
      </w:r>
      <w:r w:rsidRPr="00265ACE">
        <w:rPr>
          <w:b/>
          <w:sz w:val="22"/>
        </w:rPr>
        <w:t>: Schüco International KG</w:t>
      </w:r>
    </w:p>
    <w:p w14:paraId="7D7A1EC9" w14:textId="14F28F46" w:rsidR="00585623" w:rsidRDefault="00712D51">
      <w:pPr>
        <w:spacing w:line="312" w:lineRule="auto"/>
        <w:rPr>
          <w:sz w:val="22"/>
        </w:rPr>
      </w:pPr>
      <w:r>
        <w:rPr>
          <w:noProof/>
        </w:rPr>
        <w:drawing>
          <wp:inline distT="0" distB="0" distL="0" distR="0" wp14:anchorId="386F1F56" wp14:editId="1A11F4D8">
            <wp:extent cx="2162175" cy="1438275"/>
            <wp:effectExtent l="0" t="0" r="9525" b="9525"/>
            <wp:docPr id="1055371717"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5E0BEB4F" w14:textId="11919737" w:rsidR="004C1F67" w:rsidRPr="00610835" w:rsidRDefault="004C1F67">
      <w:pPr>
        <w:spacing w:line="312" w:lineRule="auto"/>
        <w:rPr>
          <w:sz w:val="22"/>
        </w:rPr>
      </w:pPr>
      <w:r>
        <w:rPr>
          <w:sz w:val="22"/>
        </w:rPr>
        <w:t xml:space="preserve">Zweiflügelige Eingangstür aus dem Schüco Stahlsystem </w:t>
      </w:r>
      <w:proofErr w:type="spellStart"/>
      <w:r>
        <w:rPr>
          <w:sz w:val="22"/>
        </w:rPr>
        <w:t>Janisol</w:t>
      </w:r>
      <w:proofErr w:type="spellEnd"/>
      <w:r>
        <w:rPr>
          <w:sz w:val="22"/>
        </w:rPr>
        <w:t xml:space="preserve"> mit feststehenden, </w:t>
      </w:r>
      <w:proofErr w:type="spellStart"/>
      <w:r>
        <w:rPr>
          <w:sz w:val="22"/>
        </w:rPr>
        <w:t>verblechten</w:t>
      </w:r>
      <w:proofErr w:type="spellEnd"/>
      <w:r>
        <w:rPr>
          <w:sz w:val="22"/>
        </w:rPr>
        <w:t xml:space="preserve"> Seitenteilen und verglastem Oberlicht.</w:t>
      </w:r>
    </w:p>
    <w:sectPr w:rsidR="004C1F67" w:rsidRPr="00610835" w:rsidSect="00A26D3F">
      <w:headerReference w:type="default" r:id="rId20"/>
      <w:footerReference w:type="default" r:id="rId21"/>
      <w:headerReference w:type="first" r:id="rId22"/>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8E8697" w14:textId="77777777" w:rsidR="004917EF" w:rsidRDefault="004917EF" w:rsidP="00F958EA">
      <w:pPr>
        <w:spacing w:line="240" w:lineRule="auto"/>
      </w:pPr>
      <w:r>
        <w:separator/>
      </w:r>
    </w:p>
  </w:endnote>
  <w:endnote w:type="continuationSeparator" w:id="0">
    <w:p w14:paraId="671D2C81" w14:textId="77777777" w:rsidR="004917EF" w:rsidRDefault="004917E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CD6B33" w14:textId="77777777" w:rsidR="004917EF" w:rsidRDefault="004917EF" w:rsidP="00F958EA">
      <w:pPr>
        <w:spacing w:line="240" w:lineRule="auto"/>
      </w:pPr>
      <w:r>
        <w:separator/>
      </w:r>
    </w:p>
  </w:footnote>
  <w:footnote w:type="continuationSeparator" w:id="0">
    <w:p w14:paraId="34C1D737" w14:textId="77777777" w:rsidR="004917EF" w:rsidRDefault="004917E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284E"/>
    <w:rsid w:val="00024ACE"/>
    <w:rsid w:val="00040810"/>
    <w:rsid w:val="00042BCE"/>
    <w:rsid w:val="0004742E"/>
    <w:rsid w:val="00051401"/>
    <w:rsid w:val="00054CF0"/>
    <w:rsid w:val="000624E1"/>
    <w:rsid w:val="00067DB0"/>
    <w:rsid w:val="00074C4D"/>
    <w:rsid w:val="00083D5E"/>
    <w:rsid w:val="000A03BB"/>
    <w:rsid w:val="000C7CBD"/>
    <w:rsid w:val="0011455F"/>
    <w:rsid w:val="00142FEF"/>
    <w:rsid w:val="001776E2"/>
    <w:rsid w:val="00181A07"/>
    <w:rsid w:val="0018293F"/>
    <w:rsid w:val="00191066"/>
    <w:rsid w:val="001A28F4"/>
    <w:rsid w:val="001A3597"/>
    <w:rsid w:val="001A6CC0"/>
    <w:rsid w:val="001C5624"/>
    <w:rsid w:val="001C6FAC"/>
    <w:rsid w:val="001F1716"/>
    <w:rsid w:val="002176B8"/>
    <w:rsid w:val="00227B87"/>
    <w:rsid w:val="00227E10"/>
    <w:rsid w:val="0024327E"/>
    <w:rsid w:val="00252D6E"/>
    <w:rsid w:val="00290A13"/>
    <w:rsid w:val="002911E7"/>
    <w:rsid w:val="002B211F"/>
    <w:rsid w:val="002D3509"/>
    <w:rsid w:val="002E3613"/>
    <w:rsid w:val="002E65C2"/>
    <w:rsid w:val="002E66B2"/>
    <w:rsid w:val="00332231"/>
    <w:rsid w:val="0037157E"/>
    <w:rsid w:val="00376D9A"/>
    <w:rsid w:val="00382467"/>
    <w:rsid w:val="00383CFE"/>
    <w:rsid w:val="0039786A"/>
    <w:rsid w:val="003A2DD3"/>
    <w:rsid w:val="003A46F2"/>
    <w:rsid w:val="003C0B27"/>
    <w:rsid w:val="003E1974"/>
    <w:rsid w:val="003F56F4"/>
    <w:rsid w:val="0040727A"/>
    <w:rsid w:val="00417BFB"/>
    <w:rsid w:val="004245CC"/>
    <w:rsid w:val="00431009"/>
    <w:rsid w:val="00444D4D"/>
    <w:rsid w:val="004473D4"/>
    <w:rsid w:val="00461334"/>
    <w:rsid w:val="0046295C"/>
    <w:rsid w:val="004917EF"/>
    <w:rsid w:val="004975ED"/>
    <w:rsid w:val="004A4939"/>
    <w:rsid w:val="004B3B23"/>
    <w:rsid w:val="004C1F67"/>
    <w:rsid w:val="004D74EF"/>
    <w:rsid w:val="004E33D8"/>
    <w:rsid w:val="004E5735"/>
    <w:rsid w:val="004F2161"/>
    <w:rsid w:val="004F241B"/>
    <w:rsid w:val="004F540D"/>
    <w:rsid w:val="005065C0"/>
    <w:rsid w:val="005168F0"/>
    <w:rsid w:val="0054107C"/>
    <w:rsid w:val="0058361A"/>
    <w:rsid w:val="00585623"/>
    <w:rsid w:val="00593611"/>
    <w:rsid w:val="005A0735"/>
    <w:rsid w:val="005A37EF"/>
    <w:rsid w:val="005B3834"/>
    <w:rsid w:val="005B501B"/>
    <w:rsid w:val="005E55DD"/>
    <w:rsid w:val="005F0DEC"/>
    <w:rsid w:val="00602BAC"/>
    <w:rsid w:val="00606851"/>
    <w:rsid w:val="00610835"/>
    <w:rsid w:val="006240B3"/>
    <w:rsid w:val="0062442A"/>
    <w:rsid w:val="006457DB"/>
    <w:rsid w:val="006578B1"/>
    <w:rsid w:val="006A0DAE"/>
    <w:rsid w:val="006A3FEC"/>
    <w:rsid w:val="006B380A"/>
    <w:rsid w:val="006B6D6B"/>
    <w:rsid w:val="006C2015"/>
    <w:rsid w:val="006C7855"/>
    <w:rsid w:val="006D5606"/>
    <w:rsid w:val="006E42B7"/>
    <w:rsid w:val="00712D51"/>
    <w:rsid w:val="007276CC"/>
    <w:rsid w:val="007571FA"/>
    <w:rsid w:val="00790AB0"/>
    <w:rsid w:val="007A4ED0"/>
    <w:rsid w:val="007A60B7"/>
    <w:rsid w:val="007E5839"/>
    <w:rsid w:val="00850E55"/>
    <w:rsid w:val="00884FFA"/>
    <w:rsid w:val="00891A10"/>
    <w:rsid w:val="008930DA"/>
    <w:rsid w:val="008955A8"/>
    <w:rsid w:val="008D0FA0"/>
    <w:rsid w:val="008D6CD6"/>
    <w:rsid w:val="008F302C"/>
    <w:rsid w:val="00903553"/>
    <w:rsid w:val="00910D50"/>
    <w:rsid w:val="00913A27"/>
    <w:rsid w:val="00913E07"/>
    <w:rsid w:val="00967653"/>
    <w:rsid w:val="009B2BB7"/>
    <w:rsid w:val="009D3A10"/>
    <w:rsid w:val="009D4574"/>
    <w:rsid w:val="009D60F9"/>
    <w:rsid w:val="009E61AC"/>
    <w:rsid w:val="00A26D3F"/>
    <w:rsid w:val="00A34AC2"/>
    <w:rsid w:val="00A4192A"/>
    <w:rsid w:val="00A520A4"/>
    <w:rsid w:val="00A5607C"/>
    <w:rsid w:val="00A62635"/>
    <w:rsid w:val="00A70010"/>
    <w:rsid w:val="00A858AC"/>
    <w:rsid w:val="00A934AB"/>
    <w:rsid w:val="00A93F27"/>
    <w:rsid w:val="00AC2AAC"/>
    <w:rsid w:val="00B00D3C"/>
    <w:rsid w:val="00B370AA"/>
    <w:rsid w:val="00B377FB"/>
    <w:rsid w:val="00B44A64"/>
    <w:rsid w:val="00B55573"/>
    <w:rsid w:val="00B754E6"/>
    <w:rsid w:val="00BA12B8"/>
    <w:rsid w:val="00BB7B9E"/>
    <w:rsid w:val="00BC43EC"/>
    <w:rsid w:val="00BD1A8C"/>
    <w:rsid w:val="00BE3851"/>
    <w:rsid w:val="00BF2E0F"/>
    <w:rsid w:val="00C42C82"/>
    <w:rsid w:val="00C52CAA"/>
    <w:rsid w:val="00C70C2E"/>
    <w:rsid w:val="00C84C83"/>
    <w:rsid w:val="00C94D55"/>
    <w:rsid w:val="00CA1631"/>
    <w:rsid w:val="00CB3238"/>
    <w:rsid w:val="00CC1CD2"/>
    <w:rsid w:val="00CF1140"/>
    <w:rsid w:val="00CF7775"/>
    <w:rsid w:val="00D14D3A"/>
    <w:rsid w:val="00D16D92"/>
    <w:rsid w:val="00D23BE8"/>
    <w:rsid w:val="00D51421"/>
    <w:rsid w:val="00D92017"/>
    <w:rsid w:val="00D923AB"/>
    <w:rsid w:val="00DA004E"/>
    <w:rsid w:val="00DA5465"/>
    <w:rsid w:val="00DD7DA0"/>
    <w:rsid w:val="00E0091E"/>
    <w:rsid w:val="00E07BA6"/>
    <w:rsid w:val="00E2500A"/>
    <w:rsid w:val="00E6156D"/>
    <w:rsid w:val="00E83889"/>
    <w:rsid w:val="00E84ED1"/>
    <w:rsid w:val="00E94F80"/>
    <w:rsid w:val="00E96CEB"/>
    <w:rsid w:val="00EA2B8C"/>
    <w:rsid w:val="00EA4346"/>
    <w:rsid w:val="00EB32BD"/>
    <w:rsid w:val="00EE066B"/>
    <w:rsid w:val="00EF4035"/>
    <w:rsid w:val="00F017F7"/>
    <w:rsid w:val="00F324F2"/>
    <w:rsid w:val="00F32C3F"/>
    <w:rsid w:val="00F410F7"/>
    <w:rsid w:val="00F454AC"/>
    <w:rsid w:val="00F92C85"/>
    <w:rsid w:val="00F958EA"/>
    <w:rsid w:val="00FA7A99"/>
    <w:rsid w:val="00FD1B99"/>
    <w:rsid w:val="00FD41E1"/>
    <w:rsid w:val="00FD6160"/>
    <w:rsid w:val="00FE10A9"/>
    <w:rsid w:val="00FE49B2"/>
    <w:rsid w:val="00FF173F"/>
    <w:rsid w:val="00FF6A3F"/>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StandardWeb">
    <w:name w:val="Normal (Web)"/>
    <w:basedOn w:val="Standard"/>
    <w:uiPriority w:val="99"/>
    <w:semiHidden/>
    <w:unhideWhenUsed/>
    <w:rsid w:val="00F92C85"/>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518125">
      <w:bodyDiv w:val="1"/>
      <w:marLeft w:val="0"/>
      <w:marRight w:val="0"/>
      <w:marTop w:val="0"/>
      <w:marBottom w:val="0"/>
      <w:divBdr>
        <w:top w:val="none" w:sz="0" w:space="0" w:color="auto"/>
        <w:left w:val="none" w:sz="0" w:space="0" w:color="auto"/>
        <w:bottom w:val="none" w:sz="0" w:space="0" w:color="auto"/>
        <w:right w:val="none" w:sz="0" w:space="0" w:color="auto"/>
      </w:divBdr>
    </w:div>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image" Target="media/image7.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presse"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hyperlink" Target="http://www.schueco.de/presse" TargetMode="External"/><Relationship Id="rId19" Type="http://schemas.openxmlformats.org/officeDocument/2006/relationships/image" Target="media/image8.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jpe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2C1597EE7E4F540BE91BC3CF0EEEE9E" ma:contentTypeVersion="16" ma:contentTypeDescription="Ein neues Dokument erstellen." ma:contentTypeScope="" ma:versionID="c0cbe6e6f71988b96d0434fa8ce52b56">
  <xsd:schema xmlns:xsd="http://www.w3.org/2001/XMLSchema" xmlns:xs="http://www.w3.org/2001/XMLSchema" xmlns:p="http://schemas.microsoft.com/office/2006/metadata/properties" xmlns:ns2="1e0084c0-1c4e-4698-97b5-662ac0eb79c6" xmlns:ns3="508e3a59-43a6-4b01-9dd5-64aeb75f2439" targetNamespace="http://schemas.microsoft.com/office/2006/metadata/properties" ma:root="true" ma:fieldsID="86760b1dbec3a980c77058f5aafe9750" ns2:_="" ns3:_="">
    <xsd:import namespace="1e0084c0-1c4e-4698-97b5-662ac0eb79c6"/>
    <xsd:import namespace="508e3a59-43a6-4b01-9dd5-64aeb75f243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0084c0-1c4e-4698-97b5-662ac0eb79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8e3a59-43a6-4b01-9dd5-64aeb75f243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8e0529-d352-4b29-a2b3-85b277c1c4d7}" ma:internalName="TaxCatchAll" ma:showField="CatchAllData" ma:web="508e3a59-43a6-4b01-9dd5-64aeb75f243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08e3a59-43a6-4b01-9dd5-64aeb75f2439" xsi:nil="true"/>
    <lcf76f155ced4ddcb4097134ff3c332f xmlns="1e0084c0-1c4e-4698-97b5-662ac0eb79c6">
      <Terms xmlns="http://schemas.microsoft.com/office/infopath/2007/PartnerControls"/>
    </lcf76f155ced4ddcb4097134ff3c332f>
    <SharedWithUsers xmlns="508e3a59-43a6-4b01-9dd5-64aeb75f2439">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3B57B9-60A3-4CAF-8179-EC7EAF9F4F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0084c0-1c4e-4698-97b5-662ac0eb79c6"/>
    <ds:schemaRef ds:uri="508e3a59-43a6-4b01-9dd5-64aeb75f2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F7F2A9-3D46-4B2C-845B-29B6EECE21C9}">
  <ds:schemaRefs>
    <ds:schemaRef ds:uri="http://schemas.microsoft.com/office/2006/metadata/properties"/>
    <ds:schemaRef ds:uri="http://schemas.microsoft.com/office/infopath/2007/PartnerControls"/>
    <ds:schemaRef ds:uri="508e3a59-43a6-4b01-9dd5-64aeb75f2439"/>
    <ds:schemaRef ds:uri="1e0084c0-1c4e-4698-97b5-662ac0eb79c6"/>
  </ds:schemaRefs>
</ds:datastoreItem>
</file>

<file path=customXml/itemProps3.xml><?xml version="1.0" encoding="utf-8"?>
<ds:datastoreItem xmlns:ds="http://schemas.openxmlformats.org/officeDocument/2006/customXml" ds:itemID="{39DB54A5-86A5-4B9E-8B86-36073749D7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PresseInformation_Schueco_Jansen</Template>
  <TotalTime>0</TotalTime>
  <Pages>5</Pages>
  <Words>1030</Words>
  <Characters>6496</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7511</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2013-11-22T09:01:00Z</cp:lastPrinted>
  <dcterms:created xsi:type="dcterms:W3CDTF">2025-04-07T10:12:00Z</dcterms:created>
  <dcterms:modified xsi:type="dcterms:W3CDTF">2025-05-07T08:16:00Z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0x010100A2C1597EE7E4F540BE91BC3CF0EEEE9E</vt:lpwstr>
  </property>
  <property fmtid="{D5CDD505-2E9C-101B-9397-08002B2CF9AE}" pid="3" name="Order">
    <vt:r8>25500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MediaServiceImageTags">
    <vt:lpwstr/>
  </property>
</Properties>
</file>