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181A07" w14:paraId="63CEA76B" w14:textId="77777777" w:rsidTr="008B6502">
        <w:tc>
          <w:tcPr>
            <w:tcW w:w="6237" w:type="dxa"/>
            <w:shd w:val="clear" w:color="auto" w:fill="auto"/>
          </w:tcPr>
          <w:p w14:paraId="73D3B892" w14:textId="77777777" w:rsidR="00227E10" w:rsidRDefault="009D60F9" w:rsidP="00227E10">
            <w:pPr>
              <w:pStyle w:val="Titel"/>
            </w:pPr>
            <w:r>
              <w:t>Presseinformation</w:t>
            </w:r>
          </w:p>
          <w:p w14:paraId="1C5CB2A6" w14:textId="1D404190" w:rsidR="00227E10" w:rsidRPr="00227E10" w:rsidRDefault="00227E10" w:rsidP="00181A07">
            <w:pPr>
              <w:pStyle w:val="Untertitel"/>
            </w:pPr>
            <w:r w:rsidRPr="00227E10">
              <w:fldChar w:fldCharType="begin"/>
            </w:r>
            <w:r w:rsidRPr="00227E10">
              <w:instrText xml:space="preserve"> CREATEDATE  \@ "dd.MM.yyyy"  \* MERGEFORMAT </w:instrText>
            </w:r>
            <w:r w:rsidRPr="00227E10">
              <w:fldChar w:fldCharType="separate"/>
            </w:r>
            <w:r w:rsidR="008B6502">
              <w:rPr>
                <w:noProof/>
              </w:rPr>
              <w:t>Februar 2</w:t>
            </w:r>
            <w:r w:rsidR="00181A07">
              <w:rPr>
                <w:noProof/>
              </w:rPr>
              <w:t>02</w:t>
            </w:r>
            <w:r w:rsidRPr="00227E10">
              <w:fldChar w:fldCharType="end"/>
            </w:r>
            <w:r w:rsidR="008B6502">
              <w:t>5</w:t>
            </w:r>
          </w:p>
        </w:tc>
        <w:tc>
          <w:tcPr>
            <w:tcW w:w="737" w:type="dxa"/>
            <w:shd w:val="clear" w:color="auto" w:fill="auto"/>
          </w:tcPr>
          <w:p w14:paraId="2B3E5CA7" w14:textId="77777777" w:rsidR="00227E10" w:rsidRDefault="00227E10" w:rsidP="004A4939"/>
        </w:tc>
        <w:tc>
          <w:tcPr>
            <w:tcW w:w="2835" w:type="dxa"/>
            <w:shd w:val="clear" w:color="auto" w:fill="auto"/>
          </w:tcPr>
          <w:p w14:paraId="12753E0D" w14:textId="77777777" w:rsidR="00227E10" w:rsidRPr="007276CC" w:rsidRDefault="00227E10" w:rsidP="007276CC">
            <w:pPr>
              <w:pStyle w:val="Absender"/>
              <w:spacing w:before="100"/>
              <w:rPr>
                <w:b/>
              </w:rPr>
            </w:pPr>
            <w:r w:rsidRPr="007276CC">
              <w:rPr>
                <w:b/>
              </w:rPr>
              <w:t>Ansprechpartner für die Redaktion:</w:t>
            </w:r>
          </w:p>
          <w:p w14:paraId="36DA21DC" w14:textId="77777777" w:rsidR="00227E10" w:rsidRDefault="00227E10" w:rsidP="007276CC">
            <w:pPr>
              <w:pStyle w:val="Absender"/>
            </w:pPr>
            <w:r>
              <w:t>Schüco International KG</w:t>
            </w:r>
          </w:p>
          <w:p w14:paraId="71B85C18" w14:textId="49768FF6" w:rsidR="008D0FA0" w:rsidRDefault="008B6502" w:rsidP="008D0FA0">
            <w:pPr>
              <w:pStyle w:val="Absender"/>
            </w:pPr>
            <w:r>
              <w:t>Ute Minartz</w:t>
            </w:r>
          </w:p>
          <w:p w14:paraId="48B1EA3F" w14:textId="49FE3F2C" w:rsidR="008D0FA0" w:rsidRDefault="008D0FA0" w:rsidP="008D0FA0">
            <w:pPr>
              <w:pStyle w:val="Absender"/>
            </w:pPr>
            <w:r>
              <w:t>Karolinenstr. 1</w:t>
            </w:r>
            <w:r w:rsidR="00042F4E">
              <w:t xml:space="preserve"> </w:t>
            </w:r>
            <w:r>
              <w:t>–</w:t>
            </w:r>
            <w:r w:rsidR="00042F4E">
              <w:t xml:space="preserve"> </w:t>
            </w:r>
            <w:r>
              <w:t>15</w:t>
            </w:r>
          </w:p>
          <w:p w14:paraId="6C745185" w14:textId="77777777" w:rsidR="008D0FA0" w:rsidRDefault="008D0FA0" w:rsidP="008D0FA0">
            <w:pPr>
              <w:pStyle w:val="Absender"/>
            </w:pPr>
            <w:r>
              <w:t>33609 Bielefeld</w:t>
            </w:r>
          </w:p>
          <w:p w14:paraId="456844F7" w14:textId="7E9DB435" w:rsidR="008D0FA0" w:rsidRPr="008B6502" w:rsidRDefault="008D0FA0" w:rsidP="008D0FA0">
            <w:pPr>
              <w:pStyle w:val="Absender"/>
              <w:rPr>
                <w:lang w:val="fr-FR"/>
              </w:rPr>
            </w:pPr>
            <w:r w:rsidRPr="008B6502">
              <w:rPr>
                <w:lang w:val="fr-FR"/>
              </w:rPr>
              <w:t>Tel.: +49 (0)521783</w:t>
            </w:r>
            <w:r w:rsidR="008B6502" w:rsidRPr="008B6502">
              <w:rPr>
                <w:lang w:val="fr-FR"/>
              </w:rPr>
              <w:t>-6</w:t>
            </w:r>
            <w:r w:rsidR="008B6502">
              <w:rPr>
                <w:lang w:val="fr-FR"/>
              </w:rPr>
              <w:t>307</w:t>
            </w:r>
          </w:p>
          <w:p w14:paraId="54564E98" w14:textId="77777777" w:rsidR="00227E10" w:rsidRPr="008B6502" w:rsidRDefault="00227E10" w:rsidP="007276CC">
            <w:pPr>
              <w:pStyle w:val="Absender"/>
              <w:rPr>
                <w:lang w:val="fr-FR"/>
              </w:rPr>
            </w:pPr>
            <w:r w:rsidRPr="008B6502">
              <w:rPr>
                <w:lang w:val="fr-FR"/>
              </w:rPr>
              <w:t>Mail: PR@schueco.com</w:t>
            </w:r>
          </w:p>
          <w:p w14:paraId="0E120021" w14:textId="77777777" w:rsidR="00227E10" w:rsidRPr="008B6502" w:rsidRDefault="00A520A4" w:rsidP="007276CC">
            <w:pPr>
              <w:pStyle w:val="Absender"/>
              <w:rPr>
                <w:lang w:val="fr-FR"/>
              </w:rPr>
            </w:pPr>
            <w:hyperlink r:id="rId7" w:history="1">
              <w:r w:rsidRPr="008B6502">
                <w:rPr>
                  <w:rStyle w:val="Hyperlink"/>
                  <w:lang w:val="fr-FR"/>
                </w:rPr>
                <w:t>www.schueco.de/presse</w:t>
              </w:r>
            </w:hyperlink>
          </w:p>
          <w:p w14:paraId="639B9C79" w14:textId="3379AA7D" w:rsidR="00A520A4" w:rsidRPr="00A93F27" w:rsidRDefault="008B6502" w:rsidP="00FD1B99">
            <w:pPr>
              <w:pStyle w:val="Absender"/>
            </w:pPr>
            <w:hyperlink r:id="rId8" w:history="1">
              <w:r w:rsidRPr="00173213">
                <w:rPr>
                  <w:rStyle w:val="Hyperlink"/>
                </w:rPr>
                <w:t>www.schueco.com/press</w:t>
              </w:r>
            </w:hyperlink>
          </w:p>
        </w:tc>
      </w:tr>
    </w:tbl>
    <w:p w14:paraId="15B7AFAD" w14:textId="77777777" w:rsidR="008B6502" w:rsidRDefault="008B6502" w:rsidP="008B6502">
      <w:pPr>
        <w:pStyle w:val="Titel"/>
        <w:spacing w:line="312" w:lineRule="auto"/>
        <w:rPr>
          <w:b/>
          <w:sz w:val="22"/>
          <w:szCs w:val="22"/>
        </w:rPr>
      </w:pPr>
      <w:r w:rsidRPr="00C72CB1">
        <w:rPr>
          <w:b/>
          <w:sz w:val="22"/>
          <w:szCs w:val="22"/>
        </w:rPr>
        <w:t>Bergson Kunstkraftwerk, München</w:t>
      </w:r>
    </w:p>
    <w:p w14:paraId="4A8C50D9" w14:textId="77777777" w:rsidR="008B6502" w:rsidRPr="00C72CB1" w:rsidRDefault="008B6502" w:rsidP="008B6502">
      <w:pPr>
        <w:spacing w:line="312" w:lineRule="auto"/>
        <w:rPr>
          <w:b/>
          <w:bCs/>
          <w:sz w:val="28"/>
          <w:szCs w:val="28"/>
          <w:lang w:val="de-CH"/>
        </w:rPr>
      </w:pPr>
      <w:r w:rsidRPr="00C72CB1">
        <w:rPr>
          <w:b/>
          <w:bCs/>
          <w:sz w:val="28"/>
          <w:szCs w:val="28"/>
          <w:lang w:val="de-CH"/>
        </w:rPr>
        <w:t>Ein Ort für Kunst, Konzerte und Kulinarik</w:t>
      </w:r>
    </w:p>
    <w:p w14:paraId="08F45193" w14:textId="77777777" w:rsidR="004B3B23" w:rsidRPr="008B6502" w:rsidRDefault="004B3B23" w:rsidP="005168F0">
      <w:pPr>
        <w:spacing w:line="312" w:lineRule="auto"/>
        <w:rPr>
          <w:sz w:val="22"/>
          <w:lang w:val="de-CH"/>
        </w:rPr>
      </w:pPr>
    </w:p>
    <w:p w14:paraId="092CCFEE" w14:textId="77777777" w:rsidR="008B6502" w:rsidRPr="009060E7" w:rsidRDefault="008B6502" w:rsidP="009060E7">
      <w:pPr>
        <w:spacing w:line="312" w:lineRule="auto"/>
        <w:rPr>
          <w:b/>
          <w:bCs/>
          <w:sz w:val="22"/>
        </w:rPr>
      </w:pPr>
      <w:r w:rsidRPr="009060E7">
        <w:rPr>
          <w:b/>
          <w:bCs/>
          <w:sz w:val="22"/>
        </w:rPr>
        <w:t xml:space="preserve">Bielefeld. Auf einer Fläche von rund 20.000 Quadratmetern ist im ehemaligen Aubinger Heizkraftwerk ein einzigartiger Ort für Kunst, Konzerte und Kulinarik entstanden. Zur Wahrung des bauzeitlichen Charakters der denkmalgeschützten Kesselhalle setzten die Architekten u.a. auf das feine Sprossensystem </w:t>
      </w:r>
      <w:proofErr w:type="spellStart"/>
      <w:r w:rsidRPr="009060E7">
        <w:rPr>
          <w:b/>
          <w:bCs/>
          <w:sz w:val="22"/>
        </w:rPr>
        <w:t>Janisol</w:t>
      </w:r>
      <w:proofErr w:type="spellEnd"/>
      <w:r w:rsidRPr="009060E7">
        <w:rPr>
          <w:b/>
          <w:bCs/>
          <w:sz w:val="22"/>
        </w:rPr>
        <w:t xml:space="preserve"> Arte 2.0 von Schüco Stahlsysteme Jansen.</w:t>
      </w:r>
    </w:p>
    <w:p w14:paraId="758FCE54" w14:textId="77777777" w:rsidR="004B3B23" w:rsidRPr="008B6502" w:rsidRDefault="004B3B23" w:rsidP="005168F0">
      <w:pPr>
        <w:spacing w:line="312" w:lineRule="auto"/>
        <w:rPr>
          <w:sz w:val="22"/>
        </w:rPr>
      </w:pPr>
    </w:p>
    <w:p w14:paraId="1E31C4D6" w14:textId="77777777" w:rsidR="008B6502" w:rsidRPr="00C72CB1" w:rsidRDefault="008B6502" w:rsidP="008B6502">
      <w:pPr>
        <w:spacing w:line="312" w:lineRule="auto"/>
        <w:rPr>
          <w:sz w:val="22"/>
        </w:rPr>
      </w:pPr>
      <w:r w:rsidRPr="00C72CB1">
        <w:rPr>
          <w:sz w:val="22"/>
        </w:rPr>
        <w:t>Das sog. Aubinger Heizkraftwerk wurde ab 1940 als Teil einer unvollendet gebliebenen Industrieanlage der Reichsbahn errichtet und erst 1952 von der Deutschen Bundesbahn zum Heizkraftwerk umgenutzt. Herzstück der jetzigen Umwidmung zum „Bergson Kunstkraftwerk“ ist die rechteckige Kesselhalle, die 2007 als Baudenkmal klassifiziert wurde. Ein neu errichtetes Foyer verbindet das markante Bauwerk mit einem Erweiterungsbau, der unter anderem Galerieflächen für bildende Kunst, weitere Veranstaltungsräume und einen Konzertsaal beherbergt. Der Live Club „Barbastelle“ im Untergeschoss der Kesselhalle ist nach einer seltenen Mopsfledermaus benannt, deren dort angestammtes Winterquartier mit großem Aufwand konserviert wurde.</w:t>
      </w:r>
    </w:p>
    <w:p w14:paraId="6A5D8486" w14:textId="77777777" w:rsidR="004A4939" w:rsidRPr="008B6502" w:rsidRDefault="004A4939" w:rsidP="005168F0">
      <w:pPr>
        <w:spacing w:line="312" w:lineRule="auto"/>
        <w:rPr>
          <w:sz w:val="22"/>
        </w:rPr>
      </w:pPr>
    </w:p>
    <w:p w14:paraId="3D0706EC" w14:textId="77777777" w:rsidR="008B6502" w:rsidRPr="00C72CB1" w:rsidRDefault="008B6502" w:rsidP="008B6502">
      <w:pPr>
        <w:spacing w:line="312" w:lineRule="auto"/>
        <w:rPr>
          <w:sz w:val="22"/>
        </w:rPr>
      </w:pPr>
      <w:r w:rsidRPr="00C72CB1">
        <w:rPr>
          <w:b/>
          <w:bCs/>
          <w:sz w:val="22"/>
        </w:rPr>
        <w:t>Materialdreiklang aus Ziegel, Nagelfluh und Stahl</w:t>
      </w:r>
    </w:p>
    <w:p w14:paraId="51A15F81" w14:textId="77777777" w:rsidR="008B6502" w:rsidRPr="00C72CB1" w:rsidRDefault="008B6502" w:rsidP="008B6502">
      <w:pPr>
        <w:spacing w:line="312" w:lineRule="auto"/>
        <w:rPr>
          <w:sz w:val="22"/>
        </w:rPr>
      </w:pPr>
      <w:r w:rsidRPr="00C72CB1">
        <w:rPr>
          <w:sz w:val="22"/>
        </w:rPr>
        <w:t xml:space="preserve">Die Kesselhalle misst 45 x 29 Meter und ist beeindruckende 23 Meter hoch. Ihre drei im Originalzustand erhaltenen Fassaden – die beiden Schmalseiten sowie eine Längsseite – bestehen aus Ziegelmauerwerk, das von bis zu 18 Meter hohen Fensterbändern durchbrochen wird. An der nordwestlichen Längsfassade war der Anbau eines weiteren Gebäudeteils zur Stromerzeugung geplant, aber nicht realisiert. So wurde die zwischen den beiden Gebäuden gedachte Trennwand zu einer (hierfür bauphysikalisch ungeeigneten) Außenfassade. Aus Gründen des Denkmalschutzes waren additive Maßnahmen zum Wärmeschutz nur an dieser nordwestlichen Außenfassade möglich. Die charakteristischen Fensterbänder aus Nagelfluh an den drei übrigen Fassaden wurden im engen Dialog mit </w:t>
      </w:r>
      <w:r w:rsidRPr="00C72CB1">
        <w:rPr>
          <w:sz w:val="22"/>
        </w:rPr>
        <w:lastRenderedPageBreak/>
        <w:t xml:space="preserve">dem Landesamt für Denkmalpflege restauriert und mit einer Begleitheizung aus Kupfer-Rohren ertüchtigt. Ziel war es, die von außen nach innen durchgehenden Natursteinbauteile innenseitig zu temperieren und so die wärmeschutztechnischen Schwachstellen und den damit einhergehenden Kaltluftabfall zu minimieren. Die im Bestand vorgefundenen, einfachverglasten Holzfenster waren nicht erhaltenswert. Erhalten werden – im Sinne des Denkmalschutzes – sollten jedoch die äußerst schmalen Ansichtsbreiten der Eichenholzprofile. </w:t>
      </w:r>
    </w:p>
    <w:p w14:paraId="36D9B48D" w14:textId="77777777" w:rsidR="008B6502" w:rsidRDefault="008B6502" w:rsidP="008B6502">
      <w:pPr>
        <w:spacing w:line="312" w:lineRule="auto"/>
        <w:rPr>
          <w:sz w:val="22"/>
        </w:rPr>
      </w:pPr>
    </w:p>
    <w:p w14:paraId="58F05326" w14:textId="77777777" w:rsidR="008B6502" w:rsidRPr="00C72CB1" w:rsidRDefault="008B6502" w:rsidP="008B6502">
      <w:pPr>
        <w:spacing w:line="312" w:lineRule="auto"/>
        <w:rPr>
          <w:sz w:val="22"/>
        </w:rPr>
      </w:pPr>
      <w:r w:rsidRPr="00C72CB1">
        <w:rPr>
          <w:b/>
          <w:bCs/>
          <w:sz w:val="22"/>
        </w:rPr>
        <w:t xml:space="preserve">Fensterbänder aus feinen Stahlsprossen </w:t>
      </w:r>
    </w:p>
    <w:p w14:paraId="16B2AF0D" w14:textId="77777777" w:rsidR="008B6502" w:rsidRPr="00C72CB1" w:rsidRDefault="008B6502" w:rsidP="008B6502">
      <w:pPr>
        <w:spacing w:line="312" w:lineRule="auto"/>
        <w:rPr>
          <w:sz w:val="22"/>
        </w:rPr>
      </w:pPr>
      <w:r w:rsidRPr="00C72CB1">
        <w:rPr>
          <w:sz w:val="22"/>
        </w:rPr>
        <w:t xml:space="preserve">„Die filigranen Fenster stehen im Kontrast zur monumentalen Ziegelfassade und den oberflächenrauen Nagelfluh Einfassungen und verweisen damit auf den Übergang von architektonischem Historismus und industrieller Moderne“, sagt Markus Stenger von Stenger2 Architekten und Partner, München. Zur Erneuerung der vielen Fensterelemente entschieden die Planer sich für das feine Sprossensystem </w:t>
      </w:r>
      <w:proofErr w:type="spellStart"/>
      <w:r w:rsidRPr="00C72CB1">
        <w:rPr>
          <w:sz w:val="22"/>
        </w:rPr>
        <w:t>Janisol</w:t>
      </w:r>
      <w:proofErr w:type="spellEnd"/>
      <w:r w:rsidRPr="00C72CB1">
        <w:rPr>
          <w:sz w:val="22"/>
        </w:rPr>
        <w:t xml:space="preserve"> Arte 2.0. „Ausschlaggebend für die Wahl von </w:t>
      </w:r>
      <w:proofErr w:type="spellStart"/>
      <w:r w:rsidRPr="00C72CB1">
        <w:rPr>
          <w:sz w:val="22"/>
        </w:rPr>
        <w:t>Janisol</w:t>
      </w:r>
      <w:proofErr w:type="spellEnd"/>
      <w:r w:rsidRPr="00C72CB1">
        <w:rPr>
          <w:sz w:val="22"/>
        </w:rPr>
        <w:t xml:space="preserve"> Arte 2.0 waren der geringe Querschnitt, die sehr wertige Oberfläche und die scharfkantigen Anschlüsse – die insgesamt natürlich den geforderten ‚Industriecharakter‘ verdeutlichen“, so Stenger weiter. Dazu kommt, dass der Werkstoff Stahl wesentlicher Baustein der in der Kesselhalle umgesetzten Gestaltungskonzeption ist. Die Fensterbänder aus Nagelfluh – je fünf an den beiden Schmalseiten und neun an der Längsseite – sind jeweils drei Meter breit und 16 Meter hoch; im Bereich der Eingangstüren beträgt die Gesamthöhe 18 Meter. Die darin eingebauten Einzelelemente haben eine Größe von jeweils 0,75 x 3,65 Meter. Jedes Fensterband addiert sich aus einem zusammenhängenden System eines Zwölfer-Rasters gleich großer vertikaler Öffnungen. In diese Öffnungen hinein wurden die dreiteiligen Fensterelemente aus </w:t>
      </w:r>
      <w:proofErr w:type="spellStart"/>
      <w:r w:rsidRPr="00C72CB1">
        <w:rPr>
          <w:sz w:val="22"/>
        </w:rPr>
        <w:t>Janisol</w:t>
      </w:r>
      <w:proofErr w:type="spellEnd"/>
      <w:r w:rsidRPr="00C72CB1">
        <w:rPr>
          <w:sz w:val="22"/>
        </w:rPr>
        <w:t xml:space="preserve"> Arte 2.0 eingefügt. Die gewünschte Detaillierung der Fensterbänder, welche insbesondere im Kontrast zu den direkt angrenzenden Massivbauteilen in Erscheinung tritt, konnte mit </w:t>
      </w:r>
      <w:proofErr w:type="spellStart"/>
      <w:r w:rsidRPr="00C72CB1">
        <w:rPr>
          <w:sz w:val="22"/>
        </w:rPr>
        <w:t>Janisol</w:t>
      </w:r>
      <w:proofErr w:type="spellEnd"/>
      <w:r w:rsidRPr="00C72CB1">
        <w:rPr>
          <w:sz w:val="22"/>
        </w:rPr>
        <w:t xml:space="preserve"> Arte 2.0 bis hin zur </w:t>
      </w:r>
      <w:proofErr w:type="spellStart"/>
      <w:r w:rsidRPr="00C72CB1">
        <w:rPr>
          <w:sz w:val="22"/>
        </w:rPr>
        <w:t>proﬁlierten</w:t>
      </w:r>
      <w:proofErr w:type="spellEnd"/>
      <w:r w:rsidRPr="00C72CB1">
        <w:rPr>
          <w:sz w:val="22"/>
        </w:rPr>
        <w:t xml:space="preserve">, sichtbar verschraubten Glashalteleiste umgesetzt werden. Für die Verglasung waren neben den Anforderungen an den Wärmeschutz auch Vorgaben zum Schallschutz und teilweise zur Absturzsicherheit ausschlaggebend; deshalb sind nicht alle Elemente mit der gleichen Verglasung versehen. Alle Gläser wurden jedoch als Sonnenschutz-Verglasung ausgeführt, weil es aus denkmalpflegerischen Gründen </w:t>
      </w:r>
      <w:r w:rsidRPr="00C72CB1">
        <w:rPr>
          <w:sz w:val="22"/>
        </w:rPr>
        <w:lastRenderedPageBreak/>
        <w:t>nicht möglich war, einen außen liegenden Sonnenschutz anzubringen.</w:t>
      </w:r>
    </w:p>
    <w:p w14:paraId="5FF23BD2" w14:textId="77777777" w:rsidR="008B6502" w:rsidRDefault="008B6502" w:rsidP="008B6502">
      <w:pPr>
        <w:spacing w:line="312" w:lineRule="auto"/>
        <w:rPr>
          <w:sz w:val="22"/>
        </w:rPr>
      </w:pPr>
    </w:p>
    <w:p w14:paraId="6AEDC6AC" w14:textId="77777777" w:rsidR="008B6502" w:rsidRPr="00C72CB1" w:rsidRDefault="008B6502" w:rsidP="008B6502">
      <w:pPr>
        <w:spacing w:line="312" w:lineRule="auto"/>
        <w:rPr>
          <w:sz w:val="22"/>
        </w:rPr>
      </w:pPr>
      <w:r w:rsidRPr="00C72CB1">
        <w:rPr>
          <w:b/>
          <w:bCs/>
          <w:sz w:val="22"/>
        </w:rPr>
        <w:t>Eldorado für Kunstliebhaber</w:t>
      </w:r>
    </w:p>
    <w:p w14:paraId="3EEB9717" w14:textId="77777777" w:rsidR="008B6502" w:rsidRPr="00C72CB1" w:rsidRDefault="008B6502" w:rsidP="008B6502">
      <w:pPr>
        <w:spacing w:line="312" w:lineRule="auto"/>
        <w:rPr>
          <w:sz w:val="22"/>
        </w:rPr>
      </w:pPr>
      <w:r w:rsidRPr="00C72CB1">
        <w:rPr>
          <w:sz w:val="22"/>
        </w:rPr>
        <w:t xml:space="preserve">Das Kulturkraftwerk Bergson soll ein Eldorado für Kunstliebhaber werden. Auf rund 20.000 Quadratmetern wird ein breites Spektrum von Kunstwerken aller Medien – von Malerei bis Skulptur, von Installationen bis Fotografie – präsentiert. Außerdem steht ein vielseitiges Konzertprogramm an. Zur Wahrung des bauzeitlichen Charakters tragen die feingliedrigen Fensterbänder aus dem Sprossensystem </w:t>
      </w:r>
      <w:proofErr w:type="spellStart"/>
      <w:r w:rsidRPr="00C72CB1">
        <w:rPr>
          <w:sz w:val="22"/>
        </w:rPr>
        <w:t>Janisol</w:t>
      </w:r>
      <w:proofErr w:type="spellEnd"/>
      <w:r w:rsidRPr="00C72CB1">
        <w:rPr>
          <w:sz w:val="22"/>
        </w:rPr>
        <w:t xml:space="preserve"> Arte 2.0 ganz entscheidend bei.</w:t>
      </w:r>
    </w:p>
    <w:p w14:paraId="6F1028B1" w14:textId="77777777" w:rsidR="008B6502" w:rsidRDefault="008B6502" w:rsidP="008B6502">
      <w:pPr>
        <w:spacing w:line="312" w:lineRule="auto"/>
        <w:rPr>
          <w:sz w:val="22"/>
        </w:rPr>
      </w:pPr>
    </w:p>
    <w:p w14:paraId="59F5F840" w14:textId="77777777" w:rsidR="008B6502" w:rsidRDefault="008B6502" w:rsidP="008B6502">
      <w:pPr>
        <w:spacing w:line="312" w:lineRule="auto"/>
        <w:rPr>
          <w:sz w:val="22"/>
        </w:rPr>
      </w:pPr>
    </w:p>
    <w:p w14:paraId="4C418318" w14:textId="77777777" w:rsidR="008B6502" w:rsidRDefault="008B6502" w:rsidP="008B6502">
      <w:pPr>
        <w:spacing w:line="312" w:lineRule="auto"/>
        <w:rPr>
          <w:sz w:val="22"/>
        </w:rPr>
      </w:pPr>
    </w:p>
    <w:p w14:paraId="084F1361" w14:textId="77777777" w:rsidR="008B6502" w:rsidRDefault="008B6502" w:rsidP="008B6502">
      <w:pPr>
        <w:spacing w:line="312" w:lineRule="auto"/>
        <w:rPr>
          <w:sz w:val="22"/>
        </w:rPr>
      </w:pPr>
    </w:p>
    <w:p w14:paraId="5CA713AE" w14:textId="77777777" w:rsidR="008B6502" w:rsidRPr="00C72CB1" w:rsidRDefault="008B6502" w:rsidP="008B6502">
      <w:pPr>
        <w:spacing w:line="312" w:lineRule="auto"/>
        <w:rPr>
          <w:sz w:val="22"/>
        </w:rPr>
      </w:pPr>
      <w:r w:rsidRPr="00C72CB1">
        <w:rPr>
          <w:b/>
          <w:bCs/>
          <w:sz w:val="22"/>
        </w:rPr>
        <w:t>Bautafel:</w:t>
      </w:r>
    </w:p>
    <w:p w14:paraId="10AAD0D5" w14:textId="77777777" w:rsidR="008B6502" w:rsidRPr="00C72CB1" w:rsidRDefault="008B6502" w:rsidP="008B6502">
      <w:pPr>
        <w:spacing w:line="312" w:lineRule="auto"/>
        <w:rPr>
          <w:bCs/>
          <w:sz w:val="22"/>
        </w:rPr>
      </w:pPr>
      <w:r w:rsidRPr="00C72CB1">
        <w:rPr>
          <w:b/>
          <w:bCs/>
          <w:sz w:val="22"/>
        </w:rPr>
        <w:t xml:space="preserve">Bauherr: </w:t>
      </w:r>
      <w:proofErr w:type="spellStart"/>
      <w:r w:rsidRPr="00C72CB1">
        <w:rPr>
          <w:bCs/>
          <w:sz w:val="22"/>
        </w:rPr>
        <w:t>Allguth</w:t>
      </w:r>
      <w:proofErr w:type="spellEnd"/>
      <w:r w:rsidRPr="00C72CB1">
        <w:rPr>
          <w:bCs/>
          <w:sz w:val="22"/>
        </w:rPr>
        <w:t xml:space="preserve"> GmbH, München</w:t>
      </w:r>
    </w:p>
    <w:p w14:paraId="041A2DF6" w14:textId="77777777" w:rsidR="008B6502" w:rsidRPr="00C72CB1" w:rsidRDefault="008B6502" w:rsidP="008B6502">
      <w:pPr>
        <w:spacing w:line="312" w:lineRule="auto"/>
        <w:rPr>
          <w:sz w:val="22"/>
        </w:rPr>
      </w:pPr>
      <w:r w:rsidRPr="00C72CB1">
        <w:rPr>
          <w:b/>
          <w:bCs/>
          <w:sz w:val="22"/>
          <w:lang w:val="de-CH"/>
        </w:rPr>
        <w:t xml:space="preserve">Architekten: </w:t>
      </w:r>
      <w:r w:rsidRPr="00C72CB1">
        <w:rPr>
          <w:sz w:val="22"/>
        </w:rPr>
        <w:t xml:space="preserve">Stenger2 Architekten und Partner mbB BDA, München </w:t>
      </w:r>
    </w:p>
    <w:p w14:paraId="7B61DAC7" w14:textId="77777777" w:rsidR="008B6502" w:rsidRPr="00C72CB1" w:rsidRDefault="008B6502" w:rsidP="008B6502">
      <w:pPr>
        <w:spacing w:line="312" w:lineRule="auto"/>
        <w:rPr>
          <w:sz w:val="22"/>
        </w:rPr>
      </w:pPr>
      <w:r w:rsidRPr="00C72CB1">
        <w:rPr>
          <w:b/>
          <w:bCs/>
          <w:sz w:val="22"/>
          <w:lang w:val="de-CH"/>
        </w:rPr>
        <w:t xml:space="preserve">Metallbauer: </w:t>
      </w:r>
      <w:r w:rsidRPr="00C72CB1">
        <w:rPr>
          <w:sz w:val="22"/>
        </w:rPr>
        <w:t>Metallbau Knöpfle GmbH, Krumbach</w:t>
      </w:r>
    </w:p>
    <w:p w14:paraId="74130F22" w14:textId="77777777" w:rsidR="008B6502" w:rsidRPr="00C72CB1" w:rsidRDefault="008B6502" w:rsidP="008B6502">
      <w:pPr>
        <w:spacing w:line="312" w:lineRule="auto"/>
        <w:rPr>
          <w:b/>
          <w:bCs/>
          <w:sz w:val="22"/>
          <w:lang w:val="de-CH"/>
        </w:rPr>
      </w:pPr>
      <w:r w:rsidRPr="00C72CB1">
        <w:rPr>
          <w:b/>
          <w:bCs/>
          <w:sz w:val="22"/>
          <w:lang w:val="de-CH"/>
        </w:rPr>
        <w:t xml:space="preserve">Verwendete Stahlprofilsysteme: </w:t>
      </w:r>
    </w:p>
    <w:p w14:paraId="1A387B86" w14:textId="77777777" w:rsidR="008B6502" w:rsidRPr="00C72CB1" w:rsidRDefault="008B6502" w:rsidP="008B6502">
      <w:pPr>
        <w:spacing w:line="312" w:lineRule="auto"/>
        <w:rPr>
          <w:bCs/>
          <w:sz w:val="22"/>
        </w:rPr>
      </w:pPr>
      <w:r w:rsidRPr="00C72CB1">
        <w:rPr>
          <w:bCs/>
          <w:sz w:val="22"/>
        </w:rPr>
        <w:t xml:space="preserve">Fenster: </w:t>
      </w:r>
      <w:proofErr w:type="spellStart"/>
      <w:r w:rsidRPr="00C72CB1">
        <w:rPr>
          <w:bCs/>
          <w:sz w:val="22"/>
        </w:rPr>
        <w:t>Janisol</w:t>
      </w:r>
      <w:proofErr w:type="spellEnd"/>
      <w:r w:rsidRPr="00C72CB1">
        <w:rPr>
          <w:bCs/>
          <w:sz w:val="22"/>
        </w:rPr>
        <w:t xml:space="preserve"> Arte 2.0</w:t>
      </w:r>
    </w:p>
    <w:p w14:paraId="03E77403" w14:textId="77777777" w:rsidR="008B6502" w:rsidRPr="00C72CB1" w:rsidRDefault="008B6502" w:rsidP="008B6502">
      <w:pPr>
        <w:spacing w:line="312" w:lineRule="auto"/>
        <w:rPr>
          <w:bCs/>
          <w:sz w:val="22"/>
        </w:rPr>
      </w:pPr>
      <w:r w:rsidRPr="00C72CB1">
        <w:rPr>
          <w:bCs/>
          <w:sz w:val="22"/>
        </w:rPr>
        <w:t xml:space="preserve">Türen: </w:t>
      </w:r>
      <w:proofErr w:type="spellStart"/>
      <w:r w:rsidRPr="00C72CB1">
        <w:rPr>
          <w:bCs/>
          <w:sz w:val="22"/>
        </w:rPr>
        <w:t>Janisol</w:t>
      </w:r>
      <w:proofErr w:type="spellEnd"/>
    </w:p>
    <w:p w14:paraId="615A50A2" w14:textId="77777777" w:rsidR="008B6502" w:rsidRPr="00C72CB1" w:rsidRDefault="008B6502" w:rsidP="008B6502">
      <w:pPr>
        <w:spacing w:line="312" w:lineRule="auto"/>
        <w:rPr>
          <w:b/>
          <w:bCs/>
          <w:sz w:val="22"/>
        </w:rPr>
      </w:pPr>
      <w:r w:rsidRPr="00C72CB1">
        <w:rPr>
          <w:b/>
          <w:bCs/>
          <w:sz w:val="22"/>
        </w:rPr>
        <w:t xml:space="preserve">Systemlieferant: </w:t>
      </w:r>
      <w:r w:rsidRPr="00C72CB1">
        <w:rPr>
          <w:sz w:val="22"/>
        </w:rPr>
        <w:t>Schüco Stahlsysteme Jansen, Bielefeld</w:t>
      </w:r>
    </w:p>
    <w:p w14:paraId="60D443DF" w14:textId="77777777" w:rsidR="008B6502" w:rsidRPr="00C72CB1" w:rsidRDefault="008B6502" w:rsidP="008B6502">
      <w:pPr>
        <w:spacing w:line="312" w:lineRule="auto"/>
        <w:rPr>
          <w:b/>
          <w:bCs/>
          <w:sz w:val="22"/>
          <w:lang w:val="de-CH"/>
        </w:rPr>
      </w:pPr>
      <w:r w:rsidRPr="00C72CB1">
        <w:rPr>
          <w:b/>
          <w:bCs/>
          <w:sz w:val="22"/>
          <w:lang w:val="de-CH"/>
        </w:rPr>
        <w:t>Systemhersteller:</w:t>
      </w:r>
      <w:r w:rsidRPr="00C72CB1">
        <w:rPr>
          <w:bCs/>
          <w:sz w:val="22"/>
          <w:lang w:val="de-CH"/>
        </w:rPr>
        <w:t xml:space="preserve"> Jansen AG, Oberriet/CH</w:t>
      </w:r>
    </w:p>
    <w:p w14:paraId="7BD4A13F" w14:textId="77777777" w:rsidR="004A4939" w:rsidRPr="00AC2AAC" w:rsidRDefault="004A4939" w:rsidP="005168F0">
      <w:pPr>
        <w:spacing w:line="312" w:lineRule="auto"/>
        <w:rPr>
          <w:sz w:val="22"/>
        </w:rPr>
      </w:pPr>
    </w:p>
    <w:p w14:paraId="69696645" w14:textId="77777777" w:rsidR="007A60B7" w:rsidRPr="008B6502" w:rsidRDefault="007A60B7" w:rsidP="005168F0">
      <w:pPr>
        <w:spacing w:line="312" w:lineRule="auto"/>
        <w:rPr>
          <w:sz w:val="22"/>
        </w:rPr>
      </w:pPr>
    </w:p>
    <w:p w14:paraId="47349E23" w14:textId="77777777" w:rsidR="00755A4C" w:rsidRDefault="00755A4C" w:rsidP="00755A4C">
      <w:pPr>
        <w:spacing w:line="312" w:lineRule="auto"/>
      </w:pPr>
    </w:p>
    <w:p w14:paraId="3B9AC25B" w14:textId="77777777" w:rsidR="008B6502" w:rsidRPr="006B74EE" w:rsidRDefault="008B6502" w:rsidP="008B6502">
      <w:pPr>
        <w:spacing w:line="312" w:lineRule="auto"/>
        <w:rPr>
          <w:rFonts w:cs="Arial"/>
          <w:b/>
          <w:bCs/>
          <w:szCs w:val="18"/>
        </w:rPr>
      </w:pPr>
      <w:bookmarkStart w:id="0" w:name="_Hlk77926191"/>
      <w:r>
        <w:rPr>
          <w:rFonts w:cs="Arial"/>
          <w:b/>
          <w:bCs/>
          <w:szCs w:val="18"/>
        </w:rPr>
        <w:t>S</w:t>
      </w:r>
      <w:r w:rsidRPr="006B74EE">
        <w:rPr>
          <w:rFonts w:cs="Arial"/>
          <w:b/>
          <w:bCs/>
          <w:szCs w:val="18"/>
        </w:rPr>
        <w:t>chüco – Systemlösungen für Fenster, Türen und Fassaden</w:t>
      </w:r>
    </w:p>
    <w:p w14:paraId="3B1EE883" w14:textId="77777777" w:rsidR="008B6502" w:rsidRDefault="008B6502" w:rsidP="008B6502">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0"/>
    <w:p w14:paraId="2BCAC00F" w14:textId="77777777" w:rsidR="008B6502" w:rsidRPr="006B74EE" w:rsidRDefault="008B6502" w:rsidP="008B6502">
      <w:pPr>
        <w:spacing w:line="312" w:lineRule="auto"/>
        <w:jc w:val="both"/>
        <w:rPr>
          <w:rFonts w:cs="Arial"/>
          <w:szCs w:val="18"/>
        </w:rPr>
      </w:pPr>
      <w:r w:rsidRPr="006B74EE">
        <w:rPr>
          <w:rFonts w:cs="Arial"/>
          <w:szCs w:val="18"/>
        </w:rPr>
        <w:t xml:space="preserve">Weitere Informationen unter </w:t>
      </w:r>
      <w:hyperlink r:id="rId9" w:history="1">
        <w:r w:rsidRPr="006B74EE">
          <w:rPr>
            <w:rFonts w:cs="Arial"/>
            <w:szCs w:val="18"/>
          </w:rPr>
          <w:t>www.schueco.de</w:t>
        </w:r>
      </w:hyperlink>
      <w:r w:rsidRPr="006B74EE">
        <w:rPr>
          <w:rFonts w:cs="Arial"/>
          <w:szCs w:val="18"/>
        </w:rPr>
        <w:t xml:space="preserve"> </w:t>
      </w:r>
    </w:p>
    <w:p w14:paraId="1C36CA74" w14:textId="77777777" w:rsidR="008B6502" w:rsidRPr="001E6A4A" w:rsidRDefault="008B6502" w:rsidP="008B6502">
      <w:pPr>
        <w:pStyle w:val="Kopfzeile"/>
        <w:tabs>
          <w:tab w:val="clear" w:pos="4513"/>
        </w:tabs>
        <w:spacing w:line="312" w:lineRule="auto"/>
        <w:rPr>
          <w:rFonts w:cs="Arial"/>
          <w:szCs w:val="18"/>
        </w:rPr>
      </w:pPr>
    </w:p>
    <w:p w14:paraId="7D019728" w14:textId="77777777" w:rsidR="008B6502" w:rsidRPr="001E6A4A" w:rsidRDefault="008B6502" w:rsidP="008B6502">
      <w:pPr>
        <w:spacing w:line="312" w:lineRule="auto"/>
        <w:jc w:val="both"/>
        <w:rPr>
          <w:rFonts w:cs="Arial"/>
          <w:szCs w:val="18"/>
        </w:rPr>
      </w:pPr>
    </w:p>
    <w:p w14:paraId="4110E3A0" w14:textId="77777777" w:rsidR="008B6502" w:rsidRPr="00B95C69" w:rsidRDefault="008B6502" w:rsidP="008B6502">
      <w:pPr>
        <w:tabs>
          <w:tab w:val="right" w:pos="9026"/>
        </w:tabs>
        <w:spacing w:line="312" w:lineRule="auto"/>
        <w:jc w:val="both"/>
        <w:rPr>
          <w:rFonts w:cs="Arial"/>
          <w:szCs w:val="18"/>
        </w:rPr>
      </w:pPr>
      <w:r w:rsidRPr="00B95C69">
        <w:rPr>
          <w:rFonts w:cs="Arial"/>
          <w:szCs w:val="18"/>
        </w:rPr>
        <w:t xml:space="preserve">Unter der Bezeichnung </w:t>
      </w:r>
      <w:r w:rsidRPr="00B95C69">
        <w:rPr>
          <w:rFonts w:cs="Arial"/>
          <w:b/>
          <w:bCs/>
          <w:szCs w:val="18"/>
        </w:rPr>
        <w:t>Schüco Stahlsysteme Jansen</w:t>
      </w:r>
      <w:r w:rsidRPr="00B95C69">
        <w:rPr>
          <w:rFonts w:cs="Arial"/>
          <w:szCs w:val="18"/>
        </w:rPr>
        <w:t xml:space="preserve"> vertreibt Schüco die Stahlsysteme der </w:t>
      </w:r>
      <w:proofErr w:type="spellStart"/>
      <w:r w:rsidRPr="00B95C69">
        <w:rPr>
          <w:rFonts w:cs="Arial"/>
          <w:szCs w:val="18"/>
        </w:rPr>
        <w:t>schweizer</w:t>
      </w:r>
      <w:proofErr w:type="spellEnd"/>
      <w:r w:rsidRPr="00B95C69">
        <w:rPr>
          <w:rFonts w:cs="Arial"/>
          <w:szCs w:val="18"/>
        </w:rPr>
        <w:t xml:space="preserve"> Jansen AG exklusiv in Deutschland, Dänemark, Schweden, Norwegen, Finnland, Island, Luxemburg, Großbritannien, Griechenland, Zypern (Süd)</w:t>
      </w:r>
      <w:r>
        <w:rPr>
          <w:rFonts w:cs="Arial"/>
          <w:szCs w:val="18"/>
        </w:rPr>
        <w:t xml:space="preserve"> </w:t>
      </w:r>
      <w:r w:rsidRPr="00B95C69">
        <w:rPr>
          <w:rFonts w:cs="Arial"/>
          <w:szCs w:val="18"/>
        </w:rPr>
        <w:t>und im Baltikum. Im Gegenzug vertreibt die Jansen AG die Schüco Produkte in der Schweiz.</w:t>
      </w:r>
    </w:p>
    <w:p w14:paraId="2DF5965D" w14:textId="77777777" w:rsidR="006A3FEC" w:rsidRPr="00054CF0" w:rsidRDefault="006A3FEC" w:rsidP="006A3FEC">
      <w:pPr>
        <w:spacing w:line="312" w:lineRule="auto"/>
        <w:jc w:val="both"/>
        <w:rPr>
          <w:rFonts w:eastAsia="Times New Roman" w:cs="Arial"/>
          <w:szCs w:val="18"/>
          <w:lang w:eastAsia="de-DE"/>
        </w:rPr>
      </w:pPr>
    </w:p>
    <w:p w14:paraId="41964959" w14:textId="77777777" w:rsidR="005168F0" w:rsidRPr="00054CF0" w:rsidRDefault="005168F0" w:rsidP="005168F0">
      <w:pPr>
        <w:spacing w:line="312" w:lineRule="auto"/>
        <w:rPr>
          <w:b/>
          <w:sz w:val="22"/>
        </w:rPr>
      </w:pPr>
    </w:p>
    <w:p w14:paraId="3D88B3D3" w14:textId="77777777" w:rsidR="006A3FEC" w:rsidRPr="00054CF0" w:rsidRDefault="006A3FEC" w:rsidP="005168F0">
      <w:pPr>
        <w:spacing w:line="312" w:lineRule="auto"/>
        <w:rPr>
          <w:b/>
          <w:sz w:val="22"/>
        </w:rPr>
      </w:pPr>
    </w:p>
    <w:p w14:paraId="7F4981CE" w14:textId="77777777" w:rsidR="00610835" w:rsidRPr="00610835" w:rsidRDefault="00610835" w:rsidP="00610835">
      <w:pPr>
        <w:spacing w:line="312" w:lineRule="auto"/>
        <w:rPr>
          <w:sz w:val="22"/>
        </w:rPr>
      </w:pPr>
      <w:r w:rsidRPr="00610835">
        <w:rPr>
          <w:sz w:val="22"/>
        </w:rPr>
        <w:t xml:space="preserve">Die Bildfeindaten stehen im Schüco Newsroom unter </w:t>
      </w:r>
    </w:p>
    <w:p w14:paraId="4205C6FA" w14:textId="77777777" w:rsidR="00610835" w:rsidRPr="00610835" w:rsidRDefault="00610835" w:rsidP="00610835">
      <w:pPr>
        <w:spacing w:line="312" w:lineRule="auto"/>
        <w:rPr>
          <w:sz w:val="22"/>
        </w:rPr>
      </w:pPr>
      <w:hyperlink r:id="rId10" w:history="1">
        <w:r w:rsidRPr="00610835">
          <w:rPr>
            <w:rStyle w:val="Hyperlink"/>
            <w:sz w:val="22"/>
          </w:rPr>
          <w:t>www.schueco.de/presse</w:t>
        </w:r>
      </w:hyperlink>
      <w:r w:rsidRPr="00610835">
        <w:rPr>
          <w:sz w:val="22"/>
        </w:rPr>
        <w:t xml:space="preserve"> zum Download bereit.</w:t>
      </w:r>
    </w:p>
    <w:p w14:paraId="5F3BDF4A" w14:textId="77777777" w:rsidR="00610835" w:rsidRPr="009060E7" w:rsidRDefault="00610835" w:rsidP="005168F0">
      <w:pPr>
        <w:spacing w:line="312" w:lineRule="auto"/>
        <w:rPr>
          <w:sz w:val="22"/>
        </w:rPr>
      </w:pPr>
    </w:p>
    <w:p w14:paraId="579B366A" w14:textId="77777777" w:rsidR="008B6502" w:rsidRPr="008E4B7D" w:rsidRDefault="008B6502" w:rsidP="008B6502">
      <w:pPr>
        <w:spacing w:line="312" w:lineRule="auto"/>
        <w:rPr>
          <w:b/>
          <w:bCs/>
          <w:sz w:val="22"/>
        </w:rPr>
      </w:pPr>
      <w:r w:rsidRPr="008E4B7D">
        <w:rPr>
          <w:b/>
          <w:bCs/>
          <w:sz w:val="22"/>
        </w:rPr>
        <w:t>Fotograf</w:t>
      </w:r>
      <w:r>
        <w:rPr>
          <w:b/>
          <w:bCs/>
          <w:sz w:val="22"/>
        </w:rPr>
        <w:t>in</w:t>
      </w:r>
      <w:r w:rsidRPr="008E4B7D">
        <w:rPr>
          <w:b/>
          <w:bCs/>
          <w:sz w:val="22"/>
        </w:rPr>
        <w:t xml:space="preserve">: </w:t>
      </w:r>
      <w:r>
        <w:rPr>
          <w:b/>
          <w:bCs/>
          <w:sz w:val="22"/>
        </w:rPr>
        <w:t xml:space="preserve">Laura </w:t>
      </w:r>
      <w:proofErr w:type="spellStart"/>
      <w:r>
        <w:rPr>
          <w:b/>
          <w:bCs/>
          <w:sz w:val="22"/>
        </w:rPr>
        <w:t>Thiesbrummel</w:t>
      </w:r>
      <w:proofErr w:type="spellEnd"/>
    </w:p>
    <w:p w14:paraId="78835673" w14:textId="77777777" w:rsidR="008B6502" w:rsidRPr="00583E9C" w:rsidRDefault="008B6502" w:rsidP="008B6502">
      <w:pPr>
        <w:spacing w:line="312" w:lineRule="auto"/>
        <w:rPr>
          <w:b/>
          <w:sz w:val="22"/>
        </w:rPr>
      </w:pPr>
      <w:r>
        <w:rPr>
          <w:b/>
          <w:sz w:val="22"/>
        </w:rPr>
        <w:t>Nutzungsrecht</w:t>
      </w:r>
      <w:r w:rsidRPr="00265ACE">
        <w:rPr>
          <w:b/>
          <w:sz w:val="22"/>
        </w:rPr>
        <w:t>: Schüco International KG</w:t>
      </w:r>
    </w:p>
    <w:p w14:paraId="619860BA" w14:textId="77777777" w:rsidR="008B6502" w:rsidRDefault="008B6502" w:rsidP="008B6502">
      <w:pPr>
        <w:spacing w:line="312" w:lineRule="auto"/>
        <w:rPr>
          <w:sz w:val="22"/>
        </w:rPr>
      </w:pPr>
      <w:r>
        <w:rPr>
          <w:noProof/>
        </w:rPr>
        <w:drawing>
          <wp:inline distT="0" distB="0" distL="0" distR="0" wp14:anchorId="4571A838" wp14:editId="344F3566">
            <wp:extent cx="2162175" cy="1438275"/>
            <wp:effectExtent l="0" t="0" r="9525" b="9525"/>
            <wp:docPr id="82917082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2DC3AF97" w14:textId="77777777" w:rsidR="008B6502" w:rsidRDefault="008B6502" w:rsidP="008B6502">
      <w:pPr>
        <w:spacing w:line="312" w:lineRule="auto"/>
        <w:rPr>
          <w:sz w:val="22"/>
        </w:rPr>
      </w:pPr>
      <w:proofErr w:type="spellStart"/>
      <w:r>
        <w:rPr>
          <w:sz w:val="22"/>
        </w:rPr>
        <w:t>Bergon</w:t>
      </w:r>
      <w:proofErr w:type="spellEnd"/>
      <w:r>
        <w:rPr>
          <w:sz w:val="22"/>
        </w:rPr>
        <w:t xml:space="preserve"> Kunstkraftwerk in München: </w:t>
      </w:r>
      <w:r w:rsidRPr="00C11EFD">
        <w:rPr>
          <w:sz w:val="22"/>
          <w:szCs w:val="12"/>
        </w:rPr>
        <w:t>Auf einer Fläche von rund 20.000 Quadratmetern ist im ehemaligen Aubinger Heizkraftwerk ein einzigartiger Ort für Kunst, Konzerte und Kulinarik entstanden.</w:t>
      </w:r>
    </w:p>
    <w:p w14:paraId="4733FC89" w14:textId="77777777" w:rsidR="008B6502" w:rsidRDefault="008B6502" w:rsidP="008B6502">
      <w:pPr>
        <w:spacing w:line="312" w:lineRule="auto"/>
        <w:rPr>
          <w:sz w:val="22"/>
        </w:rPr>
      </w:pPr>
    </w:p>
    <w:p w14:paraId="306BF4F4" w14:textId="77777777" w:rsidR="008B6502" w:rsidRPr="008E4B7D" w:rsidRDefault="008B6502" w:rsidP="008B6502">
      <w:pPr>
        <w:spacing w:line="312" w:lineRule="auto"/>
        <w:rPr>
          <w:b/>
          <w:bCs/>
          <w:sz w:val="22"/>
        </w:rPr>
      </w:pPr>
      <w:r w:rsidRPr="008E4B7D">
        <w:rPr>
          <w:b/>
          <w:bCs/>
          <w:sz w:val="22"/>
        </w:rPr>
        <w:t>Fotograf</w:t>
      </w:r>
      <w:r>
        <w:rPr>
          <w:b/>
          <w:bCs/>
          <w:sz w:val="22"/>
        </w:rPr>
        <w:t>in</w:t>
      </w:r>
      <w:r w:rsidRPr="008E4B7D">
        <w:rPr>
          <w:b/>
          <w:bCs/>
          <w:sz w:val="22"/>
        </w:rPr>
        <w:t xml:space="preserve">: </w:t>
      </w:r>
      <w:r>
        <w:rPr>
          <w:b/>
          <w:bCs/>
          <w:sz w:val="22"/>
        </w:rPr>
        <w:t xml:space="preserve">Laura </w:t>
      </w:r>
      <w:proofErr w:type="spellStart"/>
      <w:r>
        <w:rPr>
          <w:b/>
          <w:bCs/>
          <w:sz w:val="22"/>
        </w:rPr>
        <w:t>Thiesbrummel</w:t>
      </w:r>
      <w:proofErr w:type="spellEnd"/>
    </w:p>
    <w:p w14:paraId="38A0FEAC" w14:textId="77777777" w:rsidR="008B6502" w:rsidRPr="00817463" w:rsidRDefault="008B6502" w:rsidP="008B6502">
      <w:pPr>
        <w:spacing w:line="312" w:lineRule="auto"/>
        <w:rPr>
          <w:b/>
          <w:sz w:val="22"/>
        </w:rPr>
      </w:pPr>
      <w:r>
        <w:rPr>
          <w:b/>
          <w:sz w:val="22"/>
        </w:rPr>
        <w:t>Nutzungsrecht</w:t>
      </w:r>
      <w:r w:rsidRPr="00265ACE">
        <w:rPr>
          <w:b/>
          <w:sz w:val="22"/>
        </w:rPr>
        <w:t>: Schüco International KG</w:t>
      </w:r>
    </w:p>
    <w:p w14:paraId="1356D1A5" w14:textId="77777777" w:rsidR="008B6502" w:rsidRDefault="008B6502" w:rsidP="008B6502">
      <w:pPr>
        <w:spacing w:line="312" w:lineRule="auto"/>
        <w:rPr>
          <w:sz w:val="22"/>
        </w:rPr>
      </w:pPr>
      <w:r>
        <w:rPr>
          <w:noProof/>
        </w:rPr>
        <w:drawing>
          <wp:inline distT="0" distB="0" distL="0" distR="0" wp14:anchorId="5DC067B7" wp14:editId="3957B345">
            <wp:extent cx="2162175" cy="1438275"/>
            <wp:effectExtent l="0" t="0" r="9525" b="9525"/>
            <wp:docPr id="389180969"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04B57386" w14:textId="77777777" w:rsidR="008B6502" w:rsidRDefault="008B6502" w:rsidP="008B6502">
      <w:pPr>
        <w:spacing w:line="312" w:lineRule="auto"/>
        <w:rPr>
          <w:sz w:val="22"/>
        </w:rPr>
      </w:pPr>
      <w:r w:rsidRPr="00C72CB1">
        <w:rPr>
          <w:sz w:val="22"/>
        </w:rPr>
        <w:t xml:space="preserve">Herzstück der Umwidmung zum „Bergson Kunstkraftwerk“ ist die rechteckige Kesselhalle, die 2007 als Baudenkmal klassifiziert wurde. </w:t>
      </w:r>
    </w:p>
    <w:p w14:paraId="401D8138" w14:textId="77777777" w:rsidR="008B6502" w:rsidRDefault="008B6502" w:rsidP="008B6502">
      <w:pPr>
        <w:spacing w:line="312" w:lineRule="auto"/>
        <w:rPr>
          <w:sz w:val="22"/>
        </w:rPr>
      </w:pPr>
    </w:p>
    <w:p w14:paraId="736ED65B" w14:textId="77777777" w:rsidR="00393436" w:rsidRDefault="00393436" w:rsidP="008B6502">
      <w:pPr>
        <w:spacing w:line="312" w:lineRule="auto"/>
        <w:rPr>
          <w:b/>
          <w:bCs/>
          <w:sz w:val="22"/>
        </w:rPr>
      </w:pPr>
      <w:r>
        <w:rPr>
          <w:b/>
          <w:bCs/>
          <w:sz w:val="22"/>
        </w:rPr>
        <w:br w:type="page"/>
      </w:r>
    </w:p>
    <w:p w14:paraId="46F31B42" w14:textId="4DC0AB0C" w:rsidR="008B6502" w:rsidRPr="008E4B7D" w:rsidRDefault="008B6502" w:rsidP="008B6502">
      <w:pPr>
        <w:spacing w:line="312" w:lineRule="auto"/>
        <w:rPr>
          <w:b/>
          <w:bCs/>
          <w:sz w:val="22"/>
        </w:rPr>
      </w:pPr>
      <w:r w:rsidRPr="008E4B7D">
        <w:rPr>
          <w:b/>
          <w:bCs/>
          <w:sz w:val="22"/>
        </w:rPr>
        <w:lastRenderedPageBreak/>
        <w:t>Fotograf</w:t>
      </w:r>
      <w:r>
        <w:rPr>
          <w:b/>
          <w:bCs/>
          <w:sz w:val="22"/>
        </w:rPr>
        <w:t>in</w:t>
      </w:r>
      <w:r w:rsidRPr="008E4B7D">
        <w:rPr>
          <w:b/>
          <w:bCs/>
          <w:sz w:val="22"/>
        </w:rPr>
        <w:t xml:space="preserve">: </w:t>
      </w:r>
      <w:r>
        <w:rPr>
          <w:b/>
          <w:bCs/>
          <w:sz w:val="22"/>
        </w:rPr>
        <w:t xml:space="preserve">Laura </w:t>
      </w:r>
      <w:proofErr w:type="spellStart"/>
      <w:r>
        <w:rPr>
          <w:b/>
          <w:bCs/>
          <w:sz w:val="22"/>
        </w:rPr>
        <w:t>Thiesbrummel</w:t>
      </w:r>
      <w:proofErr w:type="spellEnd"/>
    </w:p>
    <w:p w14:paraId="77698B9D" w14:textId="77777777" w:rsidR="008B6502" w:rsidRPr="00583E9C" w:rsidRDefault="008B6502" w:rsidP="008B6502">
      <w:pPr>
        <w:spacing w:line="312" w:lineRule="auto"/>
        <w:rPr>
          <w:b/>
          <w:sz w:val="22"/>
        </w:rPr>
      </w:pPr>
      <w:r>
        <w:rPr>
          <w:b/>
          <w:sz w:val="22"/>
        </w:rPr>
        <w:t>Nutzungsrecht</w:t>
      </w:r>
      <w:r w:rsidRPr="00265ACE">
        <w:rPr>
          <w:b/>
          <w:sz w:val="22"/>
        </w:rPr>
        <w:t>: Schüco International KG</w:t>
      </w:r>
    </w:p>
    <w:p w14:paraId="271E01AB" w14:textId="77777777" w:rsidR="008B6502" w:rsidRDefault="008B6502" w:rsidP="008B6502">
      <w:pPr>
        <w:spacing w:line="312" w:lineRule="auto"/>
        <w:rPr>
          <w:sz w:val="22"/>
        </w:rPr>
      </w:pPr>
      <w:r>
        <w:rPr>
          <w:noProof/>
        </w:rPr>
        <w:drawing>
          <wp:inline distT="0" distB="0" distL="0" distR="0" wp14:anchorId="74852518" wp14:editId="32ED116A">
            <wp:extent cx="962025" cy="1438275"/>
            <wp:effectExtent l="0" t="0" r="9525" b="9525"/>
            <wp:docPr id="448728595"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r>
        <w:rPr>
          <w:sz w:val="22"/>
        </w:rPr>
        <w:t xml:space="preserve">      </w:t>
      </w:r>
    </w:p>
    <w:p w14:paraId="4532CBDF" w14:textId="77777777" w:rsidR="008B6502" w:rsidRDefault="008B6502" w:rsidP="008B6502">
      <w:pPr>
        <w:spacing w:line="312" w:lineRule="auto"/>
        <w:rPr>
          <w:sz w:val="22"/>
        </w:rPr>
      </w:pPr>
      <w:r>
        <w:rPr>
          <w:sz w:val="22"/>
        </w:rPr>
        <w:t>I</w:t>
      </w:r>
      <w:r w:rsidRPr="00C72CB1">
        <w:rPr>
          <w:sz w:val="22"/>
        </w:rPr>
        <w:t xml:space="preserve">m Bereich der Eingangstüren </w:t>
      </w:r>
      <w:r>
        <w:rPr>
          <w:sz w:val="22"/>
        </w:rPr>
        <w:t xml:space="preserve">sind Fensterbänder mit </w:t>
      </w:r>
      <w:r w:rsidRPr="00C72CB1">
        <w:rPr>
          <w:sz w:val="22"/>
        </w:rPr>
        <w:t>dreiteiligen</w:t>
      </w:r>
      <w:r>
        <w:rPr>
          <w:sz w:val="22"/>
        </w:rPr>
        <w:t xml:space="preserve">, jeweils </w:t>
      </w:r>
      <w:r w:rsidRPr="00C72CB1">
        <w:rPr>
          <w:sz w:val="22"/>
        </w:rPr>
        <w:t>gleich große</w:t>
      </w:r>
      <w:r>
        <w:rPr>
          <w:sz w:val="22"/>
        </w:rPr>
        <w:t>n</w:t>
      </w:r>
      <w:r w:rsidRPr="00C72CB1">
        <w:rPr>
          <w:sz w:val="22"/>
        </w:rPr>
        <w:t xml:space="preserve"> vertikale</w:t>
      </w:r>
      <w:r>
        <w:rPr>
          <w:sz w:val="22"/>
        </w:rPr>
        <w:t>n Einzelelementen verbaut.</w:t>
      </w:r>
      <w:r w:rsidRPr="00C72CB1">
        <w:rPr>
          <w:sz w:val="22"/>
        </w:rPr>
        <w:t xml:space="preserve"> </w:t>
      </w:r>
    </w:p>
    <w:p w14:paraId="48C4002E" w14:textId="77777777" w:rsidR="008B6502" w:rsidRPr="00817463" w:rsidRDefault="008B6502" w:rsidP="008B6502">
      <w:pPr>
        <w:spacing w:line="312" w:lineRule="auto"/>
        <w:rPr>
          <w:sz w:val="22"/>
        </w:rPr>
      </w:pPr>
    </w:p>
    <w:p w14:paraId="2247BA35" w14:textId="77777777" w:rsidR="008B6502" w:rsidRPr="008E4B7D" w:rsidRDefault="008B6502" w:rsidP="008B6502">
      <w:pPr>
        <w:spacing w:line="312" w:lineRule="auto"/>
        <w:rPr>
          <w:b/>
          <w:bCs/>
          <w:sz w:val="22"/>
        </w:rPr>
      </w:pPr>
      <w:r w:rsidRPr="008E4B7D">
        <w:rPr>
          <w:b/>
          <w:bCs/>
          <w:sz w:val="22"/>
        </w:rPr>
        <w:t>Fotograf</w:t>
      </w:r>
      <w:r>
        <w:rPr>
          <w:b/>
          <w:bCs/>
          <w:sz w:val="22"/>
        </w:rPr>
        <w:t>in</w:t>
      </w:r>
      <w:r w:rsidRPr="008E4B7D">
        <w:rPr>
          <w:b/>
          <w:bCs/>
          <w:sz w:val="22"/>
        </w:rPr>
        <w:t xml:space="preserve">: </w:t>
      </w:r>
      <w:r>
        <w:rPr>
          <w:b/>
          <w:bCs/>
          <w:sz w:val="22"/>
        </w:rPr>
        <w:t xml:space="preserve">Laura </w:t>
      </w:r>
      <w:proofErr w:type="spellStart"/>
      <w:r>
        <w:rPr>
          <w:b/>
          <w:bCs/>
          <w:sz w:val="22"/>
        </w:rPr>
        <w:t>Thiesbrummel</w:t>
      </w:r>
      <w:proofErr w:type="spellEnd"/>
    </w:p>
    <w:p w14:paraId="34BF4065" w14:textId="77777777" w:rsidR="008B6502" w:rsidRPr="00583E9C" w:rsidRDefault="008B6502" w:rsidP="008B6502">
      <w:pPr>
        <w:spacing w:line="312" w:lineRule="auto"/>
        <w:rPr>
          <w:b/>
          <w:sz w:val="22"/>
        </w:rPr>
      </w:pPr>
      <w:r>
        <w:rPr>
          <w:b/>
          <w:sz w:val="22"/>
        </w:rPr>
        <w:t>Nutzungsrecht</w:t>
      </w:r>
      <w:r w:rsidRPr="00265ACE">
        <w:rPr>
          <w:b/>
          <w:sz w:val="22"/>
        </w:rPr>
        <w:t>: Schüco International KG</w:t>
      </w:r>
    </w:p>
    <w:p w14:paraId="281644ED" w14:textId="77777777" w:rsidR="008B6502" w:rsidRDefault="008B6502" w:rsidP="008B6502">
      <w:pPr>
        <w:spacing w:line="312" w:lineRule="auto"/>
        <w:rPr>
          <w:sz w:val="22"/>
        </w:rPr>
      </w:pPr>
      <w:r>
        <w:rPr>
          <w:noProof/>
        </w:rPr>
        <w:drawing>
          <wp:inline distT="0" distB="0" distL="0" distR="0" wp14:anchorId="4BC1E78C" wp14:editId="68DCD01B">
            <wp:extent cx="962025" cy="1438275"/>
            <wp:effectExtent l="0" t="0" r="9525" b="9525"/>
            <wp:docPr id="1812497460"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r>
        <w:rPr>
          <w:sz w:val="22"/>
        </w:rPr>
        <w:t xml:space="preserve">   </w:t>
      </w:r>
      <w:r>
        <w:rPr>
          <w:noProof/>
        </w:rPr>
        <w:drawing>
          <wp:inline distT="0" distB="0" distL="0" distR="0" wp14:anchorId="7A288B60" wp14:editId="0077CD7A">
            <wp:extent cx="962025" cy="1438275"/>
            <wp:effectExtent l="0" t="0" r="9525" b="9525"/>
            <wp:docPr id="60888937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795EF097" w14:textId="77777777" w:rsidR="008B6502" w:rsidRDefault="008B6502" w:rsidP="008B6502">
      <w:pPr>
        <w:spacing w:line="312" w:lineRule="auto"/>
        <w:rPr>
          <w:sz w:val="22"/>
        </w:rPr>
      </w:pPr>
      <w:r>
        <w:rPr>
          <w:sz w:val="22"/>
        </w:rPr>
        <w:t>D</w:t>
      </w:r>
      <w:r w:rsidRPr="00C72CB1">
        <w:rPr>
          <w:sz w:val="22"/>
        </w:rPr>
        <w:t>er Werkstoff Stahl</w:t>
      </w:r>
      <w:r>
        <w:rPr>
          <w:sz w:val="22"/>
        </w:rPr>
        <w:t xml:space="preserve"> ist</w:t>
      </w:r>
      <w:r w:rsidRPr="00C72CB1">
        <w:rPr>
          <w:sz w:val="22"/>
        </w:rPr>
        <w:t xml:space="preserve"> wesentlicher Baustein der in der Kesselhalle umgesetzten Gestaltungskonzeption.</w:t>
      </w:r>
    </w:p>
    <w:p w14:paraId="4A40CF69" w14:textId="77777777" w:rsidR="008B6502" w:rsidRPr="00790BEE" w:rsidRDefault="008B6502" w:rsidP="008B6502">
      <w:pPr>
        <w:spacing w:line="312" w:lineRule="auto"/>
        <w:rPr>
          <w:sz w:val="22"/>
        </w:rPr>
      </w:pPr>
    </w:p>
    <w:p w14:paraId="48378AED" w14:textId="046DC1F5" w:rsidR="008B6502" w:rsidRPr="008E4B7D" w:rsidRDefault="008B6502" w:rsidP="008B6502">
      <w:pPr>
        <w:spacing w:line="312" w:lineRule="auto"/>
        <w:rPr>
          <w:b/>
          <w:bCs/>
          <w:sz w:val="22"/>
        </w:rPr>
      </w:pPr>
      <w:r w:rsidRPr="008E4B7D">
        <w:rPr>
          <w:b/>
          <w:bCs/>
          <w:sz w:val="22"/>
        </w:rPr>
        <w:t>Fotograf</w:t>
      </w:r>
      <w:r>
        <w:rPr>
          <w:b/>
          <w:bCs/>
          <w:sz w:val="22"/>
        </w:rPr>
        <w:t>in</w:t>
      </w:r>
      <w:r w:rsidRPr="008E4B7D">
        <w:rPr>
          <w:b/>
          <w:bCs/>
          <w:sz w:val="22"/>
        </w:rPr>
        <w:t xml:space="preserve">: </w:t>
      </w:r>
      <w:r>
        <w:rPr>
          <w:b/>
          <w:bCs/>
          <w:sz w:val="22"/>
        </w:rPr>
        <w:t xml:space="preserve">Laura </w:t>
      </w:r>
      <w:proofErr w:type="spellStart"/>
      <w:r>
        <w:rPr>
          <w:b/>
          <w:bCs/>
          <w:sz w:val="22"/>
        </w:rPr>
        <w:t>Thiesbrummel</w:t>
      </w:r>
      <w:proofErr w:type="spellEnd"/>
    </w:p>
    <w:p w14:paraId="15D98E53" w14:textId="77777777" w:rsidR="008B6502" w:rsidRPr="00583E9C" w:rsidRDefault="008B6502" w:rsidP="008B6502">
      <w:pPr>
        <w:spacing w:line="312" w:lineRule="auto"/>
        <w:rPr>
          <w:b/>
          <w:sz w:val="22"/>
        </w:rPr>
      </w:pPr>
      <w:r>
        <w:rPr>
          <w:b/>
          <w:sz w:val="22"/>
        </w:rPr>
        <w:t>Nutzungsrecht</w:t>
      </w:r>
      <w:r w:rsidRPr="00265ACE">
        <w:rPr>
          <w:b/>
          <w:sz w:val="22"/>
        </w:rPr>
        <w:t>: Schüco International KG</w:t>
      </w:r>
    </w:p>
    <w:p w14:paraId="5635D307" w14:textId="77777777" w:rsidR="008B6502" w:rsidRDefault="008B6502" w:rsidP="008B6502">
      <w:pPr>
        <w:spacing w:line="312" w:lineRule="auto"/>
        <w:rPr>
          <w:sz w:val="22"/>
        </w:rPr>
      </w:pPr>
      <w:r>
        <w:rPr>
          <w:noProof/>
        </w:rPr>
        <w:drawing>
          <wp:inline distT="0" distB="0" distL="0" distR="0" wp14:anchorId="0F126E81" wp14:editId="512612A5">
            <wp:extent cx="962025" cy="1438275"/>
            <wp:effectExtent l="0" t="0" r="9525" b="9525"/>
            <wp:docPr id="763736756"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r>
        <w:rPr>
          <w:sz w:val="22"/>
        </w:rPr>
        <w:t xml:space="preserve">   </w:t>
      </w:r>
      <w:r>
        <w:rPr>
          <w:noProof/>
        </w:rPr>
        <w:drawing>
          <wp:inline distT="0" distB="0" distL="0" distR="0" wp14:anchorId="3CA629BB" wp14:editId="4D9BCEBD">
            <wp:extent cx="962025" cy="1438275"/>
            <wp:effectExtent l="0" t="0" r="9525" b="9525"/>
            <wp:docPr id="872765736"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69ED9B51" w14:textId="77777777" w:rsidR="008B6502" w:rsidRDefault="008B6502" w:rsidP="008B6502">
      <w:pPr>
        <w:spacing w:line="312" w:lineRule="auto"/>
        <w:rPr>
          <w:sz w:val="22"/>
        </w:rPr>
      </w:pPr>
      <w:r w:rsidRPr="00C72CB1">
        <w:rPr>
          <w:sz w:val="22"/>
        </w:rPr>
        <w:t>Die Kesselhalle ist beeindruckende 23 Meter hoch. Ihre drei im Originalzustand erhaltenen Fassaden</w:t>
      </w:r>
      <w:r>
        <w:rPr>
          <w:sz w:val="22"/>
        </w:rPr>
        <w:t xml:space="preserve"> </w:t>
      </w:r>
      <w:r w:rsidRPr="00C72CB1">
        <w:rPr>
          <w:sz w:val="22"/>
        </w:rPr>
        <w:t>bestehen aus Ziegelmauerwerk, das von bis zu 18 Meter hohen Fensterbändern durchbrochen wird.</w:t>
      </w:r>
    </w:p>
    <w:p w14:paraId="5B6C6238" w14:textId="77777777" w:rsidR="008B6502" w:rsidRPr="00236BF3" w:rsidRDefault="008B6502" w:rsidP="008B6502">
      <w:pPr>
        <w:spacing w:line="312" w:lineRule="auto"/>
        <w:rPr>
          <w:sz w:val="22"/>
        </w:rPr>
      </w:pPr>
    </w:p>
    <w:p w14:paraId="44708CE4" w14:textId="77777777" w:rsidR="00393436" w:rsidRDefault="00393436" w:rsidP="008B6502">
      <w:pPr>
        <w:spacing w:line="312" w:lineRule="auto"/>
        <w:rPr>
          <w:b/>
          <w:bCs/>
          <w:sz w:val="22"/>
        </w:rPr>
      </w:pPr>
      <w:r>
        <w:rPr>
          <w:b/>
          <w:bCs/>
          <w:sz w:val="22"/>
        </w:rPr>
        <w:br w:type="page"/>
      </w:r>
    </w:p>
    <w:p w14:paraId="6800D87B" w14:textId="5324C398" w:rsidR="008B6502" w:rsidRPr="008E4B7D" w:rsidRDefault="008B6502" w:rsidP="008B6502">
      <w:pPr>
        <w:spacing w:line="312" w:lineRule="auto"/>
        <w:rPr>
          <w:b/>
          <w:bCs/>
          <w:sz w:val="22"/>
        </w:rPr>
      </w:pPr>
      <w:r w:rsidRPr="008E4B7D">
        <w:rPr>
          <w:b/>
          <w:bCs/>
          <w:sz w:val="22"/>
        </w:rPr>
        <w:lastRenderedPageBreak/>
        <w:t>Fotograf</w:t>
      </w:r>
      <w:r>
        <w:rPr>
          <w:b/>
          <w:bCs/>
          <w:sz w:val="22"/>
        </w:rPr>
        <w:t>in</w:t>
      </w:r>
      <w:r w:rsidRPr="008E4B7D">
        <w:rPr>
          <w:b/>
          <w:bCs/>
          <w:sz w:val="22"/>
        </w:rPr>
        <w:t xml:space="preserve">: </w:t>
      </w:r>
      <w:r>
        <w:rPr>
          <w:b/>
          <w:bCs/>
          <w:sz w:val="22"/>
        </w:rPr>
        <w:t xml:space="preserve">Laura </w:t>
      </w:r>
      <w:proofErr w:type="spellStart"/>
      <w:r>
        <w:rPr>
          <w:b/>
          <w:bCs/>
          <w:sz w:val="22"/>
        </w:rPr>
        <w:t>Thiesbrummel</w:t>
      </w:r>
      <w:proofErr w:type="spellEnd"/>
    </w:p>
    <w:p w14:paraId="037DD43C" w14:textId="77777777" w:rsidR="008B6502" w:rsidRPr="00265ACE" w:rsidRDefault="008B6502" w:rsidP="008B6502">
      <w:pPr>
        <w:spacing w:line="312" w:lineRule="auto"/>
        <w:rPr>
          <w:b/>
          <w:sz w:val="22"/>
        </w:rPr>
      </w:pPr>
      <w:r>
        <w:rPr>
          <w:b/>
          <w:sz w:val="22"/>
        </w:rPr>
        <w:t>Nutzungsrecht</w:t>
      </w:r>
      <w:r w:rsidRPr="00265ACE">
        <w:rPr>
          <w:b/>
          <w:sz w:val="22"/>
        </w:rPr>
        <w:t>: Schüco International KG</w:t>
      </w:r>
    </w:p>
    <w:p w14:paraId="0D43A458" w14:textId="77777777" w:rsidR="008B6502" w:rsidRPr="00610835" w:rsidRDefault="008B6502" w:rsidP="008B6502">
      <w:pPr>
        <w:spacing w:line="312" w:lineRule="auto"/>
        <w:rPr>
          <w:sz w:val="22"/>
        </w:rPr>
      </w:pPr>
      <w:r>
        <w:rPr>
          <w:noProof/>
        </w:rPr>
        <w:drawing>
          <wp:inline distT="0" distB="0" distL="0" distR="0" wp14:anchorId="6D570066" wp14:editId="3DB73DCB">
            <wp:extent cx="952500" cy="1438275"/>
            <wp:effectExtent l="0" t="0" r="0" b="9525"/>
            <wp:docPr id="754906653"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00" cy="1438275"/>
                    </a:xfrm>
                    <a:prstGeom prst="rect">
                      <a:avLst/>
                    </a:prstGeom>
                    <a:noFill/>
                    <a:ln>
                      <a:noFill/>
                    </a:ln>
                  </pic:spPr>
                </pic:pic>
              </a:graphicData>
            </a:graphic>
          </wp:inline>
        </w:drawing>
      </w:r>
    </w:p>
    <w:p w14:paraId="77046D53" w14:textId="77777777" w:rsidR="008B6502" w:rsidRPr="00610835" w:rsidRDefault="008B6502" w:rsidP="008B6502">
      <w:pPr>
        <w:spacing w:line="312" w:lineRule="auto"/>
        <w:rPr>
          <w:sz w:val="22"/>
        </w:rPr>
      </w:pPr>
      <w:r w:rsidRPr="00C72CB1">
        <w:rPr>
          <w:sz w:val="22"/>
        </w:rPr>
        <w:t xml:space="preserve">Zur Erneuerung der Fensterelemente </w:t>
      </w:r>
      <w:r>
        <w:rPr>
          <w:sz w:val="22"/>
        </w:rPr>
        <w:t>fiel die Wahl auf</w:t>
      </w:r>
      <w:r w:rsidRPr="00C72CB1">
        <w:rPr>
          <w:sz w:val="22"/>
        </w:rPr>
        <w:t xml:space="preserve"> das Sprossensystem </w:t>
      </w:r>
      <w:proofErr w:type="spellStart"/>
      <w:r w:rsidRPr="00C72CB1">
        <w:rPr>
          <w:sz w:val="22"/>
        </w:rPr>
        <w:t>Janisol</w:t>
      </w:r>
      <w:proofErr w:type="spellEnd"/>
      <w:r w:rsidRPr="00C72CB1">
        <w:rPr>
          <w:sz w:val="22"/>
        </w:rPr>
        <w:t xml:space="preserve"> Arte 2.0</w:t>
      </w:r>
      <w:r>
        <w:rPr>
          <w:sz w:val="22"/>
        </w:rPr>
        <w:t xml:space="preserve"> von Schüco Stahlsysteme Jansen. </w:t>
      </w:r>
    </w:p>
    <w:p w14:paraId="7FE3138B" w14:textId="77777777" w:rsidR="008B6502" w:rsidRPr="00610835" w:rsidRDefault="008B6502" w:rsidP="008B6502">
      <w:pPr>
        <w:spacing w:line="312" w:lineRule="auto"/>
        <w:rPr>
          <w:sz w:val="22"/>
        </w:rPr>
      </w:pPr>
    </w:p>
    <w:p w14:paraId="5F652D4F" w14:textId="77777777" w:rsidR="005168F0" w:rsidRPr="00610835" w:rsidRDefault="005168F0" w:rsidP="008B6502">
      <w:pPr>
        <w:spacing w:line="312" w:lineRule="auto"/>
        <w:rPr>
          <w:sz w:val="22"/>
        </w:rPr>
      </w:pPr>
    </w:p>
    <w:sectPr w:rsidR="005168F0" w:rsidRPr="00610835" w:rsidSect="00A26D3F">
      <w:headerReference w:type="default" r:id="rId19"/>
      <w:footerReference w:type="default" r:id="rId20"/>
      <w:headerReference w:type="first" r:id="rId21"/>
      <w:pgSz w:w="11906" w:h="16838" w:code="9"/>
      <w:pgMar w:top="2404" w:right="3684" w:bottom="851"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C12972" w14:textId="77777777" w:rsidR="005B501B" w:rsidRDefault="005B501B" w:rsidP="00F958EA">
      <w:pPr>
        <w:spacing w:line="240" w:lineRule="auto"/>
      </w:pPr>
      <w:r>
        <w:separator/>
      </w:r>
    </w:p>
  </w:endnote>
  <w:endnote w:type="continuationSeparator" w:id="0">
    <w:p w14:paraId="13AF3B2D" w14:textId="77777777" w:rsidR="005B501B" w:rsidRDefault="005B501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1AD790" w14:textId="77777777" w:rsidR="007571FA" w:rsidRDefault="007571FA">
    <w:pPr>
      <w:pStyle w:val="Fuzeile"/>
    </w:pPr>
    <w:r>
      <w:fldChar w:fldCharType="begin"/>
    </w:r>
    <w:r>
      <w:instrText xml:space="preserve"> PAGE  \* Arabic  \* MERGEFORMAT </w:instrText>
    </w:r>
    <w:r>
      <w:fldChar w:fldCharType="separate"/>
    </w:r>
    <w:r w:rsidR="00AC2AAC">
      <w:rPr>
        <w:noProof/>
      </w:rPr>
      <w:t>3</w:t>
    </w:r>
    <w:r>
      <w:fldChar w:fldCharType="end"/>
    </w:r>
    <w:r>
      <w:t>/</w:t>
    </w:r>
    <w:fldSimple w:instr=" NUMPAGES  \* Arabic  \* MERGEFORMAT ">
      <w:r w:rsidR="00AC2AAC">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881B39" w14:textId="77777777" w:rsidR="005B501B" w:rsidRDefault="005B501B" w:rsidP="00F958EA">
      <w:pPr>
        <w:spacing w:line="240" w:lineRule="auto"/>
      </w:pPr>
      <w:r>
        <w:separator/>
      </w:r>
    </w:p>
  </w:footnote>
  <w:footnote w:type="continuationSeparator" w:id="0">
    <w:p w14:paraId="678E8A6B" w14:textId="77777777" w:rsidR="005B501B" w:rsidRDefault="005B501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33FE3" w14:textId="77777777" w:rsidR="007571FA" w:rsidRDefault="000C7CBD">
    <w:pPr>
      <w:pStyle w:val="Kopfzeile"/>
    </w:pPr>
    <w:r>
      <w:rPr>
        <w:noProof/>
        <w:lang w:eastAsia="de-DE"/>
      </w:rPr>
      <w:drawing>
        <wp:anchor distT="0" distB="0" distL="114300" distR="114300" simplePos="0" relativeHeight="251660288" behindDoc="1" locked="0" layoutInCell="1" allowOverlap="1" wp14:anchorId="61547951" wp14:editId="00BF138A">
          <wp:simplePos x="0" y="0"/>
          <wp:positionH relativeFrom="column">
            <wp:posOffset>4433306</wp:posOffset>
          </wp:positionH>
          <wp:positionV relativeFrom="paragraph">
            <wp:posOffset>-113665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5"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4772C" w14:textId="77777777" w:rsidR="007571FA" w:rsidRDefault="006A3FEC" w:rsidP="00EB32BD">
    <w:pPr>
      <w:pStyle w:val="Kopfzeile"/>
    </w:pPr>
    <w:r>
      <w:rPr>
        <w:noProof/>
        <w:lang w:eastAsia="de-DE"/>
      </w:rPr>
      <w:drawing>
        <wp:anchor distT="0" distB="0" distL="114300" distR="114300" simplePos="0" relativeHeight="251658240" behindDoc="1" locked="0" layoutInCell="1" allowOverlap="1" wp14:anchorId="3D5D32F4" wp14:editId="3B789FB8">
          <wp:simplePos x="0" y="0"/>
          <wp:positionH relativeFrom="column">
            <wp:posOffset>4457700</wp:posOffset>
          </wp:positionH>
          <wp:positionV relativeFrom="paragraph">
            <wp:posOffset>-66675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6"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056003368">
    <w:abstractNumId w:val="1"/>
  </w:num>
  <w:num w:numId="2" w16cid:durableId="1435517328">
    <w:abstractNumId w:val="4"/>
  </w:num>
  <w:num w:numId="3" w16cid:durableId="1725131196">
    <w:abstractNumId w:val="2"/>
  </w:num>
  <w:num w:numId="4" w16cid:durableId="2060662000">
    <w:abstractNumId w:val="0"/>
  </w:num>
  <w:num w:numId="5" w16cid:durableId="8422047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4710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01B"/>
    <w:rsid w:val="00024ACE"/>
    <w:rsid w:val="00040810"/>
    <w:rsid w:val="00042BCE"/>
    <w:rsid w:val="00042F4E"/>
    <w:rsid w:val="00051401"/>
    <w:rsid w:val="00054CF0"/>
    <w:rsid w:val="000624E1"/>
    <w:rsid w:val="000A03BB"/>
    <w:rsid w:val="000C7CBD"/>
    <w:rsid w:val="0011455F"/>
    <w:rsid w:val="00142FEF"/>
    <w:rsid w:val="00177573"/>
    <w:rsid w:val="001776E2"/>
    <w:rsid w:val="00181A07"/>
    <w:rsid w:val="0018293F"/>
    <w:rsid w:val="001A28F4"/>
    <w:rsid w:val="001A3597"/>
    <w:rsid w:val="001A6CC0"/>
    <w:rsid w:val="001C5624"/>
    <w:rsid w:val="001C6FAC"/>
    <w:rsid w:val="001F1716"/>
    <w:rsid w:val="002176B8"/>
    <w:rsid w:val="00227E10"/>
    <w:rsid w:val="0024327E"/>
    <w:rsid w:val="00252D6E"/>
    <w:rsid w:val="002911E7"/>
    <w:rsid w:val="002B211F"/>
    <w:rsid w:val="002E3613"/>
    <w:rsid w:val="002E65C2"/>
    <w:rsid w:val="00332231"/>
    <w:rsid w:val="0037157E"/>
    <w:rsid w:val="00376D9A"/>
    <w:rsid w:val="00393436"/>
    <w:rsid w:val="0039786A"/>
    <w:rsid w:val="003A46F2"/>
    <w:rsid w:val="003C0B27"/>
    <w:rsid w:val="003E1974"/>
    <w:rsid w:val="003F56F4"/>
    <w:rsid w:val="0040727A"/>
    <w:rsid w:val="00417BFB"/>
    <w:rsid w:val="004245CC"/>
    <w:rsid w:val="00431009"/>
    <w:rsid w:val="00444D4D"/>
    <w:rsid w:val="00461334"/>
    <w:rsid w:val="004975ED"/>
    <w:rsid w:val="004A4939"/>
    <w:rsid w:val="004B3B23"/>
    <w:rsid w:val="004E33D8"/>
    <w:rsid w:val="004F2161"/>
    <w:rsid w:val="004F241B"/>
    <w:rsid w:val="004F540D"/>
    <w:rsid w:val="005168F0"/>
    <w:rsid w:val="0054107C"/>
    <w:rsid w:val="0058361A"/>
    <w:rsid w:val="00593611"/>
    <w:rsid w:val="00593826"/>
    <w:rsid w:val="005A0735"/>
    <w:rsid w:val="005A37EF"/>
    <w:rsid w:val="005B3834"/>
    <w:rsid w:val="005B501B"/>
    <w:rsid w:val="005F0DEC"/>
    <w:rsid w:val="00606851"/>
    <w:rsid w:val="00610835"/>
    <w:rsid w:val="0062442A"/>
    <w:rsid w:val="006457DB"/>
    <w:rsid w:val="006578B1"/>
    <w:rsid w:val="006A3FEC"/>
    <w:rsid w:val="006B380A"/>
    <w:rsid w:val="006D5606"/>
    <w:rsid w:val="006E42B7"/>
    <w:rsid w:val="00723966"/>
    <w:rsid w:val="007276CC"/>
    <w:rsid w:val="00755A4C"/>
    <w:rsid w:val="007571FA"/>
    <w:rsid w:val="00790AB0"/>
    <w:rsid w:val="007A60B7"/>
    <w:rsid w:val="00850E55"/>
    <w:rsid w:val="00884FFA"/>
    <w:rsid w:val="008955A8"/>
    <w:rsid w:val="008B6502"/>
    <w:rsid w:val="008D0FA0"/>
    <w:rsid w:val="008D6CD6"/>
    <w:rsid w:val="008F302C"/>
    <w:rsid w:val="00903553"/>
    <w:rsid w:val="009060E7"/>
    <w:rsid w:val="00910D50"/>
    <w:rsid w:val="00913E07"/>
    <w:rsid w:val="00967653"/>
    <w:rsid w:val="009A61BA"/>
    <w:rsid w:val="009B2BB7"/>
    <w:rsid w:val="009D3A10"/>
    <w:rsid w:val="009D60F9"/>
    <w:rsid w:val="009E61AC"/>
    <w:rsid w:val="00A26D3F"/>
    <w:rsid w:val="00A34AC2"/>
    <w:rsid w:val="00A4192A"/>
    <w:rsid w:val="00A520A4"/>
    <w:rsid w:val="00A70010"/>
    <w:rsid w:val="00A858AC"/>
    <w:rsid w:val="00A934AB"/>
    <w:rsid w:val="00A93F27"/>
    <w:rsid w:val="00AC2AAC"/>
    <w:rsid w:val="00B00D3C"/>
    <w:rsid w:val="00B370AA"/>
    <w:rsid w:val="00B377FB"/>
    <w:rsid w:val="00B44A64"/>
    <w:rsid w:val="00B55573"/>
    <w:rsid w:val="00B754E6"/>
    <w:rsid w:val="00BA12B8"/>
    <w:rsid w:val="00BD1A8C"/>
    <w:rsid w:val="00BE3851"/>
    <w:rsid w:val="00BF2E0F"/>
    <w:rsid w:val="00C52CAA"/>
    <w:rsid w:val="00C84C83"/>
    <w:rsid w:val="00C94D55"/>
    <w:rsid w:val="00CA1631"/>
    <w:rsid w:val="00CA1ACD"/>
    <w:rsid w:val="00CA6508"/>
    <w:rsid w:val="00CB3238"/>
    <w:rsid w:val="00CC1CD2"/>
    <w:rsid w:val="00CF1140"/>
    <w:rsid w:val="00D14D3A"/>
    <w:rsid w:val="00D16D92"/>
    <w:rsid w:val="00D23BE8"/>
    <w:rsid w:val="00D51421"/>
    <w:rsid w:val="00D92017"/>
    <w:rsid w:val="00D923AB"/>
    <w:rsid w:val="00DA004E"/>
    <w:rsid w:val="00E0091E"/>
    <w:rsid w:val="00E07BA6"/>
    <w:rsid w:val="00E2500A"/>
    <w:rsid w:val="00E6156D"/>
    <w:rsid w:val="00E94F80"/>
    <w:rsid w:val="00EA2B8C"/>
    <w:rsid w:val="00EA4346"/>
    <w:rsid w:val="00EB32BD"/>
    <w:rsid w:val="00EE066B"/>
    <w:rsid w:val="00EF4035"/>
    <w:rsid w:val="00F324F2"/>
    <w:rsid w:val="00F32C3F"/>
    <w:rsid w:val="00F410F7"/>
    <w:rsid w:val="00F454AC"/>
    <w:rsid w:val="00F958EA"/>
    <w:rsid w:val="00FA7A99"/>
    <w:rsid w:val="00FD1B99"/>
    <w:rsid w:val="00FD41E1"/>
    <w:rsid w:val="00FD6160"/>
    <w:rsid w:val="00FE10A9"/>
    <w:rsid w:val="00FE49B2"/>
    <w:rsid w:val="00FF6F4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7105">
      <o:colormru v:ext="edit" colors="#78b928"/>
    </o:shapedefaults>
    <o:shapelayout v:ext="edit">
      <o:idmap v:ext="edit" data="1"/>
    </o:shapelayout>
  </w:shapeDefaults>
  <w:decimalSymbol w:val=","/>
  <w:listSeparator w:val=";"/>
  <w14:docId w14:val="5ADEC842"/>
  <w15:chartTrackingRefBased/>
  <w15:docId w15:val="{EF2627B4-2DC3-4912-AEE5-C682F8946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character" w:styleId="NichtaufgelsteErwhnung">
    <w:name w:val="Unresolved Mention"/>
    <w:basedOn w:val="Absatz-Standardschriftart"/>
    <w:uiPriority w:val="99"/>
    <w:semiHidden/>
    <w:unhideWhenUsed/>
    <w:rsid w:val="001776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3307445">
      <w:bodyDiv w:val="1"/>
      <w:marLeft w:val="0"/>
      <w:marRight w:val="0"/>
      <w:marTop w:val="0"/>
      <w:marBottom w:val="0"/>
      <w:divBdr>
        <w:top w:val="none" w:sz="0" w:space="0" w:color="auto"/>
        <w:left w:val="none" w:sz="0" w:space="0" w:color="auto"/>
        <w:bottom w:val="none" w:sz="0" w:space="0" w:color="auto"/>
        <w:right w:val="none" w:sz="0" w:space="0" w:color="auto"/>
      </w:divBdr>
    </w:div>
    <w:div w:id="2071145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press" TargetMode="Externa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hyperlink" Target="http://www.schueco.de/presse" TargetMode="Externa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hyperlink" Target="http://www.schueco.de/presse"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schueco.de" TargetMode="External"/><Relationship Id="rId14" Type="http://schemas.openxmlformats.org/officeDocument/2006/relationships/image" Target="media/image4.jpe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Schueco_Jans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PresseInformation_Schueco_Jansen</Template>
  <TotalTime>0</TotalTime>
  <Pages>6</Pages>
  <Words>1182</Words>
  <Characters>7448</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8613</CharactersWithSpaces>
  <SharedDoc>false</SharedDoc>
  <HLinks>
    <vt:vector size="42" baseType="variant">
      <vt:variant>
        <vt:i4>7340155</vt:i4>
      </vt:variant>
      <vt:variant>
        <vt:i4>18</vt:i4>
      </vt:variant>
      <vt:variant>
        <vt:i4>0</vt:i4>
      </vt:variant>
      <vt:variant>
        <vt:i4>5</vt:i4>
      </vt:variant>
      <vt:variant>
        <vt:lpwstr>http://www.schueco.de/press</vt:lpwstr>
      </vt:variant>
      <vt:variant>
        <vt:lpwstr/>
      </vt:variant>
      <vt:variant>
        <vt:i4>1376264</vt:i4>
      </vt:variant>
      <vt:variant>
        <vt:i4>15</vt:i4>
      </vt:variant>
      <vt:variant>
        <vt:i4>0</vt:i4>
      </vt:variant>
      <vt:variant>
        <vt:i4>5</vt:i4>
      </vt:variant>
      <vt:variant>
        <vt:lpwstr>http://www.schueco.de/presse</vt:lpwstr>
      </vt:variant>
      <vt:variant>
        <vt:lpwstr/>
      </vt:variant>
      <vt:variant>
        <vt:i4>7405678</vt:i4>
      </vt:variant>
      <vt:variant>
        <vt:i4>12</vt:i4>
      </vt:variant>
      <vt:variant>
        <vt:i4>0</vt:i4>
      </vt:variant>
      <vt:variant>
        <vt:i4>5</vt:i4>
      </vt:variant>
      <vt:variant>
        <vt:lpwstr>http://www.schueco.de/</vt:lpwstr>
      </vt:variant>
      <vt:variant>
        <vt:lpwstr/>
      </vt:variant>
      <vt:variant>
        <vt:i4>7405678</vt:i4>
      </vt:variant>
      <vt:variant>
        <vt:i4>9</vt:i4>
      </vt:variant>
      <vt:variant>
        <vt:i4>0</vt:i4>
      </vt:variant>
      <vt:variant>
        <vt:i4>5</vt:i4>
      </vt:variant>
      <vt:variant>
        <vt:lpwstr>http://www.schueco.de/</vt:lpwstr>
      </vt:variant>
      <vt:variant>
        <vt:lpwstr/>
      </vt:variant>
      <vt:variant>
        <vt:i4>1638457</vt:i4>
      </vt:variant>
      <vt:variant>
        <vt:i4>6</vt:i4>
      </vt:variant>
      <vt:variant>
        <vt:i4>0</vt:i4>
      </vt:variant>
      <vt:variant>
        <vt:i4>5</vt:i4>
      </vt:variant>
      <vt:variant>
        <vt:lpwstr>mailto:info@schueco.com</vt:lpwstr>
      </vt:variant>
      <vt:variant>
        <vt:lpwstr/>
      </vt:variant>
      <vt:variant>
        <vt:i4>1376264</vt:i4>
      </vt:variant>
      <vt:variant>
        <vt:i4>3</vt:i4>
      </vt:variant>
      <vt:variant>
        <vt:i4>0</vt:i4>
      </vt:variant>
      <vt:variant>
        <vt:i4>5</vt:i4>
      </vt:variant>
      <vt:variant>
        <vt:lpwstr>http://www.schueco.de/presse</vt:lpwstr>
      </vt:variant>
      <vt:variant>
        <vt:lpwstr/>
      </vt:variant>
      <vt:variant>
        <vt:i4>2359410</vt:i4>
      </vt:variant>
      <vt:variant>
        <vt:i4>-1</vt:i4>
      </vt:variant>
      <vt:variant>
        <vt:i4>2051</vt:i4>
      </vt:variant>
      <vt:variant>
        <vt:i4>1</vt:i4>
      </vt:variant>
      <vt:variant>
        <vt:lpwstr>http://www.schueco.com/web/corporate-design-center/home/corporate_design_center/logos/14608710/schuecojansen_logo_rgb_p432_4.png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3</cp:revision>
  <cp:lastPrinted>2013-11-22T09:01:00Z</cp:lastPrinted>
  <dcterms:created xsi:type="dcterms:W3CDTF">2025-02-18T12:30:00Z</dcterms:created>
  <dcterms:modified xsi:type="dcterms:W3CDTF">2025-02-18T13:20:00Z</dcterms:modified>
</cp:coreProperties>
</file>