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C6A90" w14:paraId="0263141B" w14:textId="77777777" w:rsidTr="007276CC">
        <w:tc>
          <w:tcPr>
            <w:tcW w:w="6237" w:type="dxa"/>
            <w:shd w:val="clear" w:color="auto" w:fill="auto"/>
          </w:tcPr>
          <w:p w14:paraId="6FEB8409" w14:textId="77777777" w:rsidR="00227E10" w:rsidRPr="00730F26" w:rsidRDefault="009D60F9" w:rsidP="00227E10">
            <w:pPr>
              <w:pStyle w:val="Titel"/>
            </w:pPr>
            <w:r w:rsidRPr="00730F26">
              <w:t>Press release</w:t>
            </w:r>
          </w:p>
          <w:p w14:paraId="393547DA" w14:textId="6B87F8D1" w:rsidR="00227E10" w:rsidRPr="00730F26" w:rsidRDefault="00227E10" w:rsidP="00265ACE">
            <w:pPr>
              <w:pStyle w:val="Untertitel"/>
            </w:pPr>
            <w:r w:rsidRPr="00730F26">
              <w:fldChar w:fldCharType="begin"/>
            </w:r>
            <w:r w:rsidRPr="00730F26">
              <w:rPr>
                <w:noProof/>
              </w:rPr>
              <w:instrText xml:space="preserve"> CREATEDATE  \@ "dd.MM.yyyy"  \* MERGEFORMAT </w:instrText>
            </w:r>
            <w:r w:rsidRPr="00730F26">
              <w:fldChar w:fldCharType="separate"/>
            </w:r>
            <w:r w:rsidRPr="00730F26">
              <w:rPr>
                <w:noProof/>
              </w:rPr>
              <w:t>Januar</w:t>
            </w:r>
            <w:r w:rsidR="00730F26" w:rsidRPr="00730F26">
              <w:rPr>
                <w:noProof/>
              </w:rPr>
              <w:t>y</w:t>
            </w:r>
            <w:r w:rsidRPr="00730F26">
              <w:rPr>
                <w:noProof/>
              </w:rPr>
              <w:t xml:space="preserve"> 202</w:t>
            </w:r>
            <w:r w:rsidRPr="00730F26">
              <w:fldChar w:fldCharType="end"/>
            </w:r>
            <w:r w:rsidRPr="00730F26">
              <w:t>5</w:t>
            </w:r>
          </w:p>
        </w:tc>
        <w:tc>
          <w:tcPr>
            <w:tcW w:w="737" w:type="dxa"/>
            <w:shd w:val="clear" w:color="auto" w:fill="auto"/>
          </w:tcPr>
          <w:p w14:paraId="4C125654" w14:textId="77777777" w:rsidR="00227E10" w:rsidRPr="00730F26" w:rsidRDefault="00227E10" w:rsidP="004A4939"/>
        </w:tc>
        <w:tc>
          <w:tcPr>
            <w:tcW w:w="2835" w:type="dxa"/>
            <w:shd w:val="clear" w:color="auto" w:fill="auto"/>
          </w:tcPr>
          <w:p w14:paraId="7686B013" w14:textId="77777777" w:rsidR="00227E10" w:rsidRPr="00842488" w:rsidRDefault="00227E10" w:rsidP="007276CC">
            <w:pPr>
              <w:pStyle w:val="Absender"/>
              <w:spacing w:before="100"/>
              <w:rPr>
                <w:b/>
                <w:lang w:val="de-DE"/>
              </w:rPr>
            </w:pPr>
            <w:r w:rsidRPr="00842488">
              <w:rPr>
                <w:b/>
                <w:lang w:val="de-DE"/>
              </w:rPr>
              <w:t>Further information about publication:</w:t>
            </w:r>
          </w:p>
          <w:p w14:paraId="281DC7C2" w14:textId="77777777" w:rsidR="00227E10" w:rsidRPr="00842488" w:rsidRDefault="00227E10" w:rsidP="007276CC">
            <w:pPr>
              <w:pStyle w:val="Absender"/>
              <w:rPr>
                <w:lang w:val="de-DE"/>
              </w:rPr>
            </w:pPr>
            <w:r w:rsidRPr="00842488">
              <w:rPr>
                <w:lang w:val="de-DE"/>
              </w:rPr>
              <w:t>Schüco International KG</w:t>
            </w:r>
          </w:p>
          <w:p w14:paraId="198524E3" w14:textId="275988E1" w:rsidR="00227E10" w:rsidRPr="00842488" w:rsidRDefault="004765FD" w:rsidP="007276CC">
            <w:pPr>
              <w:pStyle w:val="Absender"/>
              <w:rPr>
                <w:lang w:val="de-DE"/>
              </w:rPr>
            </w:pPr>
            <w:r w:rsidRPr="00842488">
              <w:rPr>
                <w:lang w:val="de-DE"/>
              </w:rPr>
              <w:t>Sandra Greiser</w:t>
            </w:r>
          </w:p>
          <w:p w14:paraId="23E4CFEA" w14:textId="6A0EA737" w:rsidR="00227E10" w:rsidRPr="00842488" w:rsidRDefault="00227E10" w:rsidP="007276CC">
            <w:pPr>
              <w:pStyle w:val="Absender"/>
              <w:rPr>
                <w:lang w:val="de-DE"/>
              </w:rPr>
            </w:pPr>
            <w:r w:rsidRPr="00842488">
              <w:rPr>
                <w:lang w:val="de-DE"/>
              </w:rPr>
              <w:t>Karolinenstr. 1 – 15</w:t>
            </w:r>
          </w:p>
          <w:p w14:paraId="1C09075F" w14:textId="77777777" w:rsidR="00227E10" w:rsidRPr="00842488" w:rsidRDefault="00227E10" w:rsidP="007276CC">
            <w:pPr>
              <w:pStyle w:val="Absender"/>
              <w:rPr>
                <w:lang w:val="de-DE"/>
              </w:rPr>
            </w:pPr>
            <w:r w:rsidRPr="00842488">
              <w:rPr>
                <w:lang w:val="de-DE"/>
              </w:rPr>
              <w:t>33609 Bielefeld</w:t>
            </w:r>
          </w:p>
          <w:p w14:paraId="216C864E" w14:textId="70581A25" w:rsidR="00227E10" w:rsidRPr="00842488" w:rsidRDefault="00227E10" w:rsidP="007276CC">
            <w:pPr>
              <w:pStyle w:val="Absender"/>
              <w:rPr>
                <w:lang w:val="de-DE"/>
              </w:rPr>
            </w:pPr>
            <w:r w:rsidRPr="00842488">
              <w:rPr>
                <w:lang w:val="de-DE"/>
              </w:rPr>
              <w:t>Tel.: +49 (0)5217831174</w:t>
            </w:r>
          </w:p>
          <w:p w14:paraId="6A195C02" w14:textId="77777777" w:rsidR="00227E10" w:rsidRPr="00842488" w:rsidRDefault="00227E10" w:rsidP="007276CC">
            <w:pPr>
              <w:pStyle w:val="Absender"/>
              <w:rPr>
                <w:lang w:val="de-DE"/>
              </w:rPr>
            </w:pPr>
            <w:r w:rsidRPr="00842488">
              <w:rPr>
                <w:lang w:val="de-DE"/>
              </w:rPr>
              <w:t>E-mail: PR@schueco.com</w:t>
            </w:r>
          </w:p>
          <w:p w14:paraId="69EB9928" w14:textId="77777777" w:rsidR="00227E10" w:rsidRPr="00842488" w:rsidRDefault="00A520A4" w:rsidP="007276CC">
            <w:pPr>
              <w:pStyle w:val="Absender"/>
              <w:rPr>
                <w:lang w:val="de-DE"/>
              </w:rPr>
            </w:pPr>
            <w:hyperlink r:id="rId8" w:history="1">
              <w:r w:rsidRPr="00842488">
                <w:rPr>
                  <w:rStyle w:val="Hyperlink"/>
                  <w:lang w:val="de-DE"/>
                </w:rPr>
                <w:t>www.schueco.com/press</w:t>
              </w:r>
            </w:hyperlink>
          </w:p>
          <w:p w14:paraId="0E5F8AF8" w14:textId="77777777" w:rsidR="00A520A4" w:rsidRPr="00842488" w:rsidRDefault="00A520A4" w:rsidP="001144C6">
            <w:pPr>
              <w:pStyle w:val="Absender"/>
              <w:rPr>
                <w:lang w:val="de-DE"/>
              </w:rPr>
            </w:pPr>
            <w:r w:rsidRPr="00842488">
              <w:rPr>
                <w:lang w:val="de-DE"/>
              </w:rPr>
              <w:t>www.schueco.com/press</w:t>
            </w:r>
          </w:p>
        </w:tc>
      </w:tr>
    </w:tbl>
    <w:p w14:paraId="2E06F247" w14:textId="77777777" w:rsidR="00CC48E9" w:rsidRPr="00842488" w:rsidRDefault="00CC48E9" w:rsidP="005168F0">
      <w:pPr>
        <w:pStyle w:val="Titel"/>
        <w:spacing w:line="312" w:lineRule="auto"/>
        <w:rPr>
          <w:b/>
          <w:sz w:val="22"/>
          <w:szCs w:val="22"/>
          <w:lang w:val="de-DE"/>
        </w:rPr>
      </w:pPr>
    </w:p>
    <w:p w14:paraId="65FE2D70" w14:textId="36E99AAA" w:rsidR="00E26CC7" w:rsidRPr="00730F26" w:rsidRDefault="00E26CC7" w:rsidP="00E26CC7">
      <w:pPr>
        <w:pStyle w:val="Titel"/>
        <w:spacing w:line="312" w:lineRule="auto"/>
        <w:rPr>
          <w:b/>
          <w:sz w:val="22"/>
          <w:szCs w:val="22"/>
        </w:rPr>
      </w:pPr>
      <w:r w:rsidRPr="00730F26">
        <w:rPr>
          <w:b/>
          <w:sz w:val="22"/>
          <w:szCs w:val="22"/>
        </w:rPr>
        <w:t>For renovation projects and newbuilds</w:t>
      </w:r>
    </w:p>
    <w:p w14:paraId="26B88488" w14:textId="5AED50DE" w:rsidR="00C14DC7" w:rsidRPr="00730F26" w:rsidRDefault="003659BB" w:rsidP="00C14DC7">
      <w:pPr>
        <w:pStyle w:val="Titel"/>
        <w:spacing w:line="312" w:lineRule="auto"/>
        <w:rPr>
          <w:b/>
          <w:sz w:val="28"/>
          <w:szCs w:val="28"/>
        </w:rPr>
      </w:pPr>
      <w:r w:rsidRPr="00730F26">
        <w:rPr>
          <w:b/>
          <w:sz w:val="28"/>
          <w:szCs w:val="28"/>
        </w:rPr>
        <w:t>Schüco FocusIng</w:t>
      </w:r>
    </w:p>
    <w:p w14:paraId="0FC10D9B" w14:textId="77777777" w:rsidR="00C14DC7" w:rsidRPr="00730F26" w:rsidRDefault="00C14DC7" w:rsidP="00C14DC7">
      <w:pPr>
        <w:spacing w:line="312" w:lineRule="auto"/>
        <w:rPr>
          <w:sz w:val="22"/>
        </w:rPr>
      </w:pPr>
    </w:p>
    <w:p w14:paraId="58924B63" w14:textId="14B00FCD" w:rsidR="001160F1" w:rsidRPr="00730F26" w:rsidRDefault="00C14DC7" w:rsidP="00E26CC7">
      <w:pPr>
        <w:pStyle w:val="Intro"/>
        <w:spacing w:line="312" w:lineRule="auto"/>
        <w:rPr>
          <w:b/>
        </w:rPr>
      </w:pPr>
      <w:r w:rsidRPr="00730F26">
        <w:rPr>
          <w:b/>
        </w:rPr>
        <w:t>Bielefeld/Weißenfels. Schüco FocusIng, the sustainable and resource-optimised PVC-U system for window units, is now available for purchase. The linear system is suitable for both renovation projects and newbuilds with a basic depth of 70/76 millimetres and impresses with its excellent thermal insulation values and a low carbon footprint. Whether it is a stylish aluminium look, warm woodgrain finishes or a colourful accent, there are suitable design options for every building.</w:t>
      </w:r>
    </w:p>
    <w:p w14:paraId="1358D087" w14:textId="77777777" w:rsidR="001160F1" w:rsidRPr="00730F26" w:rsidRDefault="001160F1" w:rsidP="00E26CC7">
      <w:pPr>
        <w:pStyle w:val="Intro"/>
        <w:spacing w:line="312" w:lineRule="auto"/>
        <w:rPr>
          <w:b/>
        </w:rPr>
      </w:pPr>
    </w:p>
    <w:p w14:paraId="423EBC78" w14:textId="3C75A7AC" w:rsidR="005410D0" w:rsidRPr="00730F26" w:rsidRDefault="005410D0" w:rsidP="005410D0">
      <w:pPr>
        <w:spacing w:line="360" w:lineRule="auto"/>
        <w:rPr>
          <w:sz w:val="22"/>
        </w:rPr>
      </w:pPr>
      <w:r w:rsidRPr="00730F26">
        <w:rPr>
          <w:sz w:val="22"/>
        </w:rPr>
        <w:t>With Focus</w:t>
      </w:r>
      <w:r w:rsidRPr="00730F26">
        <w:rPr>
          <w:b/>
          <w:sz w:val="22"/>
        </w:rPr>
        <w:t>Ing</w:t>
      </w:r>
      <w:r w:rsidRPr="00730F26">
        <w:rPr>
          <w:sz w:val="22"/>
        </w:rPr>
        <w:t xml:space="preserve">, Schüco now offers a PVC-U system with a medium basic depth, but excellent structural values. The system impresses with a 5 or 6-chamber profile design, the option of triple glazing and a </w:t>
      </w:r>
      <w:r w:rsidR="00201B3E">
        <w:rPr>
          <w:sz w:val="22"/>
        </w:rPr>
        <w:t xml:space="preserve">central or </w:t>
      </w:r>
      <w:r w:rsidRPr="00730F26">
        <w:rPr>
          <w:sz w:val="22"/>
        </w:rPr>
        <w:t>rebate gasket with two weldable drainage levels. The basic depth of the outer frame is 70 millimetres with a vent frame of 76 millimetres. Glazing between 10 and 54 millimetres is possible. Schüco Focus</w:t>
      </w:r>
      <w:r w:rsidRPr="00730F26">
        <w:rPr>
          <w:b/>
          <w:bCs/>
          <w:sz w:val="22"/>
        </w:rPr>
        <w:t>Ing</w:t>
      </w:r>
      <w:r w:rsidRPr="00730F26">
        <w:rPr>
          <w:sz w:val="22"/>
        </w:rPr>
        <w:t xml:space="preserve"> is suitable for use in both renovation projects and newbuilds. A wide range of unit options including single-field and multi-field windows, tilt/slide windows, window doors and side entrance doors mean that it can be used in very diverse construction scenarios, from modern commercial projects to historical country homes. The system also boasts excellent thermal insulation properties with a U</w:t>
      </w:r>
      <w:r w:rsidRPr="00730F26">
        <w:rPr>
          <w:sz w:val="22"/>
          <w:vertAlign w:val="subscript"/>
        </w:rPr>
        <w:t xml:space="preserve">f </w:t>
      </w:r>
      <w:r w:rsidRPr="00730F26">
        <w:rPr>
          <w:sz w:val="22"/>
        </w:rPr>
        <w:t>value to 1.1 W/(m</w:t>
      </w:r>
      <w:r w:rsidRPr="00730F26">
        <w:rPr>
          <w:sz w:val="22"/>
          <w:vertAlign w:val="superscript"/>
        </w:rPr>
        <w:t>2</w:t>
      </w:r>
      <w:r w:rsidRPr="00730F26">
        <w:rPr>
          <w:sz w:val="22"/>
        </w:rPr>
        <w:t xml:space="preserve">K) and a Uw value of below 0.80 </w:t>
      </w:r>
      <w:r w:rsidR="00730F26">
        <w:rPr>
          <w:sz w:val="22"/>
        </w:rPr>
        <w:t>W/</w:t>
      </w:r>
      <w:r w:rsidRPr="00730F26">
        <w:rPr>
          <w:sz w:val="22"/>
        </w:rPr>
        <w:t>(m</w:t>
      </w:r>
      <w:r w:rsidRPr="00730F26">
        <w:rPr>
          <w:sz w:val="22"/>
          <w:vertAlign w:val="superscript"/>
        </w:rPr>
        <w:t>2</w:t>
      </w:r>
      <w:r w:rsidRPr="00730F26">
        <w:rPr>
          <w:sz w:val="22"/>
        </w:rPr>
        <w:t>K) with the appropriate triple glazing. Overall, Schüco Focus</w:t>
      </w:r>
      <w:r w:rsidRPr="00730F26">
        <w:rPr>
          <w:b/>
          <w:bCs/>
          <w:sz w:val="22"/>
        </w:rPr>
        <w:t>Ing</w:t>
      </w:r>
      <w:r w:rsidRPr="00730F26">
        <w:rPr>
          <w:sz w:val="22"/>
        </w:rPr>
        <w:t xml:space="preserve"> can reduce energy loss, contribute to a reduction in heating costs in modernisation projects and help preserve the value of the building. Schüco Focus</w:t>
      </w:r>
      <w:r w:rsidRPr="00730F26">
        <w:rPr>
          <w:b/>
          <w:sz w:val="22"/>
        </w:rPr>
        <w:t>Ing</w:t>
      </w:r>
      <w:r w:rsidRPr="00730F26">
        <w:rPr>
          <w:sz w:val="22"/>
        </w:rPr>
        <w:t xml:space="preserve"> is available up to resistance class RC2.</w:t>
      </w:r>
    </w:p>
    <w:p w14:paraId="07488E74" w14:textId="7BD11D62" w:rsidR="005410D0" w:rsidRPr="00730F26" w:rsidRDefault="005410D0" w:rsidP="005410D0">
      <w:pPr>
        <w:spacing w:line="360" w:lineRule="auto"/>
        <w:rPr>
          <w:sz w:val="22"/>
        </w:rPr>
      </w:pPr>
    </w:p>
    <w:p w14:paraId="6BCC813F" w14:textId="70266101" w:rsidR="005410D0" w:rsidRPr="00730F26" w:rsidRDefault="008B2AA4" w:rsidP="005410D0">
      <w:pPr>
        <w:spacing w:line="360" w:lineRule="auto"/>
        <w:rPr>
          <w:sz w:val="22"/>
        </w:rPr>
      </w:pPr>
      <w:r w:rsidRPr="00730F26">
        <w:rPr>
          <w:sz w:val="22"/>
        </w:rPr>
        <w:lastRenderedPageBreak/>
        <w:t>In its construction, Schüco Focus</w:t>
      </w:r>
      <w:r w:rsidRPr="00730F26">
        <w:rPr>
          <w:b/>
          <w:sz w:val="22"/>
        </w:rPr>
        <w:t>Ing</w:t>
      </w:r>
      <w:r w:rsidRPr="00730F26">
        <w:rPr>
          <w:sz w:val="22"/>
        </w:rPr>
        <w:t xml:space="preserve"> is designed to have the highest possible proportion of recycled content and efficient material use. The PVC-U profiles are manufactured with a proportion of at least 50% recycled materials. The recycled material comprises either end-of-life PVC – in other words, old window materials which were already installed in buildings and then recycled – or production remnants from the manufacture of PVC-U profiles and windows. Schüco Focus</w:t>
      </w:r>
      <w:r w:rsidRPr="00730F26">
        <w:rPr>
          <w:b/>
          <w:bCs/>
          <w:sz w:val="22"/>
        </w:rPr>
        <w:t>Ing</w:t>
      </w:r>
      <w:r w:rsidRPr="00730F26">
        <w:rPr>
          <w:sz w:val="22"/>
        </w:rPr>
        <w:t xml:space="preserve"> is also distinguished by the Vinyl-verified label, which makes it easy for clients to identify sustainable PVC-U products. Those who would like to further reduce their carbon footprint have the additional option to order Schüco Focus</w:t>
      </w:r>
      <w:r w:rsidRPr="00730F26">
        <w:rPr>
          <w:b/>
          <w:bCs/>
          <w:sz w:val="22"/>
        </w:rPr>
        <w:t>Ing</w:t>
      </w:r>
      <w:r w:rsidRPr="00730F26">
        <w:rPr>
          <w:sz w:val="22"/>
        </w:rPr>
        <w:t xml:space="preserve"> made from bio-attributed PVC from renewable raw materials. With bio-attributed PVC, crude oil is replaced by tall oil, which is a by-product of paper production. The various PVC options are part of Schüco Carbon Control, which is the initiative to minimise the carbon footprint of the building envelope.</w:t>
      </w:r>
    </w:p>
    <w:p w14:paraId="5E60DBF9" w14:textId="77777777" w:rsidR="005410D0" w:rsidRPr="00730F26" w:rsidRDefault="005410D0" w:rsidP="00997EBB">
      <w:pPr>
        <w:spacing w:line="360" w:lineRule="auto"/>
        <w:rPr>
          <w:sz w:val="22"/>
        </w:rPr>
      </w:pPr>
    </w:p>
    <w:p w14:paraId="523479BD" w14:textId="6D00AFDF" w:rsidR="005410D0" w:rsidRPr="00730F26" w:rsidRDefault="00AA5797" w:rsidP="005410D0">
      <w:pPr>
        <w:spacing w:line="360" w:lineRule="auto"/>
        <w:rPr>
          <w:b/>
          <w:sz w:val="22"/>
        </w:rPr>
      </w:pPr>
      <w:r w:rsidRPr="00730F26">
        <w:rPr>
          <w:b/>
          <w:sz w:val="22"/>
        </w:rPr>
        <w:t>Focus on design and comfort</w:t>
      </w:r>
    </w:p>
    <w:p w14:paraId="422F1BF4" w14:textId="0B6461EC" w:rsidR="005410D0" w:rsidRPr="00730F26" w:rsidRDefault="005410D0" w:rsidP="005410D0">
      <w:pPr>
        <w:spacing w:line="360" w:lineRule="auto"/>
        <w:rPr>
          <w:sz w:val="22"/>
        </w:rPr>
      </w:pPr>
      <w:r w:rsidRPr="00730F26">
        <w:rPr>
          <w:sz w:val="22"/>
        </w:rPr>
        <w:t>Alongside structural characteristics, Schüco Focus</w:t>
      </w:r>
      <w:r w:rsidRPr="00730F26">
        <w:rPr>
          <w:b/>
          <w:bCs/>
          <w:sz w:val="22"/>
        </w:rPr>
        <w:t>Ing</w:t>
      </w:r>
      <w:r w:rsidRPr="00730F26">
        <w:rPr>
          <w:sz w:val="22"/>
        </w:rPr>
        <w:t xml:space="preserve"> also impresses with its appearance. Over 300 different surface finish designs as standard and special foils with metallic, single colour and woodgrain finishes enable individual design freedom. The modern design with clear, linear contours and narrow, flat rebates also offers a stylish and aesthetically pleasing aluminium look. The SELECTED by Schüco on-trend foils also impress with their unparalleled aluminium and timber feel. The design possibilities are endless and it can also be easily combined with different Schüco PVC-U and aluminium systems to achieve a seamless appearance. Along with its outstanding appearance, Schüco Focus</w:t>
      </w:r>
      <w:r w:rsidRPr="00730F26">
        <w:rPr>
          <w:b/>
          <w:bCs/>
          <w:sz w:val="22"/>
        </w:rPr>
        <w:t>Ing</w:t>
      </w:r>
      <w:r w:rsidRPr="00730F26">
        <w:rPr>
          <w:sz w:val="22"/>
        </w:rPr>
        <w:t xml:space="preserve"> offers excellent acoustics as the system enables sound reduction of up to 48 decibels. Regardless of the source of the noise outside, the interior stays pleasantly quiet. With the optional Schüco VentoAir, VentoAir+ and VentoTherm Twist ventilation systems (in co-operation with Renson), self-ventilating solutions are available that also allow effective room ventilation without having to open the window. For window door units, there are optional level </w:t>
      </w:r>
      <w:r w:rsidRPr="00730F26">
        <w:rPr>
          <w:sz w:val="22"/>
        </w:rPr>
        <w:lastRenderedPageBreak/>
        <w:t xml:space="preserve">thresholds available which guarantee ease of access for maximum comfort. </w:t>
      </w:r>
    </w:p>
    <w:p w14:paraId="30379FC6" w14:textId="490409B0" w:rsidR="0003316C" w:rsidRPr="00730F26" w:rsidRDefault="0003316C" w:rsidP="0003316C">
      <w:pPr>
        <w:spacing w:line="360" w:lineRule="auto"/>
        <w:rPr>
          <w:sz w:val="22"/>
        </w:rPr>
      </w:pPr>
    </w:p>
    <w:p w14:paraId="2E87C322" w14:textId="77777777" w:rsidR="00B20A3A" w:rsidRPr="00730F26" w:rsidRDefault="00B20A3A" w:rsidP="00344053">
      <w:pPr>
        <w:spacing w:line="312" w:lineRule="auto"/>
        <w:rPr>
          <w:sz w:val="22"/>
        </w:rPr>
      </w:pPr>
    </w:p>
    <w:p w14:paraId="525F341A" w14:textId="157670C4" w:rsidR="00C14DC7" w:rsidRPr="00730F26" w:rsidRDefault="00686A9C" w:rsidP="00C14DC7">
      <w:pPr>
        <w:spacing w:line="312" w:lineRule="auto"/>
        <w:rPr>
          <w:sz w:val="22"/>
        </w:rPr>
      </w:pPr>
      <w:r w:rsidRPr="00730F26">
        <w:rPr>
          <w:sz w:val="22"/>
        </w:rPr>
        <w:t>www.schueco.de/focusing</w:t>
      </w:r>
    </w:p>
    <w:p w14:paraId="3BE0E885" w14:textId="77777777" w:rsidR="00F852E7" w:rsidRPr="00730F26" w:rsidRDefault="00F852E7" w:rsidP="00F852E7">
      <w:pPr>
        <w:spacing w:line="312" w:lineRule="auto"/>
        <w:rPr>
          <w:sz w:val="22"/>
        </w:rPr>
      </w:pPr>
      <w:r w:rsidRPr="00730F26">
        <w:rPr>
          <w:sz w:val="22"/>
        </w:rPr>
        <w:t>www.schueco-homes.com</w:t>
      </w:r>
    </w:p>
    <w:p w14:paraId="4C358D60" w14:textId="77777777" w:rsidR="00C14DC7" w:rsidRPr="00730F26" w:rsidRDefault="00C14DC7" w:rsidP="00C14DC7">
      <w:pPr>
        <w:spacing w:line="312" w:lineRule="auto"/>
        <w:rPr>
          <w:sz w:val="22"/>
        </w:rPr>
      </w:pPr>
    </w:p>
    <w:p w14:paraId="6C5AD2E0" w14:textId="77777777" w:rsidR="00D85019" w:rsidRPr="00730F26" w:rsidRDefault="00D85019" w:rsidP="00C14DC7">
      <w:pPr>
        <w:spacing w:line="312" w:lineRule="auto"/>
        <w:rPr>
          <w:sz w:val="22"/>
        </w:rPr>
      </w:pPr>
    </w:p>
    <w:p w14:paraId="7CE1984C" w14:textId="77777777" w:rsidR="009D548B" w:rsidRPr="00730F26" w:rsidRDefault="009D548B" w:rsidP="00C14DC7">
      <w:pPr>
        <w:spacing w:line="312" w:lineRule="auto"/>
        <w:rPr>
          <w:sz w:val="22"/>
        </w:rPr>
      </w:pPr>
    </w:p>
    <w:p w14:paraId="2FC4D2EE" w14:textId="77777777" w:rsidR="00D85019" w:rsidRPr="00730F26" w:rsidRDefault="00D85019" w:rsidP="00C14DC7">
      <w:pPr>
        <w:spacing w:line="312" w:lineRule="auto"/>
        <w:rPr>
          <w:sz w:val="22"/>
        </w:rPr>
      </w:pPr>
    </w:p>
    <w:p w14:paraId="14045C61" w14:textId="77777777" w:rsidR="00603526" w:rsidRPr="00730F26" w:rsidRDefault="00603526" w:rsidP="00603526">
      <w:pPr>
        <w:spacing w:line="312" w:lineRule="auto"/>
        <w:rPr>
          <w:rFonts w:cs="Arial"/>
          <w:b/>
          <w:bCs/>
          <w:szCs w:val="18"/>
        </w:rPr>
      </w:pPr>
      <w:bookmarkStart w:id="0" w:name="_Hlk77926191"/>
      <w:r w:rsidRPr="00730F26">
        <w:rPr>
          <w:rFonts w:cs="Arial"/>
          <w:b/>
          <w:bCs/>
          <w:szCs w:val="18"/>
        </w:rPr>
        <w:t>Schüco – System solutions for windows, doors and façades</w:t>
      </w:r>
    </w:p>
    <w:p w14:paraId="0658BFB9" w14:textId="77777777" w:rsidR="00603526" w:rsidRPr="00730F26" w:rsidRDefault="00603526" w:rsidP="00603526">
      <w:pPr>
        <w:spacing w:line="312" w:lineRule="auto"/>
        <w:jc w:val="both"/>
        <w:rPr>
          <w:rFonts w:cs="Arial"/>
          <w:szCs w:val="18"/>
        </w:rPr>
      </w:pPr>
      <w:r w:rsidRPr="00730F26">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p w14:paraId="15BFBE74" w14:textId="77777777" w:rsidR="00603526" w:rsidRPr="00730F26" w:rsidRDefault="00603526" w:rsidP="00603526">
      <w:pPr>
        <w:spacing w:line="312" w:lineRule="auto"/>
        <w:jc w:val="both"/>
        <w:rPr>
          <w:rFonts w:cs="Arial"/>
          <w:szCs w:val="18"/>
        </w:rPr>
      </w:pPr>
      <w:r w:rsidRPr="00730F26">
        <w:rPr>
          <w:rFonts w:cs="Arial"/>
          <w:szCs w:val="18"/>
        </w:rPr>
        <w:t xml:space="preserve">For more information, visit </w:t>
      </w:r>
      <w:hyperlink r:id="rId9" w:history="1">
        <w:r w:rsidRPr="00730F26">
          <w:rPr>
            <w:rFonts w:cs="Arial"/>
            <w:szCs w:val="18"/>
          </w:rPr>
          <w:t>www.schueco.com</w:t>
        </w:r>
      </w:hyperlink>
      <w:r w:rsidRPr="00730F26">
        <w:t xml:space="preserve"> </w:t>
      </w:r>
    </w:p>
    <w:bookmarkEnd w:id="0"/>
    <w:p w14:paraId="3C19A014" w14:textId="77777777" w:rsidR="00C14DC7" w:rsidRPr="00730F26" w:rsidRDefault="00C14DC7" w:rsidP="00C14DC7">
      <w:pPr>
        <w:spacing w:line="312" w:lineRule="auto"/>
        <w:rPr>
          <w:sz w:val="22"/>
        </w:rPr>
      </w:pPr>
    </w:p>
    <w:p w14:paraId="613185FC" w14:textId="77777777" w:rsidR="004A2FD3" w:rsidRPr="00730F26" w:rsidRDefault="004A2FD3" w:rsidP="00C14DC7">
      <w:pPr>
        <w:spacing w:line="312" w:lineRule="auto"/>
        <w:rPr>
          <w:sz w:val="22"/>
        </w:rPr>
      </w:pPr>
    </w:p>
    <w:p w14:paraId="1A728801" w14:textId="77777777" w:rsidR="004D69FF" w:rsidRPr="00730F26" w:rsidRDefault="004D69FF" w:rsidP="00C14DC7">
      <w:pPr>
        <w:spacing w:line="312" w:lineRule="auto"/>
        <w:rPr>
          <w:sz w:val="22"/>
        </w:rPr>
      </w:pPr>
    </w:p>
    <w:p w14:paraId="20CA4DA2" w14:textId="77777777" w:rsidR="004D69FF" w:rsidRPr="00730F26" w:rsidRDefault="004D69FF" w:rsidP="00C14DC7">
      <w:pPr>
        <w:spacing w:line="312" w:lineRule="auto"/>
        <w:rPr>
          <w:sz w:val="22"/>
        </w:rPr>
      </w:pPr>
    </w:p>
    <w:p w14:paraId="419E3CA4" w14:textId="250D4645" w:rsidR="00C14DC7" w:rsidRPr="00730F26" w:rsidRDefault="00C14DC7" w:rsidP="00C14DC7">
      <w:pPr>
        <w:spacing w:line="312" w:lineRule="auto"/>
        <w:rPr>
          <w:sz w:val="22"/>
        </w:rPr>
      </w:pPr>
      <w:r w:rsidRPr="00730F26">
        <w:rPr>
          <w:sz w:val="22"/>
        </w:rPr>
        <w:t xml:space="preserve">High-resolution pictures are available to download in the Schüco Newsroom at </w:t>
      </w:r>
      <w:hyperlink r:id="rId10" w:history="1">
        <w:r w:rsidRPr="00730F26">
          <w:rPr>
            <w:rStyle w:val="Hyperlink"/>
            <w:sz w:val="22"/>
          </w:rPr>
          <w:t>www.schueco.com/press</w:t>
        </w:r>
      </w:hyperlink>
    </w:p>
    <w:p w14:paraId="6E8939B7" w14:textId="77777777" w:rsidR="00C14DC7" w:rsidRPr="00730F26" w:rsidRDefault="00C14DC7" w:rsidP="00C14DC7">
      <w:pPr>
        <w:spacing w:line="312" w:lineRule="auto"/>
        <w:rPr>
          <w:sz w:val="22"/>
        </w:rPr>
      </w:pPr>
    </w:p>
    <w:p w14:paraId="5872F9AB" w14:textId="77777777" w:rsidR="004D69FF" w:rsidRPr="00730F26" w:rsidRDefault="004D69FF" w:rsidP="00C14DC7">
      <w:pPr>
        <w:spacing w:line="312" w:lineRule="auto"/>
        <w:rPr>
          <w:sz w:val="22"/>
        </w:rPr>
      </w:pPr>
    </w:p>
    <w:p w14:paraId="30320F70" w14:textId="77777777" w:rsidR="001C6A90" w:rsidRDefault="001C6A90" w:rsidP="001C6A90">
      <w:pPr>
        <w:spacing w:line="312" w:lineRule="auto"/>
        <w:rPr>
          <w:b/>
          <w:sz w:val="22"/>
        </w:rPr>
      </w:pPr>
    </w:p>
    <w:p w14:paraId="55D0AA8E" w14:textId="77777777" w:rsidR="001C6A90" w:rsidRDefault="001C6A90" w:rsidP="001C6A90">
      <w:pPr>
        <w:spacing w:line="312" w:lineRule="auto"/>
        <w:rPr>
          <w:b/>
          <w:sz w:val="22"/>
        </w:rPr>
      </w:pPr>
    </w:p>
    <w:p w14:paraId="4B6D4205" w14:textId="77777777" w:rsidR="001C6A90" w:rsidRDefault="001C6A90" w:rsidP="001C6A90">
      <w:pPr>
        <w:spacing w:line="312" w:lineRule="auto"/>
        <w:rPr>
          <w:b/>
          <w:sz w:val="22"/>
        </w:rPr>
      </w:pPr>
    </w:p>
    <w:p w14:paraId="14E7BEDA" w14:textId="77777777" w:rsidR="001C6A90" w:rsidRDefault="001C6A90" w:rsidP="001C6A90">
      <w:pPr>
        <w:spacing w:line="312" w:lineRule="auto"/>
        <w:rPr>
          <w:b/>
          <w:sz w:val="22"/>
        </w:rPr>
      </w:pPr>
    </w:p>
    <w:p w14:paraId="7B81F8A0" w14:textId="77777777" w:rsidR="001C6A90" w:rsidRDefault="001C6A90" w:rsidP="001C6A90">
      <w:pPr>
        <w:spacing w:line="312" w:lineRule="auto"/>
        <w:rPr>
          <w:b/>
          <w:sz w:val="22"/>
        </w:rPr>
      </w:pPr>
    </w:p>
    <w:p w14:paraId="6871E193" w14:textId="77777777" w:rsidR="001C6A90" w:rsidRDefault="001C6A90" w:rsidP="001C6A90">
      <w:pPr>
        <w:spacing w:line="312" w:lineRule="auto"/>
        <w:rPr>
          <w:b/>
          <w:sz w:val="22"/>
        </w:rPr>
      </w:pPr>
    </w:p>
    <w:p w14:paraId="1C1DEF1D" w14:textId="77777777" w:rsidR="001C6A90" w:rsidRDefault="001C6A90" w:rsidP="001C6A90">
      <w:pPr>
        <w:spacing w:line="312" w:lineRule="auto"/>
        <w:rPr>
          <w:b/>
          <w:sz w:val="22"/>
        </w:rPr>
      </w:pPr>
    </w:p>
    <w:p w14:paraId="793062C5" w14:textId="77777777" w:rsidR="001C6A90" w:rsidRDefault="001C6A90" w:rsidP="001C6A90">
      <w:pPr>
        <w:spacing w:line="312" w:lineRule="auto"/>
        <w:rPr>
          <w:b/>
          <w:sz w:val="22"/>
        </w:rPr>
      </w:pPr>
    </w:p>
    <w:p w14:paraId="483888BA" w14:textId="77777777" w:rsidR="001C6A90" w:rsidRDefault="001C6A90" w:rsidP="001C6A90">
      <w:pPr>
        <w:spacing w:line="312" w:lineRule="auto"/>
        <w:rPr>
          <w:b/>
          <w:sz w:val="22"/>
        </w:rPr>
      </w:pPr>
    </w:p>
    <w:p w14:paraId="3A22FBDE" w14:textId="504A29F5" w:rsidR="001C6A90" w:rsidRPr="003E006A" w:rsidRDefault="001C6A90" w:rsidP="001C6A90">
      <w:pPr>
        <w:spacing w:line="312" w:lineRule="auto"/>
        <w:rPr>
          <w:b/>
          <w:sz w:val="22"/>
        </w:rPr>
      </w:pPr>
      <w:r w:rsidRPr="0090220D">
        <w:rPr>
          <w:b/>
          <w:sz w:val="22"/>
        </w:rPr>
        <w:lastRenderedPageBreak/>
        <w:t>Usage rights: Schüco International KG</w:t>
      </w:r>
    </w:p>
    <w:p w14:paraId="6B254086" w14:textId="77777777" w:rsidR="001C6A90" w:rsidRPr="003E006A" w:rsidRDefault="001C6A90" w:rsidP="001C6A90">
      <w:pPr>
        <w:spacing w:line="312" w:lineRule="auto"/>
        <w:rPr>
          <w:sz w:val="22"/>
        </w:rPr>
      </w:pPr>
      <w:r w:rsidRPr="003E006A">
        <w:rPr>
          <w:noProof/>
        </w:rPr>
        <w:drawing>
          <wp:inline distT="0" distB="0" distL="0" distR="0" wp14:anchorId="6585DBC8" wp14:editId="216CE240">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0F293C75" w14:textId="77777777" w:rsidR="001C6A90" w:rsidRPr="003E006A" w:rsidRDefault="001C6A90" w:rsidP="001C6A90">
      <w:pPr>
        <w:spacing w:line="312" w:lineRule="auto"/>
        <w:rPr>
          <w:sz w:val="22"/>
        </w:rPr>
      </w:pPr>
      <w:r w:rsidRPr="003E006A">
        <w:rPr>
          <w:sz w:val="22"/>
        </w:rPr>
        <w:t xml:space="preserve">The Schüco </w:t>
      </w:r>
      <w:proofErr w:type="spellStart"/>
      <w:r w:rsidRPr="003E006A">
        <w:rPr>
          <w:sz w:val="22"/>
        </w:rPr>
        <w:t>Focus</w:t>
      </w:r>
      <w:r w:rsidRPr="003E006A">
        <w:rPr>
          <w:b/>
          <w:sz w:val="22"/>
        </w:rPr>
        <w:t>Ing</w:t>
      </w:r>
      <w:proofErr w:type="spellEnd"/>
      <w:r w:rsidRPr="003E006A">
        <w:rPr>
          <w:sz w:val="22"/>
        </w:rPr>
        <w:t xml:space="preserve"> PVC-U system boasts a modern appearance, a high proportion of recycled material and excellent thermal insulation values.</w:t>
      </w:r>
    </w:p>
    <w:p w14:paraId="3C011E02" w14:textId="77777777" w:rsidR="001C6A90" w:rsidRDefault="001C6A90" w:rsidP="001C6A90">
      <w:pPr>
        <w:spacing w:line="312" w:lineRule="auto"/>
        <w:rPr>
          <w:sz w:val="22"/>
        </w:rPr>
      </w:pPr>
    </w:p>
    <w:p w14:paraId="11E913D6" w14:textId="77777777" w:rsidR="001C6A90" w:rsidRPr="003E006A" w:rsidRDefault="001C6A90" w:rsidP="001C6A90">
      <w:pPr>
        <w:spacing w:line="312" w:lineRule="auto"/>
        <w:rPr>
          <w:b/>
          <w:sz w:val="22"/>
        </w:rPr>
      </w:pPr>
      <w:r w:rsidRPr="0090220D">
        <w:rPr>
          <w:b/>
          <w:sz w:val="22"/>
        </w:rPr>
        <w:t>Usage rights: Schüco International KG</w:t>
      </w:r>
    </w:p>
    <w:p w14:paraId="35AABBCE" w14:textId="77777777" w:rsidR="001C6A90" w:rsidRPr="003E006A" w:rsidRDefault="001C6A90" w:rsidP="001C6A90">
      <w:pPr>
        <w:spacing w:line="312" w:lineRule="auto"/>
        <w:rPr>
          <w:sz w:val="22"/>
        </w:rPr>
      </w:pPr>
      <w:r w:rsidRPr="003E006A">
        <w:rPr>
          <w:noProof/>
        </w:rPr>
        <w:drawing>
          <wp:inline distT="0" distB="0" distL="0" distR="0" wp14:anchorId="44290538" wp14:editId="08AE4A81">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71F3971D" w14:textId="77777777" w:rsidR="001C6A90" w:rsidRPr="003E006A" w:rsidRDefault="001C6A90" w:rsidP="001C6A90">
      <w:pPr>
        <w:spacing w:line="312" w:lineRule="auto"/>
        <w:rPr>
          <w:sz w:val="22"/>
        </w:rPr>
      </w:pPr>
      <w:r w:rsidRPr="003E006A">
        <w:rPr>
          <w:sz w:val="22"/>
        </w:rPr>
        <w:t xml:space="preserve">Harmonious appearance: Schüco </w:t>
      </w:r>
      <w:proofErr w:type="spellStart"/>
      <w:r w:rsidRPr="003E006A">
        <w:rPr>
          <w:sz w:val="22"/>
        </w:rPr>
        <w:t>Focus</w:t>
      </w:r>
      <w:r w:rsidRPr="003E006A">
        <w:rPr>
          <w:b/>
          <w:bCs/>
          <w:sz w:val="22"/>
        </w:rPr>
        <w:t>Ing</w:t>
      </w:r>
      <w:proofErr w:type="spellEnd"/>
      <w:r w:rsidRPr="003E006A">
        <w:rPr>
          <w:b/>
          <w:bCs/>
          <w:sz w:val="22"/>
        </w:rPr>
        <w:t xml:space="preserve"> </w:t>
      </w:r>
      <w:r w:rsidRPr="003E006A">
        <w:rPr>
          <w:sz w:val="22"/>
        </w:rPr>
        <w:t>with a dark surface finish and grey PVC-U frame profiles.</w:t>
      </w:r>
    </w:p>
    <w:p w14:paraId="28F9261A" w14:textId="77777777" w:rsidR="001C6A90" w:rsidRDefault="001C6A90" w:rsidP="001C6A90">
      <w:pPr>
        <w:spacing w:line="312" w:lineRule="auto"/>
        <w:rPr>
          <w:sz w:val="22"/>
        </w:rPr>
      </w:pPr>
    </w:p>
    <w:p w14:paraId="6B094C7F" w14:textId="77777777" w:rsidR="001C6A90" w:rsidRPr="003E006A" w:rsidRDefault="001C6A90" w:rsidP="001C6A90">
      <w:pPr>
        <w:spacing w:line="312" w:lineRule="auto"/>
        <w:rPr>
          <w:b/>
          <w:sz w:val="22"/>
        </w:rPr>
      </w:pPr>
      <w:r w:rsidRPr="0090220D">
        <w:rPr>
          <w:b/>
          <w:sz w:val="22"/>
        </w:rPr>
        <w:t>Usage rights: Schüco International KG</w:t>
      </w:r>
    </w:p>
    <w:p w14:paraId="5EC88F0F" w14:textId="77777777" w:rsidR="001C6A90" w:rsidRPr="003E006A" w:rsidRDefault="001C6A90" w:rsidP="001C6A90">
      <w:pPr>
        <w:spacing w:line="312" w:lineRule="auto"/>
        <w:rPr>
          <w:sz w:val="22"/>
        </w:rPr>
      </w:pPr>
      <w:r w:rsidRPr="003E006A">
        <w:rPr>
          <w:noProof/>
        </w:rPr>
        <w:drawing>
          <wp:inline distT="0" distB="0" distL="0" distR="0" wp14:anchorId="2312F6A9" wp14:editId="298D6A91">
            <wp:extent cx="1579418" cy="1579418"/>
            <wp:effectExtent l="0" t="0" r="1905" b="1905"/>
            <wp:docPr id="494740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4F251415" w14:textId="77777777" w:rsidR="001C6A90" w:rsidRPr="003E006A" w:rsidRDefault="001C6A90" w:rsidP="001C6A90">
      <w:pPr>
        <w:spacing w:line="312" w:lineRule="auto"/>
        <w:rPr>
          <w:sz w:val="22"/>
        </w:rPr>
      </w:pPr>
      <w:r w:rsidRPr="003E006A">
        <w:rPr>
          <w:sz w:val="22"/>
        </w:rPr>
        <w:t xml:space="preserve">Sustainable material: Schüco </w:t>
      </w:r>
      <w:proofErr w:type="spellStart"/>
      <w:r w:rsidRPr="003E006A">
        <w:rPr>
          <w:sz w:val="22"/>
        </w:rPr>
        <w:t>Focus</w:t>
      </w:r>
      <w:r w:rsidRPr="003E006A">
        <w:rPr>
          <w:b/>
          <w:bCs/>
          <w:sz w:val="22"/>
        </w:rPr>
        <w:t>Ing</w:t>
      </w:r>
      <w:proofErr w:type="spellEnd"/>
      <w:r w:rsidRPr="003E006A">
        <w:rPr>
          <w:sz w:val="22"/>
        </w:rPr>
        <w:t xml:space="preserve"> is made from a sustainable, resource-optimised PVC-U formula consisting of up to 50% recycled material and is also available with bio-attributed PVC-U.</w:t>
      </w:r>
    </w:p>
    <w:p w14:paraId="5C80371A" w14:textId="77777777" w:rsidR="001C6A90" w:rsidRDefault="001C6A90" w:rsidP="001C6A90">
      <w:pPr>
        <w:spacing w:line="312" w:lineRule="auto"/>
        <w:rPr>
          <w:sz w:val="22"/>
        </w:rPr>
      </w:pPr>
    </w:p>
    <w:p w14:paraId="6AA1C7EA" w14:textId="77777777" w:rsidR="001C6A90" w:rsidRDefault="001C6A90" w:rsidP="001C6A90">
      <w:pPr>
        <w:spacing w:line="312" w:lineRule="auto"/>
        <w:rPr>
          <w:sz w:val="22"/>
        </w:rPr>
      </w:pPr>
    </w:p>
    <w:p w14:paraId="3B2A6D07" w14:textId="77777777" w:rsidR="001C6A90" w:rsidRDefault="001C6A90" w:rsidP="001C6A90">
      <w:pPr>
        <w:spacing w:line="312" w:lineRule="auto"/>
        <w:rPr>
          <w:sz w:val="22"/>
        </w:rPr>
      </w:pPr>
    </w:p>
    <w:p w14:paraId="1ABB3144" w14:textId="77777777" w:rsidR="001C6A90" w:rsidRDefault="001C6A90" w:rsidP="001C6A90">
      <w:pPr>
        <w:spacing w:line="312" w:lineRule="auto"/>
        <w:rPr>
          <w:sz w:val="22"/>
        </w:rPr>
      </w:pPr>
    </w:p>
    <w:p w14:paraId="3DCED99B" w14:textId="77777777" w:rsidR="001C6A90" w:rsidRPr="003E006A" w:rsidRDefault="001C6A90" w:rsidP="001C6A90">
      <w:pPr>
        <w:spacing w:line="312" w:lineRule="auto"/>
        <w:rPr>
          <w:b/>
          <w:sz w:val="22"/>
        </w:rPr>
      </w:pPr>
      <w:r w:rsidRPr="0090220D">
        <w:rPr>
          <w:b/>
          <w:sz w:val="22"/>
        </w:rPr>
        <w:lastRenderedPageBreak/>
        <w:t>Usage rights: Schüco International KG</w:t>
      </w:r>
    </w:p>
    <w:p w14:paraId="437EDE22" w14:textId="77777777" w:rsidR="001C6A90" w:rsidRPr="00182A45" w:rsidRDefault="001C6A90" w:rsidP="001C6A90">
      <w:pPr>
        <w:spacing w:line="312" w:lineRule="auto"/>
        <w:rPr>
          <w:sz w:val="22"/>
        </w:rPr>
      </w:pPr>
      <w:r w:rsidRPr="00182A45">
        <w:rPr>
          <w:noProof/>
          <w:sz w:val="22"/>
        </w:rPr>
        <w:drawing>
          <wp:inline distT="0" distB="0" distL="0" distR="0" wp14:anchorId="313E06DB" wp14:editId="3399D2A8">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sidRPr="00182A45">
        <w:rPr>
          <w:sz w:val="22"/>
        </w:rPr>
        <w:t xml:space="preserve">    </w:t>
      </w:r>
      <w:r w:rsidRPr="00182A45">
        <w:rPr>
          <w:noProof/>
          <w:sz w:val="22"/>
        </w:rPr>
        <w:drawing>
          <wp:inline distT="0" distB="0" distL="0" distR="0" wp14:anchorId="2F333B5E" wp14:editId="5B7951CC">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751C9B7C" w14:textId="77777777" w:rsidR="001C6A90" w:rsidRPr="00182A45" w:rsidRDefault="001C6A90" w:rsidP="001C6A90">
      <w:pPr>
        <w:spacing w:line="312" w:lineRule="auto"/>
        <w:rPr>
          <w:sz w:val="22"/>
        </w:rPr>
      </w:pPr>
      <w:r w:rsidRPr="00182A45">
        <w:rPr>
          <w:sz w:val="22"/>
        </w:rPr>
        <w:t xml:space="preserve">The Schüco </w:t>
      </w:r>
      <w:proofErr w:type="spellStart"/>
      <w:r w:rsidRPr="00182A45">
        <w:rPr>
          <w:sz w:val="22"/>
        </w:rPr>
        <w:t>Focus</w:t>
      </w:r>
      <w:r w:rsidRPr="00182A45">
        <w:rPr>
          <w:b/>
          <w:bCs/>
          <w:sz w:val="22"/>
        </w:rPr>
        <w:t>Ing</w:t>
      </w:r>
      <w:proofErr w:type="spellEnd"/>
      <w:r w:rsidRPr="00182A45">
        <w:rPr>
          <w:sz w:val="22"/>
        </w:rPr>
        <w:t xml:space="preserve"> system can be experienced as a 360° digital tour on the "Schüco Homes" website.</w:t>
      </w:r>
    </w:p>
    <w:p w14:paraId="427BF9CE" w14:textId="3E395FF4" w:rsidR="005168F0" w:rsidRPr="00730F26" w:rsidRDefault="005168F0" w:rsidP="001C6A90">
      <w:pPr>
        <w:spacing w:line="312" w:lineRule="auto"/>
        <w:rPr>
          <w:sz w:val="22"/>
        </w:rPr>
      </w:pPr>
    </w:p>
    <w:sectPr w:rsidR="005168F0" w:rsidRPr="00730F26"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AF977" w14:textId="77777777" w:rsidR="00C3679F" w:rsidRDefault="00C3679F" w:rsidP="00F958EA">
      <w:pPr>
        <w:spacing w:line="240" w:lineRule="auto"/>
      </w:pPr>
      <w:r>
        <w:separator/>
      </w:r>
    </w:p>
  </w:endnote>
  <w:endnote w:type="continuationSeparator" w:id="0">
    <w:p w14:paraId="20E7C9EE" w14:textId="77777777" w:rsidR="00C3679F" w:rsidRDefault="00C3679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B30321" w14:textId="77777777" w:rsidR="00C3679F" w:rsidRDefault="00C3679F" w:rsidP="00F958EA">
      <w:pPr>
        <w:spacing w:line="240" w:lineRule="auto"/>
      </w:pPr>
      <w:r>
        <w:separator/>
      </w:r>
    </w:p>
  </w:footnote>
  <w:footnote w:type="continuationSeparator" w:id="0">
    <w:p w14:paraId="5BFA79AF" w14:textId="77777777" w:rsidR="00C3679F" w:rsidRDefault="00C3679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125"/>
    <w:rsid w:val="00001A1A"/>
    <w:rsid w:val="00004CE7"/>
    <w:rsid w:val="000054A7"/>
    <w:rsid w:val="00010651"/>
    <w:rsid w:val="00023FA4"/>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5275"/>
    <w:rsid w:val="001160F1"/>
    <w:rsid w:val="00131804"/>
    <w:rsid w:val="001558A5"/>
    <w:rsid w:val="00175C50"/>
    <w:rsid w:val="0018293F"/>
    <w:rsid w:val="00183DB4"/>
    <w:rsid w:val="00191315"/>
    <w:rsid w:val="00193541"/>
    <w:rsid w:val="001A0CE3"/>
    <w:rsid w:val="001A28F4"/>
    <w:rsid w:val="001A3597"/>
    <w:rsid w:val="001A59C9"/>
    <w:rsid w:val="001A6CC0"/>
    <w:rsid w:val="001C4E5A"/>
    <w:rsid w:val="001C5624"/>
    <w:rsid w:val="001C6A90"/>
    <w:rsid w:val="001C6FAC"/>
    <w:rsid w:val="001C71CC"/>
    <w:rsid w:val="001D6358"/>
    <w:rsid w:val="001E414F"/>
    <w:rsid w:val="001F11C3"/>
    <w:rsid w:val="001F1716"/>
    <w:rsid w:val="001F23AA"/>
    <w:rsid w:val="001F7A93"/>
    <w:rsid w:val="002018DC"/>
    <w:rsid w:val="00201B3E"/>
    <w:rsid w:val="00211812"/>
    <w:rsid w:val="0021268C"/>
    <w:rsid w:val="002176B8"/>
    <w:rsid w:val="00221120"/>
    <w:rsid w:val="00227E10"/>
    <w:rsid w:val="00236391"/>
    <w:rsid w:val="00243027"/>
    <w:rsid w:val="0024327E"/>
    <w:rsid w:val="00243B5B"/>
    <w:rsid w:val="00252D6E"/>
    <w:rsid w:val="00254BAE"/>
    <w:rsid w:val="00265ACE"/>
    <w:rsid w:val="00265F99"/>
    <w:rsid w:val="002762A8"/>
    <w:rsid w:val="00284CF1"/>
    <w:rsid w:val="002854C3"/>
    <w:rsid w:val="002911E7"/>
    <w:rsid w:val="00296315"/>
    <w:rsid w:val="002A684F"/>
    <w:rsid w:val="002B211F"/>
    <w:rsid w:val="002B3F64"/>
    <w:rsid w:val="002B7D28"/>
    <w:rsid w:val="002E3613"/>
    <w:rsid w:val="002E65C2"/>
    <w:rsid w:val="002F3983"/>
    <w:rsid w:val="003009E1"/>
    <w:rsid w:val="00306398"/>
    <w:rsid w:val="00314D2A"/>
    <w:rsid w:val="003312EB"/>
    <w:rsid w:val="00332231"/>
    <w:rsid w:val="00337E7E"/>
    <w:rsid w:val="00344053"/>
    <w:rsid w:val="003442BA"/>
    <w:rsid w:val="003466CE"/>
    <w:rsid w:val="003471F7"/>
    <w:rsid w:val="003604B2"/>
    <w:rsid w:val="003659BB"/>
    <w:rsid w:val="00366A18"/>
    <w:rsid w:val="00367473"/>
    <w:rsid w:val="0037157E"/>
    <w:rsid w:val="003744D2"/>
    <w:rsid w:val="00382730"/>
    <w:rsid w:val="00384B30"/>
    <w:rsid w:val="003855FF"/>
    <w:rsid w:val="00386C98"/>
    <w:rsid w:val="003A46F2"/>
    <w:rsid w:val="003C0B27"/>
    <w:rsid w:val="003C1C27"/>
    <w:rsid w:val="003C3118"/>
    <w:rsid w:val="003F280C"/>
    <w:rsid w:val="003F3CDB"/>
    <w:rsid w:val="003F56F4"/>
    <w:rsid w:val="00400E95"/>
    <w:rsid w:val="0040727A"/>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2FD3"/>
    <w:rsid w:val="004A4939"/>
    <w:rsid w:val="004A5654"/>
    <w:rsid w:val="004B3B23"/>
    <w:rsid w:val="004C0725"/>
    <w:rsid w:val="004C6AB9"/>
    <w:rsid w:val="004D5FF8"/>
    <w:rsid w:val="004D69FF"/>
    <w:rsid w:val="004D7A4A"/>
    <w:rsid w:val="004E0882"/>
    <w:rsid w:val="004E33D8"/>
    <w:rsid w:val="004E59E0"/>
    <w:rsid w:val="004F1C77"/>
    <w:rsid w:val="004F2161"/>
    <w:rsid w:val="004F241B"/>
    <w:rsid w:val="004F35BF"/>
    <w:rsid w:val="004F540D"/>
    <w:rsid w:val="004F5BEE"/>
    <w:rsid w:val="0050335E"/>
    <w:rsid w:val="00510062"/>
    <w:rsid w:val="00514E18"/>
    <w:rsid w:val="005168F0"/>
    <w:rsid w:val="00525CDE"/>
    <w:rsid w:val="005303A4"/>
    <w:rsid w:val="0054107C"/>
    <w:rsid w:val="005410D0"/>
    <w:rsid w:val="00547775"/>
    <w:rsid w:val="005814C3"/>
    <w:rsid w:val="0058361A"/>
    <w:rsid w:val="00590284"/>
    <w:rsid w:val="00593611"/>
    <w:rsid w:val="005A0735"/>
    <w:rsid w:val="005A24FE"/>
    <w:rsid w:val="005A37EF"/>
    <w:rsid w:val="005B0A6F"/>
    <w:rsid w:val="005B3834"/>
    <w:rsid w:val="005B403D"/>
    <w:rsid w:val="005D3F43"/>
    <w:rsid w:val="005D5BE2"/>
    <w:rsid w:val="005E5091"/>
    <w:rsid w:val="005F0DEC"/>
    <w:rsid w:val="005F20B2"/>
    <w:rsid w:val="00600838"/>
    <w:rsid w:val="00603526"/>
    <w:rsid w:val="00606851"/>
    <w:rsid w:val="0061040B"/>
    <w:rsid w:val="00610835"/>
    <w:rsid w:val="00611537"/>
    <w:rsid w:val="00611BEB"/>
    <w:rsid w:val="00615055"/>
    <w:rsid w:val="00616C77"/>
    <w:rsid w:val="006245DD"/>
    <w:rsid w:val="006374B4"/>
    <w:rsid w:val="0063779F"/>
    <w:rsid w:val="006457DB"/>
    <w:rsid w:val="0065091F"/>
    <w:rsid w:val="006548D7"/>
    <w:rsid w:val="006578B1"/>
    <w:rsid w:val="00665DCE"/>
    <w:rsid w:val="006712DC"/>
    <w:rsid w:val="00674031"/>
    <w:rsid w:val="00686A9C"/>
    <w:rsid w:val="00687074"/>
    <w:rsid w:val="006958A9"/>
    <w:rsid w:val="006B1F00"/>
    <w:rsid w:val="006B380A"/>
    <w:rsid w:val="006C1821"/>
    <w:rsid w:val="006D5606"/>
    <w:rsid w:val="006E42B7"/>
    <w:rsid w:val="006F50AD"/>
    <w:rsid w:val="00702E79"/>
    <w:rsid w:val="00721CDE"/>
    <w:rsid w:val="00722333"/>
    <w:rsid w:val="00723D0C"/>
    <w:rsid w:val="007276CC"/>
    <w:rsid w:val="00730F26"/>
    <w:rsid w:val="007315C7"/>
    <w:rsid w:val="00766D56"/>
    <w:rsid w:val="00772549"/>
    <w:rsid w:val="00782751"/>
    <w:rsid w:val="007A1939"/>
    <w:rsid w:val="007A2CBC"/>
    <w:rsid w:val="007A31A8"/>
    <w:rsid w:val="007A5FD5"/>
    <w:rsid w:val="007A7037"/>
    <w:rsid w:val="007B2C80"/>
    <w:rsid w:val="007C7B25"/>
    <w:rsid w:val="007E3C35"/>
    <w:rsid w:val="007F0D21"/>
    <w:rsid w:val="007F23F0"/>
    <w:rsid w:val="007F3EBB"/>
    <w:rsid w:val="007F43B7"/>
    <w:rsid w:val="00801D20"/>
    <w:rsid w:val="008067CE"/>
    <w:rsid w:val="00816842"/>
    <w:rsid w:val="00816A4D"/>
    <w:rsid w:val="00842488"/>
    <w:rsid w:val="00842603"/>
    <w:rsid w:val="00850E55"/>
    <w:rsid w:val="008615B3"/>
    <w:rsid w:val="00871AB4"/>
    <w:rsid w:val="00871C59"/>
    <w:rsid w:val="0087602E"/>
    <w:rsid w:val="00882012"/>
    <w:rsid w:val="008829D3"/>
    <w:rsid w:val="00884FFA"/>
    <w:rsid w:val="008955A8"/>
    <w:rsid w:val="008A7602"/>
    <w:rsid w:val="008B2AA4"/>
    <w:rsid w:val="008D4EDE"/>
    <w:rsid w:val="008D6CD6"/>
    <w:rsid w:val="008E4B7D"/>
    <w:rsid w:val="008F14C2"/>
    <w:rsid w:val="008F302C"/>
    <w:rsid w:val="00900A75"/>
    <w:rsid w:val="00903553"/>
    <w:rsid w:val="00910D50"/>
    <w:rsid w:val="009120EE"/>
    <w:rsid w:val="009216C4"/>
    <w:rsid w:val="00923774"/>
    <w:rsid w:val="009250DC"/>
    <w:rsid w:val="00926846"/>
    <w:rsid w:val="00930AAC"/>
    <w:rsid w:val="00950F6B"/>
    <w:rsid w:val="009607A0"/>
    <w:rsid w:val="009757CA"/>
    <w:rsid w:val="00976534"/>
    <w:rsid w:val="00993209"/>
    <w:rsid w:val="009957D5"/>
    <w:rsid w:val="00997EBB"/>
    <w:rsid w:val="009A0B57"/>
    <w:rsid w:val="009A2C20"/>
    <w:rsid w:val="009B20B6"/>
    <w:rsid w:val="009B2BB7"/>
    <w:rsid w:val="009D548B"/>
    <w:rsid w:val="009D60F9"/>
    <w:rsid w:val="009E0684"/>
    <w:rsid w:val="009E0B94"/>
    <w:rsid w:val="009E59BA"/>
    <w:rsid w:val="009E61AC"/>
    <w:rsid w:val="009F2951"/>
    <w:rsid w:val="009F61FB"/>
    <w:rsid w:val="00A00A14"/>
    <w:rsid w:val="00A06231"/>
    <w:rsid w:val="00A1070C"/>
    <w:rsid w:val="00A27245"/>
    <w:rsid w:val="00A34AC2"/>
    <w:rsid w:val="00A40B3D"/>
    <w:rsid w:val="00A4192A"/>
    <w:rsid w:val="00A4223F"/>
    <w:rsid w:val="00A51720"/>
    <w:rsid w:val="00A520A4"/>
    <w:rsid w:val="00A70010"/>
    <w:rsid w:val="00A713DA"/>
    <w:rsid w:val="00A72214"/>
    <w:rsid w:val="00A858AC"/>
    <w:rsid w:val="00A904DD"/>
    <w:rsid w:val="00A934AB"/>
    <w:rsid w:val="00AA5797"/>
    <w:rsid w:val="00AA7002"/>
    <w:rsid w:val="00AB0C79"/>
    <w:rsid w:val="00AD1224"/>
    <w:rsid w:val="00AE4BD3"/>
    <w:rsid w:val="00AE4D8C"/>
    <w:rsid w:val="00AE5BB8"/>
    <w:rsid w:val="00AE78A6"/>
    <w:rsid w:val="00AF4FDC"/>
    <w:rsid w:val="00B00D3C"/>
    <w:rsid w:val="00B02208"/>
    <w:rsid w:val="00B06D96"/>
    <w:rsid w:val="00B20A3A"/>
    <w:rsid w:val="00B30218"/>
    <w:rsid w:val="00B33415"/>
    <w:rsid w:val="00B370AA"/>
    <w:rsid w:val="00B377FB"/>
    <w:rsid w:val="00B40B7E"/>
    <w:rsid w:val="00B50B7A"/>
    <w:rsid w:val="00B754E6"/>
    <w:rsid w:val="00B9195A"/>
    <w:rsid w:val="00B95A67"/>
    <w:rsid w:val="00BA12B8"/>
    <w:rsid w:val="00BB7146"/>
    <w:rsid w:val="00BD55A6"/>
    <w:rsid w:val="00BD68E7"/>
    <w:rsid w:val="00BE3851"/>
    <w:rsid w:val="00BF07F1"/>
    <w:rsid w:val="00BF2E0F"/>
    <w:rsid w:val="00C0715C"/>
    <w:rsid w:val="00C11A76"/>
    <w:rsid w:val="00C1264D"/>
    <w:rsid w:val="00C14DC7"/>
    <w:rsid w:val="00C20F3F"/>
    <w:rsid w:val="00C3591B"/>
    <w:rsid w:val="00C3679F"/>
    <w:rsid w:val="00C40258"/>
    <w:rsid w:val="00C42261"/>
    <w:rsid w:val="00C478B7"/>
    <w:rsid w:val="00C57139"/>
    <w:rsid w:val="00C62430"/>
    <w:rsid w:val="00C66D4B"/>
    <w:rsid w:val="00C7310E"/>
    <w:rsid w:val="00C80054"/>
    <w:rsid w:val="00C845B2"/>
    <w:rsid w:val="00C84C83"/>
    <w:rsid w:val="00C94D55"/>
    <w:rsid w:val="00CA1631"/>
    <w:rsid w:val="00CB073D"/>
    <w:rsid w:val="00CB3238"/>
    <w:rsid w:val="00CB5161"/>
    <w:rsid w:val="00CC1CD2"/>
    <w:rsid w:val="00CC40DC"/>
    <w:rsid w:val="00CC480F"/>
    <w:rsid w:val="00CC48E9"/>
    <w:rsid w:val="00CD506E"/>
    <w:rsid w:val="00CD5CB1"/>
    <w:rsid w:val="00CE6AE3"/>
    <w:rsid w:val="00CF00B5"/>
    <w:rsid w:val="00CF1140"/>
    <w:rsid w:val="00CF2C3D"/>
    <w:rsid w:val="00D02557"/>
    <w:rsid w:val="00D05009"/>
    <w:rsid w:val="00D06DE9"/>
    <w:rsid w:val="00D14D3A"/>
    <w:rsid w:val="00D16D92"/>
    <w:rsid w:val="00D17F7B"/>
    <w:rsid w:val="00D235CC"/>
    <w:rsid w:val="00D23BE8"/>
    <w:rsid w:val="00D43792"/>
    <w:rsid w:val="00D43C5C"/>
    <w:rsid w:val="00D60412"/>
    <w:rsid w:val="00D6091D"/>
    <w:rsid w:val="00D636C1"/>
    <w:rsid w:val="00D75F9A"/>
    <w:rsid w:val="00D85019"/>
    <w:rsid w:val="00D92017"/>
    <w:rsid w:val="00D923AB"/>
    <w:rsid w:val="00D932E0"/>
    <w:rsid w:val="00DA004E"/>
    <w:rsid w:val="00DA5272"/>
    <w:rsid w:val="00DC71C4"/>
    <w:rsid w:val="00DD59CD"/>
    <w:rsid w:val="00DD5DF3"/>
    <w:rsid w:val="00DF2D6B"/>
    <w:rsid w:val="00E0091E"/>
    <w:rsid w:val="00E026D1"/>
    <w:rsid w:val="00E05EA4"/>
    <w:rsid w:val="00E07BA6"/>
    <w:rsid w:val="00E2500A"/>
    <w:rsid w:val="00E25945"/>
    <w:rsid w:val="00E25EBD"/>
    <w:rsid w:val="00E26CC7"/>
    <w:rsid w:val="00E379C6"/>
    <w:rsid w:val="00E40DE6"/>
    <w:rsid w:val="00E42967"/>
    <w:rsid w:val="00E44A83"/>
    <w:rsid w:val="00E60BD0"/>
    <w:rsid w:val="00E72483"/>
    <w:rsid w:val="00E8298F"/>
    <w:rsid w:val="00E83185"/>
    <w:rsid w:val="00E83315"/>
    <w:rsid w:val="00E93EE2"/>
    <w:rsid w:val="00E94F80"/>
    <w:rsid w:val="00EA2B8C"/>
    <w:rsid w:val="00EA4346"/>
    <w:rsid w:val="00EA6751"/>
    <w:rsid w:val="00EB072E"/>
    <w:rsid w:val="00EB1AAB"/>
    <w:rsid w:val="00EB32BD"/>
    <w:rsid w:val="00EC7D87"/>
    <w:rsid w:val="00EF4035"/>
    <w:rsid w:val="00F234C8"/>
    <w:rsid w:val="00F3463D"/>
    <w:rsid w:val="00F36955"/>
    <w:rsid w:val="00F410F7"/>
    <w:rsid w:val="00F454AC"/>
    <w:rsid w:val="00F461A2"/>
    <w:rsid w:val="00F510EF"/>
    <w:rsid w:val="00F62406"/>
    <w:rsid w:val="00F7613D"/>
    <w:rsid w:val="00F83DFB"/>
    <w:rsid w:val="00F852E7"/>
    <w:rsid w:val="00F933AE"/>
    <w:rsid w:val="00F9528B"/>
    <w:rsid w:val="00F958EA"/>
    <w:rsid w:val="00F977A4"/>
    <w:rsid w:val="00FA7A99"/>
    <w:rsid w:val="00FB4023"/>
    <w:rsid w:val="00FB5F4A"/>
    <w:rsid w:val="00FC142D"/>
    <w:rsid w:val="00FC4A97"/>
    <w:rsid w:val="00FD41E1"/>
    <w:rsid w:val="00FD6160"/>
    <w:rsid w:val="00FE4F1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rPr>
  </w:style>
  <w:style w:type="character" w:customStyle="1" w:styleId="KommentartextZchn">
    <w:name w:val="Kommentartext Zchn"/>
    <w:basedOn w:val="Absatz-Standardschriftart"/>
    <w:link w:val="Kommentartext"/>
    <w:uiPriority w:val="99"/>
    <w:rsid w:val="00721CDE"/>
    <w:rPr>
      <w:rFonts w:ascii="Times New Roman" w:eastAsia="SimSun" w:hAnsi="Times New Roma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rPr>
  </w:style>
  <w:style w:type="character" w:customStyle="1" w:styleId="KommentarthemaZchn">
    <w:name w:val="Kommentarthema Zchn"/>
    <w:basedOn w:val="KommentartextZchn"/>
    <w:link w:val="Kommentarthema"/>
    <w:uiPriority w:val="99"/>
    <w:semiHidden/>
    <w:rsid w:val="001D6358"/>
    <w:rPr>
      <w:rFonts w:ascii="Arial" w:eastAsia="SimSun" w:hAnsi="Arial"/>
      <w:b/>
      <w:bCs/>
    </w:rPr>
  </w:style>
  <w:style w:type="paragraph" w:styleId="berarbeitung">
    <w:name w:val="Revision"/>
    <w:hidden/>
    <w:uiPriority w:val="99"/>
    <w:semiHidden/>
    <w:rsid w:val="00265F99"/>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E0F23-FEFB-492A-97BB-6E5DD13C8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871</Words>
  <Characters>5493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6352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2024-12-13T08:57:00Z</dcterms:created>
  <dcterms:modified xsi:type="dcterms:W3CDTF">2025-09-01T13:04:00Z</dcterms:modified>
</cp:coreProperties>
</file>