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07DF3035" w:rsidR="00227E10" w:rsidRPr="00227E10" w:rsidRDefault="000134D7" w:rsidP="00265ACE">
            <w:pPr>
              <w:pStyle w:val="Untertitel"/>
            </w:pPr>
            <w:r w:rsidRPr="00227E10">
              <w:fldChar w:fldCharType="begin"/>
            </w:r>
            <w:r w:rsidRPr="00227E10">
              <w:instrText xml:space="preserve"> CREATEDATE  \@ "dd.MM.yyyy"  \* MERGEFORMAT </w:instrText>
            </w:r>
            <w:r w:rsidRPr="00227E10">
              <w:fldChar w:fldCharType="separate"/>
            </w:r>
            <w:r>
              <w:rPr>
                <w:noProof/>
              </w:rPr>
              <w:t>Oktober</w:t>
            </w:r>
            <w:r w:rsidR="004D3C2D">
              <w:rPr>
                <w:noProof/>
              </w:rPr>
              <w:t xml:space="preserve"> </w:t>
            </w:r>
            <w:r>
              <w:rPr>
                <w:noProof/>
              </w:rPr>
              <w:t>2021</w:t>
            </w:r>
            <w:r w:rsidRPr="00227E10">
              <w:fldChar w:fldCharType="end"/>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77777777" w:rsidR="00227E10" w:rsidRDefault="00227E10" w:rsidP="007276CC">
            <w:pPr>
              <w:pStyle w:val="Absender"/>
            </w:pPr>
            <w:r>
              <w:t>Ulrike Krüger</w:t>
            </w:r>
          </w:p>
          <w:p w14:paraId="23E4CFEA" w14:textId="77777777" w:rsidR="00227E10" w:rsidRDefault="00227E10" w:rsidP="007276CC">
            <w:pPr>
              <w:pStyle w:val="Absender"/>
            </w:pPr>
            <w:r>
              <w:t>Karolinenstr. 1–15</w:t>
            </w:r>
          </w:p>
          <w:p w14:paraId="1C09075F" w14:textId="77777777" w:rsidR="00227E10" w:rsidRDefault="00227E10" w:rsidP="007276CC">
            <w:pPr>
              <w:pStyle w:val="Absender"/>
            </w:pPr>
            <w:r>
              <w:t>33609 Bielefeld</w:t>
            </w:r>
          </w:p>
          <w:p w14:paraId="216C864E" w14:textId="77777777" w:rsidR="00227E10" w:rsidRDefault="00227E10" w:rsidP="007276CC">
            <w:pPr>
              <w:pStyle w:val="Absender"/>
            </w:pPr>
            <w:r>
              <w:t>Tel.: +49 (0)521 783-803</w:t>
            </w:r>
          </w:p>
          <w:p w14:paraId="5B691A0D" w14:textId="77777777" w:rsidR="00227E10" w:rsidRPr="007A31A8" w:rsidRDefault="00227E10" w:rsidP="005F0DEC">
            <w:pPr>
              <w:pStyle w:val="Absender"/>
            </w:pPr>
            <w:r w:rsidRPr="007A31A8">
              <w:t>Fax: +49 (0)521 783-</w:t>
            </w:r>
            <w:r w:rsidR="005F0DEC" w:rsidRPr="007A31A8">
              <w:t>950803</w:t>
            </w:r>
          </w:p>
          <w:p w14:paraId="6A195C02" w14:textId="77777777" w:rsidR="00227E10" w:rsidRPr="00A520A4" w:rsidRDefault="00227E10" w:rsidP="007276CC">
            <w:pPr>
              <w:pStyle w:val="Absender"/>
              <w:rPr>
                <w:lang w:val="fr-FR"/>
              </w:rPr>
            </w:pPr>
            <w:r w:rsidRPr="00A520A4">
              <w:rPr>
                <w:lang w:val="fr-FR"/>
              </w:rPr>
              <w:t>Mail: PR@schueco.com</w:t>
            </w:r>
          </w:p>
          <w:p w14:paraId="69EB9928" w14:textId="77777777" w:rsidR="00227E10" w:rsidRPr="00A520A4" w:rsidRDefault="007E32D8" w:rsidP="007276CC">
            <w:pPr>
              <w:pStyle w:val="Absender"/>
              <w:rPr>
                <w:lang w:val="fr-FR"/>
              </w:rPr>
            </w:pPr>
            <w:hyperlink r:id="rId8" w:history="1">
              <w:r w:rsidR="00A520A4"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Default="00CC48E9" w:rsidP="005168F0">
      <w:pPr>
        <w:pStyle w:val="Titel"/>
        <w:spacing w:line="312" w:lineRule="auto"/>
        <w:rPr>
          <w:b/>
          <w:sz w:val="22"/>
          <w:szCs w:val="22"/>
        </w:rPr>
      </w:pPr>
    </w:p>
    <w:p w14:paraId="5B89568D" w14:textId="72EB8974" w:rsidR="005168F0" w:rsidRPr="003F280C" w:rsidRDefault="000134D7" w:rsidP="005168F0">
      <w:pPr>
        <w:pStyle w:val="Titel"/>
        <w:spacing w:line="312" w:lineRule="auto"/>
        <w:rPr>
          <w:b/>
          <w:sz w:val="22"/>
          <w:szCs w:val="22"/>
        </w:rPr>
      </w:pPr>
      <w:r>
        <w:rPr>
          <w:b/>
          <w:sz w:val="22"/>
          <w:szCs w:val="22"/>
        </w:rPr>
        <w:t>Das</w:t>
      </w:r>
      <w:r w:rsidR="00C4522D">
        <w:rPr>
          <w:b/>
          <w:sz w:val="22"/>
          <w:szCs w:val="22"/>
        </w:rPr>
        <w:t xml:space="preserve"> </w:t>
      </w:r>
      <w:r w:rsidR="00F7644A">
        <w:rPr>
          <w:b/>
          <w:sz w:val="22"/>
          <w:szCs w:val="22"/>
        </w:rPr>
        <w:t>H</w:t>
      </w:r>
      <w:r w:rsidR="00C4522D">
        <w:rPr>
          <w:b/>
          <w:sz w:val="22"/>
          <w:szCs w:val="22"/>
        </w:rPr>
        <w:t>aus der Zukunft</w:t>
      </w:r>
    </w:p>
    <w:p w14:paraId="3ECA3803" w14:textId="2D7C3FBD" w:rsidR="004A4939" w:rsidRPr="003F280C" w:rsidRDefault="00C4522D" w:rsidP="005168F0">
      <w:pPr>
        <w:pStyle w:val="Titel"/>
        <w:spacing w:line="312" w:lineRule="auto"/>
        <w:rPr>
          <w:b/>
          <w:sz w:val="28"/>
          <w:szCs w:val="28"/>
        </w:rPr>
      </w:pPr>
      <w:r>
        <w:rPr>
          <w:b/>
          <w:sz w:val="28"/>
          <w:szCs w:val="28"/>
        </w:rPr>
        <w:t xml:space="preserve">Nachhaltig und energieeffizient </w:t>
      </w:r>
      <w:r w:rsidR="00424E80">
        <w:rPr>
          <w:b/>
          <w:sz w:val="28"/>
          <w:szCs w:val="28"/>
        </w:rPr>
        <w:t>wohnen</w:t>
      </w:r>
      <w:r w:rsidR="00A8325F">
        <w:rPr>
          <w:b/>
          <w:sz w:val="28"/>
          <w:szCs w:val="28"/>
        </w:rPr>
        <w:t xml:space="preserve"> </w:t>
      </w:r>
      <w:r w:rsidR="004E62FF">
        <w:rPr>
          <w:b/>
          <w:sz w:val="28"/>
          <w:szCs w:val="28"/>
        </w:rPr>
        <w:t>mit Schüco</w:t>
      </w:r>
    </w:p>
    <w:p w14:paraId="6ED3AE4B" w14:textId="77777777" w:rsidR="004B3B23" w:rsidRPr="003F280C" w:rsidRDefault="004B3B23" w:rsidP="005168F0">
      <w:pPr>
        <w:spacing w:line="312" w:lineRule="auto"/>
        <w:rPr>
          <w:sz w:val="22"/>
        </w:rPr>
      </w:pPr>
    </w:p>
    <w:p w14:paraId="184AA6A6" w14:textId="5BB45DB9" w:rsidR="008A25F7" w:rsidRDefault="00816A4D" w:rsidP="002811FB">
      <w:pPr>
        <w:pStyle w:val="Intro"/>
        <w:spacing w:line="312" w:lineRule="auto"/>
        <w:rPr>
          <w:b/>
        </w:rPr>
      </w:pPr>
      <w:r w:rsidRPr="008A7602">
        <w:rPr>
          <w:b/>
        </w:rPr>
        <w:t xml:space="preserve">Bielefeld. </w:t>
      </w:r>
      <w:r w:rsidR="00B944D2">
        <w:rPr>
          <w:b/>
        </w:rPr>
        <w:t>Wer nachhaltig lebt</w:t>
      </w:r>
      <w:r w:rsidR="00C24DCC">
        <w:rPr>
          <w:b/>
        </w:rPr>
        <w:t>,</w:t>
      </w:r>
      <w:r w:rsidR="00B944D2">
        <w:rPr>
          <w:b/>
        </w:rPr>
        <w:t xml:space="preserve"> möchte auch nachhaltig wohnen. </w:t>
      </w:r>
      <w:r w:rsidR="00412601">
        <w:rPr>
          <w:b/>
        </w:rPr>
        <w:t xml:space="preserve">Beim internationalen Innovationswettbewerb Solar Decathlon Europe 2021/22 in Wuppertal lag der Fokus </w:t>
      </w:r>
      <w:r w:rsidR="00B944D2">
        <w:rPr>
          <w:b/>
        </w:rPr>
        <w:t xml:space="preserve">deshalb </w:t>
      </w:r>
      <w:r w:rsidR="00412601">
        <w:rPr>
          <w:b/>
        </w:rPr>
        <w:t>darauf</w:t>
      </w:r>
      <w:r w:rsidR="008F24E4">
        <w:rPr>
          <w:b/>
        </w:rPr>
        <w:t>,</w:t>
      </w:r>
      <w:r w:rsidR="00412601">
        <w:rPr>
          <w:b/>
        </w:rPr>
        <w:t xml:space="preserve"> Bauen, Wohnen, Nachhaltigkeit und Klimaschutz mit neuen Lösungen in Einklang zu bringen. Schüco stand </w:t>
      </w:r>
      <w:r w:rsidR="002811FB">
        <w:rPr>
          <w:b/>
        </w:rPr>
        <w:t xml:space="preserve">bei dem Wettbewerb </w:t>
      </w:r>
      <w:r w:rsidR="00412601">
        <w:rPr>
          <w:b/>
        </w:rPr>
        <w:t xml:space="preserve">dem jungen </w:t>
      </w:r>
      <w:r w:rsidR="000134D7">
        <w:rPr>
          <w:b/>
        </w:rPr>
        <w:t>Hochschulteam</w:t>
      </w:r>
      <w:r w:rsidR="00412601">
        <w:rPr>
          <w:b/>
        </w:rPr>
        <w:t xml:space="preserve"> </w:t>
      </w:r>
      <w:proofErr w:type="spellStart"/>
      <w:r w:rsidR="00412601">
        <w:rPr>
          <w:b/>
        </w:rPr>
        <w:t>MiMo</w:t>
      </w:r>
      <w:proofErr w:type="spellEnd"/>
      <w:r w:rsidR="00412601">
        <w:rPr>
          <w:b/>
        </w:rPr>
        <w:t xml:space="preserve"> </w:t>
      </w:r>
      <w:r w:rsidR="000134D7">
        <w:rPr>
          <w:b/>
        </w:rPr>
        <w:t xml:space="preserve">aus Düsseldorf </w:t>
      </w:r>
      <w:r w:rsidR="00412601">
        <w:rPr>
          <w:b/>
        </w:rPr>
        <w:t xml:space="preserve">als Partner zu Seite. </w:t>
      </w:r>
    </w:p>
    <w:p w14:paraId="3AFAE514" w14:textId="4632F61A" w:rsidR="008A25F7" w:rsidRDefault="008A25F7" w:rsidP="00CB5CBF">
      <w:pPr>
        <w:pStyle w:val="Intro"/>
        <w:spacing w:line="312" w:lineRule="auto"/>
        <w:rPr>
          <w:b/>
        </w:rPr>
      </w:pPr>
    </w:p>
    <w:p w14:paraId="7E7C7C54" w14:textId="6B464883" w:rsidR="00AA341E" w:rsidRDefault="00AA341E" w:rsidP="004D0EF1">
      <w:pPr>
        <w:pStyle w:val="Intro"/>
        <w:spacing w:line="312" w:lineRule="auto"/>
        <w:rPr>
          <w:bCs/>
        </w:rPr>
      </w:pPr>
      <w:r>
        <w:rPr>
          <w:bCs/>
        </w:rPr>
        <w:t>Holzbau ohne Leim und Schrauben, Badezimmerwände aus Lehm</w:t>
      </w:r>
      <w:r w:rsidR="004770E5">
        <w:rPr>
          <w:bCs/>
        </w:rPr>
        <w:t xml:space="preserve">, </w:t>
      </w:r>
      <w:r>
        <w:rPr>
          <w:bCs/>
        </w:rPr>
        <w:t>ein begrüntes Dach</w:t>
      </w:r>
      <w:r w:rsidR="0098014E">
        <w:rPr>
          <w:bCs/>
        </w:rPr>
        <w:t>, lichtdurchflutete Räume</w:t>
      </w:r>
      <w:r w:rsidR="004770E5">
        <w:rPr>
          <w:bCs/>
        </w:rPr>
        <w:t xml:space="preserve"> und</w:t>
      </w:r>
      <w:r w:rsidR="00B93A84">
        <w:rPr>
          <w:bCs/>
        </w:rPr>
        <w:t xml:space="preserve"> das alles in einer </w:t>
      </w:r>
      <w:r w:rsidR="004770E5">
        <w:rPr>
          <w:bCs/>
        </w:rPr>
        <w:t>ansprechend moderne</w:t>
      </w:r>
      <w:r w:rsidR="00B93A84">
        <w:rPr>
          <w:bCs/>
        </w:rPr>
        <w:t>n</w:t>
      </w:r>
      <w:r w:rsidR="004770E5">
        <w:rPr>
          <w:bCs/>
        </w:rPr>
        <w:t xml:space="preserve"> Optik</w:t>
      </w:r>
      <w:r>
        <w:rPr>
          <w:bCs/>
        </w:rPr>
        <w:t xml:space="preserve">. </w:t>
      </w:r>
      <w:proofErr w:type="spellStart"/>
      <w:r>
        <w:rPr>
          <w:bCs/>
        </w:rPr>
        <w:t>MiMo</w:t>
      </w:r>
      <w:proofErr w:type="spellEnd"/>
      <w:r>
        <w:rPr>
          <w:bCs/>
        </w:rPr>
        <w:t xml:space="preserve"> hat bei</w:t>
      </w:r>
      <w:r w:rsidR="005643D6">
        <w:rPr>
          <w:bCs/>
        </w:rPr>
        <w:t>m</w:t>
      </w:r>
      <w:r>
        <w:rPr>
          <w:bCs/>
        </w:rPr>
        <w:t xml:space="preserve"> Solar Decathlon Europe gezeigt</w:t>
      </w:r>
      <w:r w:rsidR="005D0DD3">
        <w:rPr>
          <w:bCs/>
        </w:rPr>
        <w:t>,</w:t>
      </w:r>
      <w:r>
        <w:rPr>
          <w:bCs/>
        </w:rPr>
        <w:t xml:space="preserve"> wie </w:t>
      </w:r>
      <w:r w:rsidR="004770E5">
        <w:rPr>
          <w:bCs/>
        </w:rPr>
        <w:t xml:space="preserve">städtische </w:t>
      </w:r>
      <w:r>
        <w:rPr>
          <w:bCs/>
        </w:rPr>
        <w:t xml:space="preserve">Nachverdichtung klimafreundlich </w:t>
      </w:r>
      <w:r w:rsidR="00B93A84">
        <w:rPr>
          <w:bCs/>
        </w:rPr>
        <w:t xml:space="preserve">und nachhaltig </w:t>
      </w:r>
      <w:r w:rsidR="00744D6A">
        <w:rPr>
          <w:bCs/>
        </w:rPr>
        <w:t>funktioniert</w:t>
      </w:r>
      <w:r w:rsidR="004770E5">
        <w:rPr>
          <w:bCs/>
        </w:rPr>
        <w:t>.</w:t>
      </w:r>
      <w:r>
        <w:rPr>
          <w:bCs/>
        </w:rPr>
        <w:t xml:space="preserve"> </w:t>
      </w:r>
      <w:r w:rsidR="00935085">
        <w:rPr>
          <w:bCs/>
        </w:rPr>
        <w:t>Für die Fassade,</w:t>
      </w:r>
      <w:r w:rsidR="002811FB">
        <w:rPr>
          <w:bCs/>
        </w:rPr>
        <w:t xml:space="preserve"> Türen,</w:t>
      </w:r>
      <w:r w:rsidR="00935085">
        <w:rPr>
          <w:bCs/>
        </w:rPr>
        <w:t xml:space="preserve"> Schiebetüren</w:t>
      </w:r>
      <w:r w:rsidR="004E62FF">
        <w:rPr>
          <w:bCs/>
        </w:rPr>
        <w:t>,</w:t>
      </w:r>
      <w:r w:rsidR="00935085">
        <w:rPr>
          <w:bCs/>
        </w:rPr>
        <w:t xml:space="preserve"> Dachverglasung und</w:t>
      </w:r>
      <w:r w:rsidR="002811FB">
        <w:rPr>
          <w:bCs/>
        </w:rPr>
        <w:t xml:space="preserve"> </w:t>
      </w:r>
      <w:r w:rsidR="004E62FF">
        <w:rPr>
          <w:bCs/>
        </w:rPr>
        <w:t>Öffnungssteuerung</w:t>
      </w:r>
      <w:r w:rsidR="00935085">
        <w:rPr>
          <w:bCs/>
        </w:rPr>
        <w:t xml:space="preserve"> </w:t>
      </w:r>
      <w:r w:rsidR="002811FB">
        <w:rPr>
          <w:bCs/>
        </w:rPr>
        <w:t>setzte das</w:t>
      </w:r>
      <w:r w:rsidR="004D0EF1">
        <w:rPr>
          <w:bCs/>
        </w:rPr>
        <w:t xml:space="preserve"> junge Team </w:t>
      </w:r>
      <w:r w:rsidR="00C81E51">
        <w:rPr>
          <w:bCs/>
        </w:rPr>
        <w:t>der Hochschule Düsseldorf</w:t>
      </w:r>
      <w:r w:rsidR="004E62FF">
        <w:rPr>
          <w:bCs/>
        </w:rPr>
        <w:t xml:space="preserve"> </w:t>
      </w:r>
      <w:r w:rsidR="002811FB">
        <w:rPr>
          <w:bCs/>
        </w:rPr>
        <w:t>auf Schüco Systeme</w:t>
      </w:r>
      <w:r w:rsidR="004D0EF1">
        <w:rPr>
          <w:bCs/>
        </w:rPr>
        <w:t xml:space="preserve">. </w:t>
      </w:r>
      <w:r w:rsidR="005643D6">
        <w:rPr>
          <w:bCs/>
        </w:rPr>
        <w:t xml:space="preserve">In der Endauswertung </w:t>
      </w:r>
      <w:r w:rsidR="00B93A84">
        <w:rPr>
          <w:bCs/>
        </w:rPr>
        <w:t>aus</w:t>
      </w:r>
      <w:r w:rsidR="005643D6">
        <w:rPr>
          <w:bCs/>
        </w:rPr>
        <w:t xml:space="preserve"> </w:t>
      </w:r>
      <w:r w:rsidR="004D0EF1">
        <w:rPr>
          <w:bCs/>
        </w:rPr>
        <w:t xml:space="preserve">allen zehn Decathlon </w:t>
      </w:r>
      <w:r w:rsidR="005643D6">
        <w:rPr>
          <w:bCs/>
        </w:rPr>
        <w:t xml:space="preserve">Kategorien erreichte </w:t>
      </w:r>
      <w:proofErr w:type="spellStart"/>
      <w:r w:rsidR="00C81E51">
        <w:rPr>
          <w:bCs/>
        </w:rPr>
        <w:t>MiMo</w:t>
      </w:r>
      <w:proofErr w:type="spellEnd"/>
      <w:r w:rsidR="005643D6">
        <w:rPr>
          <w:bCs/>
        </w:rPr>
        <w:t xml:space="preserve"> mit 775 Punkten den vierten Platz</w:t>
      </w:r>
      <w:r w:rsidR="00EC5C1D">
        <w:rPr>
          <w:bCs/>
        </w:rPr>
        <w:t xml:space="preserve"> un</w:t>
      </w:r>
      <w:r w:rsidR="002369AA">
        <w:rPr>
          <w:bCs/>
        </w:rPr>
        <w:t>ter</w:t>
      </w:r>
      <w:r w:rsidR="00EC5C1D">
        <w:rPr>
          <w:bCs/>
        </w:rPr>
        <w:t xml:space="preserve"> 18 Teams</w:t>
      </w:r>
      <w:r w:rsidR="00B944D2">
        <w:rPr>
          <w:bCs/>
        </w:rPr>
        <w:t xml:space="preserve">. Der Abstand zum Erstplatzierten betrug </w:t>
      </w:r>
      <w:r w:rsidR="005643D6">
        <w:rPr>
          <w:bCs/>
        </w:rPr>
        <w:t xml:space="preserve">lediglich 39 Punkte. Wichtiger als die Platzierung ist jedoch der langfristige </w:t>
      </w:r>
      <w:r w:rsidR="00B93A84">
        <w:rPr>
          <w:bCs/>
        </w:rPr>
        <w:t>N</w:t>
      </w:r>
      <w:r w:rsidR="005643D6">
        <w:rPr>
          <w:bCs/>
        </w:rPr>
        <w:t>utzen aus den innovativen Ideen des internationalen Teilnehmerkreises.</w:t>
      </w:r>
      <w:r w:rsidR="00733F65" w:rsidRPr="00733F65">
        <w:rPr>
          <w:bCs/>
        </w:rPr>
        <w:t xml:space="preserve"> </w:t>
      </w:r>
      <w:r w:rsidR="00733F65">
        <w:rPr>
          <w:bCs/>
        </w:rPr>
        <w:t xml:space="preserve">Als eines von acht Gebäuden bleibt das </w:t>
      </w:r>
      <w:proofErr w:type="spellStart"/>
      <w:r w:rsidR="00733F65">
        <w:rPr>
          <w:bCs/>
        </w:rPr>
        <w:t>MiMo</w:t>
      </w:r>
      <w:proofErr w:type="spellEnd"/>
      <w:r w:rsidR="00733F65">
        <w:rPr>
          <w:bCs/>
        </w:rPr>
        <w:t xml:space="preserve"> Haus deshalb als Teil des </w:t>
      </w:r>
      <w:proofErr w:type="spellStart"/>
      <w:r w:rsidR="00733F65">
        <w:rPr>
          <w:bCs/>
        </w:rPr>
        <w:t>living.lab</w:t>
      </w:r>
      <w:proofErr w:type="spellEnd"/>
      <w:r w:rsidR="00733F65">
        <w:rPr>
          <w:bCs/>
        </w:rPr>
        <w:t xml:space="preserve"> NRW für </w:t>
      </w:r>
      <w:r w:rsidR="002811FB">
        <w:rPr>
          <w:bCs/>
        </w:rPr>
        <w:t xml:space="preserve">mindestens </w:t>
      </w:r>
      <w:r w:rsidR="00733F65">
        <w:rPr>
          <w:bCs/>
        </w:rPr>
        <w:t xml:space="preserve">drei Jahre in Wuppertal stehen. </w:t>
      </w:r>
      <w:r w:rsidR="00B93A84">
        <w:rPr>
          <w:bCs/>
        </w:rPr>
        <w:t xml:space="preserve">Das </w:t>
      </w:r>
      <w:proofErr w:type="spellStart"/>
      <w:r w:rsidR="00B93A84">
        <w:rPr>
          <w:bCs/>
        </w:rPr>
        <w:t>living.lab</w:t>
      </w:r>
      <w:proofErr w:type="spellEnd"/>
      <w:r w:rsidR="00B93A84">
        <w:rPr>
          <w:bCs/>
        </w:rPr>
        <w:t xml:space="preserve"> NRW ist eine</w:t>
      </w:r>
      <w:r w:rsidR="00733F65">
        <w:rPr>
          <w:bCs/>
        </w:rPr>
        <w:t xml:space="preserve"> Forschungs- und Bildungseinrichtung </w:t>
      </w:r>
      <w:r w:rsidR="00B93A84">
        <w:rPr>
          <w:bCs/>
        </w:rPr>
        <w:t>vom</w:t>
      </w:r>
      <w:r w:rsidR="00733F65">
        <w:rPr>
          <w:bCs/>
        </w:rPr>
        <w:t xml:space="preserve"> Land NRW</w:t>
      </w:r>
      <w:r w:rsidR="00B93A84">
        <w:rPr>
          <w:bCs/>
        </w:rPr>
        <w:t>, in der</w:t>
      </w:r>
      <w:r w:rsidR="00733F65">
        <w:rPr>
          <w:bCs/>
        </w:rPr>
        <w:t xml:space="preserve"> </w:t>
      </w:r>
      <w:r w:rsidR="001F3295">
        <w:rPr>
          <w:bCs/>
        </w:rPr>
        <w:t>seit</w:t>
      </w:r>
      <w:r w:rsidR="009E4B4C">
        <w:rPr>
          <w:bCs/>
        </w:rPr>
        <w:t xml:space="preserve"> Oktober 2022 </w:t>
      </w:r>
      <w:r w:rsidR="00733F65">
        <w:rPr>
          <w:bCs/>
        </w:rPr>
        <w:t>klimaneutrales Bauen und nachhaltiges Wohnen in der Stadt der Zukunft erforscht</w:t>
      </w:r>
      <w:r w:rsidR="002811FB">
        <w:rPr>
          <w:bCs/>
        </w:rPr>
        <w:t xml:space="preserve"> </w:t>
      </w:r>
      <w:r w:rsidR="00B93A84">
        <w:rPr>
          <w:bCs/>
        </w:rPr>
        <w:t>wird</w:t>
      </w:r>
      <w:r w:rsidR="00733F65">
        <w:rPr>
          <w:bCs/>
        </w:rPr>
        <w:t xml:space="preserve">. </w:t>
      </w:r>
      <w:r w:rsidR="008F24E4">
        <w:rPr>
          <w:bCs/>
        </w:rPr>
        <w:t>In diesem Rahmen werden</w:t>
      </w:r>
      <w:r w:rsidR="00B240D0">
        <w:rPr>
          <w:bCs/>
        </w:rPr>
        <w:t xml:space="preserve"> </w:t>
      </w:r>
      <w:r w:rsidR="002811FB">
        <w:rPr>
          <w:bCs/>
        </w:rPr>
        <w:t xml:space="preserve">Langzeitmessungen in den innovativen Gebäuden </w:t>
      </w:r>
      <w:r w:rsidR="008F24E4">
        <w:rPr>
          <w:bCs/>
        </w:rPr>
        <w:t>erhoben</w:t>
      </w:r>
      <w:r w:rsidR="002811FB">
        <w:rPr>
          <w:bCs/>
        </w:rPr>
        <w:t xml:space="preserve">. </w:t>
      </w:r>
      <w:r w:rsidR="001F3295">
        <w:rPr>
          <w:bCs/>
        </w:rPr>
        <w:t xml:space="preserve">Nach einer Phase der ausschließlich wissenschaftlichen Nutzung, werden die </w:t>
      </w:r>
      <w:r w:rsidR="001F3295" w:rsidRPr="009E4B4C">
        <w:rPr>
          <w:bCs/>
        </w:rPr>
        <w:t xml:space="preserve">Modellbauten </w:t>
      </w:r>
      <w:r w:rsidR="001F3295">
        <w:rPr>
          <w:bCs/>
        </w:rPr>
        <w:t>voraussichtlich im kommenden Jahr</w:t>
      </w:r>
      <w:r w:rsidR="00733F65" w:rsidRPr="009E4B4C">
        <w:rPr>
          <w:bCs/>
        </w:rPr>
        <w:t xml:space="preserve"> </w:t>
      </w:r>
      <w:r w:rsidR="001F3295">
        <w:rPr>
          <w:bCs/>
        </w:rPr>
        <w:t>wieder</w:t>
      </w:r>
      <w:r w:rsidR="00733F65" w:rsidRPr="009E4B4C">
        <w:rPr>
          <w:bCs/>
        </w:rPr>
        <w:t xml:space="preserve"> für die Öffentlichkeit zugänglich.</w:t>
      </w:r>
      <w:r w:rsidR="004C7024">
        <w:rPr>
          <w:bCs/>
        </w:rPr>
        <w:t xml:space="preserve"> </w:t>
      </w:r>
    </w:p>
    <w:p w14:paraId="0DEA37D6" w14:textId="5B03A5F4" w:rsidR="004437D5" w:rsidRPr="004437D5" w:rsidRDefault="004D0EF1" w:rsidP="00CB5CBF">
      <w:pPr>
        <w:pStyle w:val="Intro"/>
        <w:spacing w:line="312" w:lineRule="auto"/>
        <w:rPr>
          <w:b/>
          <w:bCs/>
        </w:rPr>
      </w:pPr>
      <w:r>
        <w:rPr>
          <w:b/>
          <w:bCs/>
        </w:rPr>
        <w:lastRenderedPageBreak/>
        <w:t>Au</w:t>
      </w:r>
      <w:r w:rsidR="00B240D0">
        <w:rPr>
          <w:b/>
          <w:bCs/>
        </w:rPr>
        <w:t>f</w:t>
      </w:r>
      <w:r>
        <w:rPr>
          <w:b/>
          <w:bCs/>
        </w:rPr>
        <w:t xml:space="preserve"> Alt mach Neu</w:t>
      </w:r>
    </w:p>
    <w:p w14:paraId="7569B802" w14:textId="0EDCE984" w:rsidR="00C81E51" w:rsidRDefault="004D0EF1" w:rsidP="00731979">
      <w:pPr>
        <w:pStyle w:val="Intro"/>
        <w:spacing w:line="312" w:lineRule="auto"/>
      </w:pPr>
      <w:r>
        <w:rPr>
          <w:bCs/>
        </w:rPr>
        <w:t>Das</w:t>
      </w:r>
      <w:r w:rsidR="00EA52B7">
        <w:rPr>
          <w:bCs/>
        </w:rPr>
        <w:t xml:space="preserve"> </w:t>
      </w:r>
      <w:r w:rsidR="00382BFB">
        <w:rPr>
          <w:bCs/>
        </w:rPr>
        <w:t xml:space="preserve">Wuppertaler </w:t>
      </w:r>
      <w:r w:rsidR="00EA52B7">
        <w:rPr>
          <w:bCs/>
        </w:rPr>
        <w:t>Modellhaus – das sogenannte House Demonstr</w:t>
      </w:r>
      <w:r w:rsidR="008F24E4">
        <w:rPr>
          <w:bCs/>
        </w:rPr>
        <w:t>a</w:t>
      </w:r>
      <w:r w:rsidR="00EA52B7">
        <w:rPr>
          <w:bCs/>
        </w:rPr>
        <w:t xml:space="preserve">tion Unit (HDU) – </w:t>
      </w:r>
      <w:r>
        <w:rPr>
          <w:bCs/>
        </w:rPr>
        <w:t>von</w:t>
      </w:r>
      <w:r w:rsidR="00EA52B7">
        <w:rPr>
          <w:bCs/>
        </w:rPr>
        <w:t xml:space="preserve"> </w:t>
      </w:r>
      <w:proofErr w:type="spellStart"/>
      <w:r>
        <w:rPr>
          <w:bCs/>
        </w:rPr>
        <w:t>MiMo</w:t>
      </w:r>
      <w:proofErr w:type="spellEnd"/>
      <w:r>
        <w:rPr>
          <w:bCs/>
        </w:rPr>
        <w:t xml:space="preserve"> stellt ein vollfunktionsfähiges Teilmodul </w:t>
      </w:r>
      <w:r w:rsidR="00486AFC">
        <w:rPr>
          <w:bCs/>
        </w:rPr>
        <w:t xml:space="preserve">eines größeren </w:t>
      </w:r>
      <w:r w:rsidR="002811FB">
        <w:rPr>
          <w:bCs/>
        </w:rPr>
        <w:t>Gesamtentwurfs</w:t>
      </w:r>
      <w:r w:rsidR="00486AFC">
        <w:rPr>
          <w:bCs/>
        </w:rPr>
        <w:t xml:space="preserve"> da</w:t>
      </w:r>
      <w:r w:rsidR="001E6348">
        <w:rPr>
          <w:bCs/>
        </w:rPr>
        <w:t>r</w:t>
      </w:r>
      <w:r w:rsidR="00486AFC">
        <w:rPr>
          <w:bCs/>
        </w:rPr>
        <w:t xml:space="preserve">. </w:t>
      </w:r>
      <w:r w:rsidR="00F24B8E">
        <w:rPr>
          <w:bCs/>
        </w:rPr>
        <w:t>Dieser</w:t>
      </w:r>
      <w:r w:rsidR="00486AFC">
        <w:rPr>
          <w:bCs/>
        </w:rPr>
        <w:t xml:space="preserve"> sieht eine </w:t>
      </w:r>
      <w:r w:rsidR="005B418F">
        <w:rPr>
          <w:bCs/>
        </w:rPr>
        <w:t>vier</w:t>
      </w:r>
      <w:r w:rsidR="00EE36D6">
        <w:rPr>
          <w:bCs/>
        </w:rPr>
        <w:t xml:space="preserve">geschossige </w:t>
      </w:r>
      <w:r w:rsidR="00486AFC">
        <w:rPr>
          <w:bCs/>
        </w:rPr>
        <w:t>Aufstockung</w:t>
      </w:r>
      <w:r w:rsidR="00EE36D6">
        <w:rPr>
          <w:bCs/>
        </w:rPr>
        <w:t xml:space="preserve"> mit Wohnraum für bis zu 33 Menschen aller Altersklassen</w:t>
      </w:r>
      <w:r w:rsidR="00486AFC">
        <w:rPr>
          <w:bCs/>
        </w:rPr>
        <w:t xml:space="preserve"> auf einem gründerzeitlichen Lagerhaus vor</w:t>
      </w:r>
      <w:r w:rsidR="00EE36D6">
        <w:rPr>
          <w:bCs/>
        </w:rPr>
        <w:t>.</w:t>
      </w:r>
      <w:r w:rsidR="00EA52B7">
        <w:rPr>
          <w:bCs/>
        </w:rPr>
        <w:t xml:space="preserve"> </w:t>
      </w:r>
      <w:r w:rsidR="00C81E51">
        <w:rPr>
          <w:bCs/>
        </w:rPr>
        <w:t>D</w:t>
      </w:r>
      <w:r w:rsidR="00EA52B7">
        <w:rPr>
          <w:bCs/>
        </w:rPr>
        <w:t xml:space="preserve">as </w:t>
      </w:r>
      <w:r w:rsidR="006469D7" w:rsidRPr="00780E25">
        <w:rPr>
          <w:bCs/>
        </w:rPr>
        <w:t xml:space="preserve">Teilmodul </w:t>
      </w:r>
      <w:r w:rsidR="00EA52B7" w:rsidRPr="00780E25">
        <w:rPr>
          <w:bCs/>
        </w:rPr>
        <w:t xml:space="preserve">HDU </w:t>
      </w:r>
      <w:r w:rsidR="00303F2D" w:rsidRPr="00780E25">
        <w:rPr>
          <w:bCs/>
        </w:rPr>
        <w:t>zeigt</w:t>
      </w:r>
      <w:r w:rsidR="00B83FFF" w:rsidRPr="00780E25">
        <w:rPr>
          <w:bCs/>
        </w:rPr>
        <w:t xml:space="preserve"> </w:t>
      </w:r>
      <w:r w:rsidR="00EA52B7" w:rsidRPr="00780E25">
        <w:rPr>
          <w:bCs/>
        </w:rPr>
        <w:t>zwei Apartments mit Gemeinschaftsraum</w:t>
      </w:r>
      <w:r w:rsidR="004110D9" w:rsidRPr="00780E25">
        <w:rPr>
          <w:bCs/>
        </w:rPr>
        <w:t xml:space="preserve">, </w:t>
      </w:r>
      <w:r w:rsidR="00C81E51" w:rsidRPr="00780E25">
        <w:rPr>
          <w:bCs/>
        </w:rPr>
        <w:t>begrüntem Dach</w:t>
      </w:r>
      <w:r w:rsidR="004110D9" w:rsidRPr="00780E25">
        <w:rPr>
          <w:bCs/>
        </w:rPr>
        <w:t xml:space="preserve"> und</w:t>
      </w:r>
      <w:r w:rsidR="004E6223" w:rsidRPr="00780E25">
        <w:rPr>
          <w:bCs/>
        </w:rPr>
        <w:t xml:space="preserve"> basiert auf einer </w:t>
      </w:r>
      <w:r w:rsidR="00C81E51" w:rsidRPr="00780E25">
        <w:rPr>
          <w:bCs/>
        </w:rPr>
        <w:t>m</w:t>
      </w:r>
      <w:r w:rsidR="004E6223" w:rsidRPr="00780E25">
        <w:rPr>
          <w:bCs/>
        </w:rPr>
        <w:t xml:space="preserve">odularen Bauweise. </w:t>
      </w:r>
      <w:r w:rsidR="005B418F">
        <w:t xml:space="preserve">Die leimfreien Vollholzwohnmodule wurden mit vollständigem Innenausbau vorgefertigt und angeliefert. Vor Ort mussten Sie nur noch gestapelt und mit Kork gedämmt werden. </w:t>
      </w:r>
      <w:r w:rsidR="00A255E4" w:rsidRPr="00780E25">
        <w:rPr>
          <w:bCs/>
        </w:rPr>
        <w:t xml:space="preserve">Die </w:t>
      </w:r>
      <w:r w:rsidR="0006294F" w:rsidRPr="00780E25">
        <w:rPr>
          <w:bCs/>
        </w:rPr>
        <w:t>platzsparend</w:t>
      </w:r>
      <w:r w:rsidR="00A255E4" w:rsidRPr="00780E25">
        <w:rPr>
          <w:bCs/>
        </w:rPr>
        <w:t xml:space="preserve"> gehaltenen Wohneinheiten </w:t>
      </w:r>
      <w:r w:rsidR="00C81E51" w:rsidRPr="00780E25">
        <w:rPr>
          <w:bCs/>
        </w:rPr>
        <w:t xml:space="preserve">bestehen </w:t>
      </w:r>
      <w:r w:rsidR="00C81E51">
        <w:rPr>
          <w:bCs/>
        </w:rPr>
        <w:t>aus</w:t>
      </w:r>
      <w:r w:rsidR="00A255E4">
        <w:rPr>
          <w:bCs/>
        </w:rPr>
        <w:t xml:space="preserve"> eine</w:t>
      </w:r>
      <w:r w:rsidR="004C7024">
        <w:rPr>
          <w:bCs/>
        </w:rPr>
        <w:t>m</w:t>
      </w:r>
      <w:r w:rsidR="00A255E4">
        <w:rPr>
          <w:bCs/>
        </w:rPr>
        <w:t xml:space="preserve"> Raum mit </w:t>
      </w:r>
      <w:r w:rsidR="00C81E51">
        <w:rPr>
          <w:bCs/>
        </w:rPr>
        <w:t>separatem</w:t>
      </w:r>
      <w:r w:rsidR="00A255E4">
        <w:rPr>
          <w:bCs/>
        </w:rPr>
        <w:t xml:space="preserve"> Bad. </w:t>
      </w:r>
      <w:r w:rsidR="00EE66DE">
        <w:t>Große</w:t>
      </w:r>
      <w:r w:rsidR="009E4B4C">
        <w:t xml:space="preserve"> Hebeschiebetüren </w:t>
      </w:r>
      <w:r w:rsidR="00EE66DE" w:rsidRPr="00EE66DE">
        <w:t xml:space="preserve">ASE </w:t>
      </w:r>
      <w:r w:rsidR="00D63577">
        <w:t>80.HI</w:t>
      </w:r>
      <w:r w:rsidR="00EE66DE">
        <w:t xml:space="preserve"> </w:t>
      </w:r>
      <w:r w:rsidR="009E4B4C">
        <w:t xml:space="preserve">von Schüco </w:t>
      </w:r>
      <w:r w:rsidR="00EE66DE">
        <w:t>sorgen</w:t>
      </w:r>
      <w:r w:rsidR="00F24B8E">
        <w:t xml:space="preserve"> im Wohnbereich</w:t>
      </w:r>
      <w:r w:rsidR="00EE66DE">
        <w:t xml:space="preserve"> für </w:t>
      </w:r>
      <w:r w:rsidR="00EE66DE" w:rsidRPr="00AA254F">
        <w:t>großzügigen</w:t>
      </w:r>
      <w:r w:rsidR="00EE66DE">
        <w:t xml:space="preserve"> Lichteinfall </w:t>
      </w:r>
      <w:r w:rsidR="004E62FF">
        <w:t>von außen</w:t>
      </w:r>
      <w:r w:rsidR="00EE66DE">
        <w:t xml:space="preserve"> und</w:t>
      </w:r>
      <w:r w:rsidR="00382BFB">
        <w:t xml:space="preserve"> bieten</w:t>
      </w:r>
      <w:r w:rsidR="00EE66DE">
        <w:t xml:space="preserve"> </w:t>
      </w:r>
      <w:r w:rsidR="00576B7C">
        <w:t>b</w:t>
      </w:r>
      <w:r w:rsidR="00EE66DE">
        <w:t>odentiefe Öffnung</w:t>
      </w:r>
      <w:r w:rsidR="00F24B8E">
        <w:t>en</w:t>
      </w:r>
      <w:r w:rsidR="00731979">
        <w:t xml:space="preserve">. Auf der gegenüberliegenden Wohnungsseite fungieren die Schiebetüren als Apartmenteingang. Während die </w:t>
      </w:r>
      <w:r w:rsidR="00D96198">
        <w:t>Außentüren</w:t>
      </w:r>
      <w:r w:rsidR="00731979">
        <w:t xml:space="preserve"> für eine optimale Wärmedämmung dreifach </w:t>
      </w:r>
      <w:r w:rsidR="00CB782A">
        <w:t xml:space="preserve">verglast </w:t>
      </w:r>
      <w:r w:rsidR="00731979">
        <w:t>sind, kommen die innenliegenden Türen mit einer zweifach</w:t>
      </w:r>
      <w:r w:rsidR="00CB782A">
        <w:t>en</w:t>
      </w:r>
      <w:r w:rsidR="00731979">
        <w:t xml:space="preserve"> Verglasung aus. Dank Nullschwelle bleibt der Zugang barrierefrei und ist für alle Altersklasse</w:t>
      </w:r>
      <w:r w:rsidR="00382BFB">
        <w:t>n</w:t>
      </w:r>
      <w:r w:rsidR="00731979">
        <w:t xml:space="preserve"> geeignet. </w:t>
      </w:r>
      <w:r w:rsidR="00A255E4" w:rsidRPr="00303F2D">
        <w:t xml:space="preserve">Beide Wohneinheiten </w:t>
      </w:r>
      <w:r w:rsidR="00C81E51" w:rsidRPr="00303F2D">
        <w:t>werden über einen Gemeinschaftsraum betreten</w:t>
      </w:r>
      <w:r w:rsidR="00DB3952" w:rsidRPr="00303F2D">
        <w:t>, in dem eine hölzerne Treppe auf die halbgeschossige erste Etage führt. Im Erdgeschoss befindet sich eine Gemeinschaftsküche sowie gemeinsam genutzte</w:t>
      </w:r>
      <w:r w:rsidR="008C17DF" w:rsidRPr="00303F2D">
        <w:t xml:space="preserve"> Waschmaschinen.</w:t>
      </w:r>
      <w:r w:rsidR="00731979">
        <w:t xml:space="preserve"> </w:t>
      </w:r>
    </w:p>
    <w:p w14:paraId="6CCA9458" w14:textId="3F443B0A" w:rsidR="00C81E51" w:rsidRDefault="00C81E51" w:rsidP="00935A50">
      <w:pPr>
        <w:pStyle w:val="Intro"/>
        <w:spacing w:line="312" w:lineRule="auto"/>
      </w:pPr>
    </w:p>
    <w:p w14:paraId="3799C361" w14:textId="350FAE27" w:rsidR="008C17DF" w:rsidRPr="008C17DF" w:rsidRDefault="00822407" w:rsidP="00935A50">
      <w:pPr>
        <w:pStyle w:val="Intro"/>
        <w:spacing w:line="312" w:lineRule="auto"/>
        <w:rPr>
          <w:b/>
        </w:rPr>
      </w:pPr>
      <w:r>
        <w:rPr>
          <w:b/>
        </w:rPr>
        <w:t>Energieeffizi</w:t>
      </w:r>
      <w:r w:rsidR="00731979">
        <w:rPr>
          <w:b/>
        </w:rPr>
        <w:t xml:space="preserve">ente </w:t>
      </w:r>
      <w:r>
        <w:rPr>
          <w:b/>
        </w:rPr>
        <w:t>Klimahülle</w:t>
      </w:r>
      <w:r w:rsidR="00731979">
        <w:rPr>
          <w:b/>
        </w:rPr>
        <w:t xml:space="preserve"> dank</w:t>
      </w:r>
      <w:r w:rsidR="002C3AF5">
        <w:rPr>
          <w:b/>
        </w:rPr>
        <w:t xml:space="preserve"> Schüco</w:t>
      </w:r>
      <w:r w:rsidR="00731979">
        <w:rPr>
          <w:b/>
        </w:rPr>
        <w:t xml:space="preserve"> FWS 60.SI Green </w:t>
      </w:r>
      <w:proofErr w:type="spellStart"/>
      <w:r w:rsidR="000134D7" w:rsidRPr="000134D7">
        <w:rPr>
          <w:b/>
        </w:rPr>
        <w:t>Façade</w:t>
      </w:r>
      <w:proofErr w:type="spellEnd"/>
    </w:p>
    <w:p w14:paraId="2D325695" w14:textId="4F337FDE" w:rsidR="00A000BB" w:rsidRDefault="00DA1294" w:rsidP="00CC372E">
      <w:pPr>
        <w:pStyle w:val="Intro"/>
        <w:spacing w:line="312" w:lineRule="auto"/>
      </w:pPr>
      <w:r>
        <w:t>Der</w:t>
      </w:r>
      <w:r w:rsidR="00424E80">
        <w:t xml:space="preserve"> Gemeinschaftsraum im Erdgeschoss</w:t>
      </w:r>
      <w:r>
        <w:t xml:space="preserve"> ist zugleich auch der Eingangsbereich des Gebäudes</w:t>
      </w:r>
      <w:r w:rsidR="006C0BD2">
        <w:t xml:space="preserve">. Betreten wird das HDU </w:t>
      </w:r>
      <w:r w:rsidR="00AE53C2">
        <w:t>durch</w:t>
      </w:r>
      <w:r w:rsidR="006C0BD2">
        <w:t xml:space="preserve"> die </w:t>
      </w:r>
      <w:r w:rsidR="0047755F">
        <w:t xml:space="preserve">Aluminiumtür </w:t>
      </w:r>
      <w:r w:rsidR="006C0BD2">
        <w:t>Schüco</w:t>
      </w:r>
      <w:r w:rsidR="006C0BD2" w:rsidRPr="00155BE5">
        <w:t xml:space="preserve"> ADS 75</w:t>
      </w:r>
      <w:r w:rsidR="00F13D7A">
        <w:t xml:space="preserve"> HD.HI</w:t>
      </w:r>
      <w:r w:rsidR="006C0BD2">
        <w:t xml:space="preserve"> in Vollverglasung.</w:t>
      </w:r>
      <w:r w:rsidR="00F66E12">
        <w:t xml:space="preserve"> </w:t>
      </w:r>
      <w:r w:rsidR="00F13D7A">
        <w:t xml:space="preserve">Da das HDU als öffentlich zugängliches Modellhaus mit viel Besucherfluss konzipiert wurde, ist der Gebäudezugang über drei Seiten möglich. </w:t>
      </w:r>
      <w:r w:rsidR="000349B3">
        <w:t xml:space="preserve">Im Innenbereich ist </w:t>
      </w:r>
      <w:r w:rsidR="005D0DD3">
        <w:t xml:space="preserve">das System </w:t>
      </w:r>
      <w:r w:rsidR="000349B3">
        <w:t>AWS 75.SI+ als Fenstertür verwendet worden</w:t>
      </w:r>
      <w:r w:rsidR="009A0FF8">
        <w:t>. Der Zugang f</w:t>
      </w:r>
      <w:r w:rsidR="004E62FF">
        <w:t>u</w:t>
      </w:r>
      <w:r w:rsidR="009A0FF8">
        <w:t>ngiert</w:t>
      </w:r>
      <w:r w:rsidR="009A0FF8" w:rsidRPr="00303F2D">
        <w:t xml:space="preserve"> im Inneren </w:t>
      </w:r>
      <w:r w:rsidR="009A0FF8">
        <w:t xml:space="preserve">als Verbringung zwischen zwei Bereichen des Gemeinschaftsraums. </w:t>
      </w:r>
      <w:r w:rsidR="00F13D7A">
        <w:t xml:space="preserve">Dank </w:t>
      </w:r>
      <w:r w:rsidR="0047755F">
        <w:t xml:space="preserve">verbauter </w:t>
      </w:r>
      <w:r w:rsidR="00F13D7A">
        <w:t xml:space="preserve">Nullschwelle </w:t>
      </w:r>
      <w:r w:rsidR="009A0FF8">
        <w:t>sind alle</w:t>
      </w:r>
      <w:r w:rsidR="00F13D7A">
        <w:t xml:space="preserve"> Tür</w:t>
      </w:r>
      <w:r w:rsidR="009A0FF8">
        <w:t>en</w:t>
      </w:r>
      <w:r w:rsidR="00F13D7A">
        <w:t xml:space="preserve"> barrierefrei und </w:t>
      </w:r>
      <w:r w:rsidR="000349B3">
        <w:t>auch für Menschen mit Ge</w:t>
      </w:r>
      <w:r w:rsidR="001E6348">
        <w:t>h</w:t>
      </w:r>
      <w:r w:rsidR="000349B3">
        <w:t>hilfe</w:t>
      </w:r>
      <w:r w:rsidR="009A0FF8">
        <w:t xml:space="preserve">, Kinderwagen oder Rollstuhl </w:t>
      </w:r>
      <w:r w:rsidR="000349B3">
        <w:t xml:space="preserve">geeignet. </w:t>
      </w:r>
      <w:r w:rsidR="00F66E12">
        <w:t>D</w:t>
      </w:r>
      <w:r w:rsidR="006C0BD2">
        <w:t>er gläserne Gebäudeeingang fügt sich dabei</w:t>
      </w:r>
      <w:r w:rsidR="00366700">
        <w:t xml:space="preserve"> ideal in die</w:t>
      </w:r>
      <w:r w:rsidR="00AE0703">
        <w:t xml:space="preserve"> ebenfalls g</w:t>
      </w:r>
      <w:r w:rsidR="00366700">
        <w:t xml:space="preserve">läserne Fassade ein, in der die </w:t>
      </w:r>
      <w:r w:rsidR="00366700">
        <w:rPr>
          <w:bCs/>
        </w:rPr>
        <w:t xml:space="preserve">Schüco </w:t>
      </w:r>
      <w:r w:rsidR="00014E08">
        <w:rPr>
          <w:bCs/>
        </w:rPr>
        <w:t xml:space="preserve">Pfostenriegelfassade </w:t>
      </w:r>
      <w:r w:rsidR="00366700" w:rsidRPr="00155BE5">
        <w:t xml:space="preserve">FWS 60.SI Green </w:t>
      </w:r>
      <w:r w:rsidR="009A0FF8">
        <w:t xml:space="preserve">zum Einsatz gekommen ist. </w:t>
      </w:r>
      <w:r w:rsidR="00E773AD">
        <w:t xml:space="preserve">Die Fassade ermöglicht das Konzept der </w:t>
      </w:r>
      <w:r w:rsidR="00E773AD">
        <w:lastRenderedPageBreak/>
        <w:t>sogenannten Klimahülle, die</w:t>
      </w:r>
      <w:r w:rsidR="00AA01EC">
        <w:t xml:space="preserve"> das</w:t>
      </w:r>
      <w:r w:rsidR="005A1B75">
        <w:t xml:space="preserve"> gesamte </w:t>
      </w:r>
      <w:r w:rsidR="004F0592">
        <w:t xml:space="preserve">Haus </w:t>
      </w:r>
      <w:r w:rsidR="00E773AD">
        <w:t xml:space="preserve">umspannt </w:t>
      </w:r>
      <w:r w:rsidR="008A05C5">
        <w:t>und lediglich an den Auße</w:t>
      </w:r>
      <w:r w:rsidR="00AA01EC">
        <w:t>nöffnungen</w:t>
      </w:r>
      <w:r w:rsidR="008A05C5">
        <w:t xml:space="preserve"> der Wohnungen durchbrochen</w:t>
      </w:r>
      <w:r w:rsidR="00E773AD">
        <w:t xml:space="preserve"> wird</w:t>
      </w:r>
      <w:r w:rsidR="005A1B75">
        <w:t xml:space="preserve">. </w:t>
      </w:r>
      <w:r w:rsidR="00424ED9">
        <w:t>Auf dem begrünten Dach sorg</w:t>
      </w:r>
      <w:r w:rsidR="00E3591A">
        <w:t xml:space="preserve">t die </w:t>
      </w:r>
      <w:r w:rsidR="008933AF" w:rsidRPr="00155BE5">
        <w:t>AWS 57 RO</w:t>
      </w:r>
      <w:r w:rsidR="008933AF">
        <w:t xml:space="preserve"> </w:t>
      </w:r>
      <w:r w:rsidR="00F608DE">
        <w:t xml:space="preserve">Dachverglasung </w:t>
      </w:r>
      <w:r w:rsidR="00424ED9">
        <w:t xml:space="preserve">von Schüco für Lichteinfall. Zusammen mit sensorgesteuerten </w:t>
      </w:r>
      <w:r w:rsidR="008933AF">
        <w:t>G</w:t>
      </w:r>
      <w:r w:rsidR="00A568F4">
        <w:t>lasl</w:t>
      </w:r>
      <w:r w:rsidR="008933AF">
        <w:t>amellen in der Fassade</w:t>
      </w:r>
      <w:r w:rsidR="00F608DE">
        <w:t xml:space="preserve"> bildet </w:t>
      </w:r>
      <w:r w:rsidR="00424ED9">
        <w:t>sie die gläserne Gebäudehülle. Beste Wärmedämmwerte machen die</w:t>
      </w:r>
      <w:r w:rsidR="00F608DE">
        <w:t xml:space="preserve"> Klimahülle </w:t>
      </w:r>
      <w:r w:rsidR="00424ED9">
        <w:t>zu einem</w:t>
      </w:r>
      <w:r w:rsidR="00F608DE">
        <w:t xml:space="preserve"> thermischen Pufferraum</w:t>
      </w:r>
      <w:r w:rsidR="00B83FFF">
        <w:t>.</w:t>
      </w:r>
      <w:r w:rsidR="00424ED9">
        <w:t xml:space="preserve"> Während in den Wohnmodulen eine Wandheizung im Bad und eine mechanische Lüftungsanlage mit Wärmerückgewinnung für geregelte Temperaturen und gute Luftqualität sorgen, wird die Lüftung im Gemeinschaftsraum über die Klimahülle geregelt. Der automatische Fensterantrieb Schüco </w:t>
      </w:r>
      <w:proofErr w:type="spellStart"/>
      <w:r w:rsidR="00424ED9">
        <w:t>TipTro</w:t>
      </w:r>
      <w:r w:rsidR="00E3591A">
        <w:t>n</w:t>
      </w:r>
      <w:r w:rsidR="00424ED9">
        <w:t>ic</w:t>
      </w:r>
      <w:proofErr w:type="spellEnd"/>
      <w:r w:rsidR="00424ED9">
        <w:t xml:space="preserve"> </w:t>
      </w:r>
      <w:proofErr w:type="spellStart"/>
      <w:r w:rsidR="00424ED9">
        <w:t>Simply</w:t>
      </w:r>
      <w:r w:rsidR="00E3591A">
        <w:t>S</w:t>
      </w:r>
      <w:r w:rsidR="00424ED9">
        <w:t>mart</w:t>
      </w:r>
      <w:proofErr w:type="spellEnd"/>
      <w:r w:rsidR="00424ED9">
        <w:t xml:space="preserve"> </w:t>
      </w:r>
      <w:r w:rsidR="00E3591A">
        <w:t xml:space="preserve">steuert </w:t>
      </w:r>
      <w:r w:rsidR="009728B0">
        <w:t xml:space="preserve">dafür </w:t>
      </w:r>
      <w:r w:rsidR="00E3591A">
        <w:t xml:space="preserve">sieben Elemente in der Dachverglasung sowie die </w:t>
      </w:r>
      <w:r w:rsidR="00EA7AB2">
        <w:t>g</w:t>
      </w:r>
      <w:r w:rsidR="00E3591A">
        <w:t xml:space="preserve">läsernen Lamellen in der Fassade. </w:t>
      </w:r>
      <w:r w:rsidR="002A1EB1">
        <w:t>Die Dachverglasung und die</w:t>
      </w:r>
      <w:r w:rsidR="009F12ED">
        <w:t xml:space="preserve"> Lamellen</w:t>
      </w:r>
      <w:r w:rsidR="00E3591A">
        <w:t xml:space="preserve"> sind zusätzlich mit Photovoltaik ausgestattet, </w:t>
      </w:r>
      <w:r w:rsidR="00F24B8E">
        <w:t>weshalb</w:t>
      </w:r>
      <w:r w:rsidR="00E3591A">
        <w:t xml:space="preserve"> sie neben der Belüftungsfunktion auch automatisch nach dem Stand der Sonne gerichtet werden können, um einen maximalen </w:t>
      </w:r>
      <w:r w:rsidR="00CC372E">
        <w:t>Stromertrag</w:t>
      </w:r>
      <w:r w:rsidR="00E3591A">
        <w:t xml:space="preserve"> zu </w:t>
      </w:r>
      <w:r w:rsidR="00F24B8E">
        <w:t>erzielen</w:t>
      </w:r>
      <w:r w:rsidR="00E3591A">
        <w:t xml:space="preserve">. </w:t>
      </w:r>
      <w:r w:rsidR="00123DE9">
        <w:t xml:space="preserve">Bei starkem Sonneneinfall erfüllen die Lamellen gleichzeitig den Zweck </w:t>
      </w:r>
      <w:r w:rsidR="009F12ED">
        <w:t>einer</w:t>
      </w:r>
      <w:r w:rsidR="00123DE9">
        <w:t xml:space="preserve"> Beschattungsfunktion des Innenbereichs. </w:t>
      </w:r>
      <w:r w:rsidR="00CC372E">
        <w:t xml:space="preserve">Um die Gebäudeenergie ideal zu nutzen hat </w:t>
      </w:r>
      <w:proofErr w:type="spellStart"/>
      <w:r w:rsidR="00CC372E">
        <w:t>MiMo</w:t>
      </w:r>
      <w:proofErr w:type="spellEnd"/>
      <w:r w:rsidR="00CC372E">
        <w:t xml:space="preserve"> das </w:t>
      </w:r>
      <w:r w:rsidR="006663E3">
        <w:t xml:space="preserve">sogenannte </w:t>
      </w:r>
      <w:proofErr w:type="spellStart"/>
      <w:r w:rsidR="006663E3">
        <w:t>energiBUS</w:t>
      </w:r>
      <w:proofErr w:type="spellEnd"/>
      <w:r w:rsidR="006663E3">
        <w:t xml:space="preserve">-System entwickelt. Das System ist als vorgefertigtes Teilmodul neben der Gemeinschaftsküche verbaut und koppelt die Haushaltsgeräte über eine intelligente Wärmeverteilung mit </w:t>
      </w:r>
      <w:r w:rsidR="00A000BB">
        <w:t xml:space="preserve">den </w:t>
      </w:r>
      <w:r w:rsidR="006663E3">
        <w:t xml:space="preserve">zentralen Wärmespeichern und der Wärmepumpe samt Eisspeicher. </w:t>
      </w:r>
    </w:p>
    <w:p w14:paraId="7B4CC413" w14:textId="1F989801" w:rsidR="00A000BB" w:rsidRDefault="00A000BB" w:rsidP="00B83FFF">
      <w:pPr>
        <w:pStyle w:val="Intro"/>
        <w:spacing w:line="312" w:lineRule="auto"/>
      </w:pPr>
    </w:p>
    <w:p w14:paraId="3C0C107E" w14:textId="0023F860" w:rsidR="007169D7" w:rsidRPr="007169D7" w:rsidRDefault="00C8627A" w:rsidP="00B83FFF">
      <w:pPr>
        <w:pStyle w:val="Intro"/>
        <w:spacing w:line="312" w:lineRule="auto"/>
        <w:rPr>
          <w:b/>
        </w:rPr>
      </w:pPr>
      <w:r>
        <w:rPr>
          <w:b/>
        </w:rPr>
        <w:t>Nachhaltig bis zum Schluss</w:t>
      </w:r>
    </w:p>
    <w:p w14:paraId="09E0068A" w14:textId="0B32A1C7" w:rsidR="0021374B" w:rsidRDefault="00C8627A" w:rsidP="00303F2D">
      <w:pPr>
        <w:pStyle w:val="Intro"/>
        <w:spacing w:line="312" w:lineRule="auto"/>
      </w:pPr>
      <w:r>
        <w:t xml:space="preserve">Um den Gedanken der Nachhaltigkeit über das Gebäudeleben des </w:t>
      </w:r>
      <w:r w:rsidR="004E62FF">
        <w:t>HDU</w:t>
      </w:r>
      <w:r>
        <w:t xml:space="preserve"> hinaus zu erfüllen, lag ein große</w:t>
      </w:r>
      <w:r w:rsidR="00F24B8E">
        <w:t>s</w:t>
      </w:r>
      <w:r>
        <w:t xml:space="preserve"> Augenmerk</w:t>
      </w:r>
      <w:r w:rsidR="004E62FF">
        <w:t xml:space="preserve"> von </w:t>
      </w:r>
      <w:proofErr w:type="spellStart"/>
      <w:r w:rsidR="004E62FF">
        <w:t>MiMo</w:t>
      </w:r>
      <w:proofErr w:type="spellEnd"/>
      <w:r>
        <w:t xml:space="preserve"> bei der Systemauswahl auf der </w:t>
      </w:r>
      <w:r w:rsidR="000134D7">
        <w:t>Recyclingfähigkeit</w:t>
      </w:r>
      <w:r>
        <w:t xml:space="preserve">. </w:t>
      </w:r>
      <w:r w:rsidR="00D54526">
        <w:t>Alle verwendeten</w:t>
      </w:r>
      <w:r>
        <w:t xml:space="preserve"> Schüco Systeme sind</w:t>
      </w:r>
      <w:r w:rsidR="00D54526">
        <w:t xml:space="preserve"> </w:t>
      </w:r>
      <w:proofErr w:type="spellStart"/>
      <w:r w:rsidR="00D54526">
        <w:t>Cradle</w:t>
      </w:r>
      <w:r w:rsidR="00F93CE1">
        <w:t>-to-</w:t>
      </w:r>
      <w:r w:rsidR="00D54526">
        <w:t>Cradle</w:t>
      </w:r>
      <w:proofErr w:type="spellEnd"/>
      <w:r w:rsidR="00D54526">
        <w:t xml:space="preserve"> Silber</w:t>
      </w:r>
      <w:r>
        <w:t xml:space="preserve"> </w:t>
      </w:r>
      <w:r w:rsidR="000134D7">
        <w:t>ze</w:t>
      </w:r>
      <w:r>
        <w:t>rtifiziert</w:t>
      </w:r>
      <w:r w:rsidR="00F93CE1">
        <w:t xml:space="preserve">, </w:t>
      </w:r>
      <w:r>
        <w:t xml:space="preserve">wiederverwendbar und </w:t>
      </w:r>
      <w:r w:rsidR="000134D7">
        <w:t xml:space="preserve">schonen </w:t>
      </w:r>
      <w:r w:rsidR="00F93CE1">
        <w:t xml:space="preserve">somit </w:t>
      </w:r>
      <w:r w:rsidR="000134D7">
        <w:t>die Umwelt</w:t>
      </w:r>
      <w:r w:rsidR="009D3910">
        <w:t xml:space="preserve">, nachdem das </w:t>
      </w:r>
      <w:proofErr w:type="spellStart"/>
      <w:r w:rsidR="009D3910">
        <w:t>MiMo</w:t>
      </w:r>
      <w:proofErr w:type="spellEnd"/>
      <w:r w:rsidR="009D3910">
        <w:t xml:space="preserve"> Modellhaus nicht mehr genutzt wird. Bis dahin demonstriert das HDU</w:t>
      </w:r>
      <w:r w:rsidR="003E23CF">
        <w:t xml:space="preserve"> i</w:t>
      </w:r>
      <w:r w:rsidR="004110D9">
        <w:t xml:space="preserve">nsbesondere in Zeiten der Energieknappheit, dass </w:t>
      </w:r>
      <w:r w:rsidR="00C73D21">
        <w:t>n</w:t>
      </w:r>
      <w:r w:rsidR="004110D9">
        <w:t xml:space="preserve">achhaltiges und </w:t>
      </w:r>
      <w:r w:rsidR="00C73D21">
        <w:t>e</w:t>
      </w:r>
      <w:r w:rsidR="004110D9">
        <w:t xml:space="preserve">nergiearmes Bauen und Wohnen bereits jetzt möglich </w:t>
      </w:r>
      <w:r w:rsidR="00AE53C2">
        <w:t>sind</w:t>
      </w:r>
      <w:r w:rsidR="004110D9">
        <w:t>. Durch das Zusammenspiel verschieden</w:t>
      </w:r>
      <w:r w:rsidR="00E60A1E">
        <w:t>er</w:t>
      </w:r>
      <w:r w:rsidR="004110D9">
        <w:t xml:space="preserve"> </w:t>
      </w:r>
      <w:r w:rsidR="00937E96">
        <w:t>Systeme, Materialien und Innovationen können Neubauten schon heute den Herausforderungen des Klimawandels gerecht werden</w:t>
      </w:r>
      <w:r w:rsidR="00175070">
        <w:t>, die Umwelt langfristig schonen</w:t>
      </w:r>
      <w:r w:rsidR="00A000BB">
        <w:t xml:space="preserve"> und Energie </w:t>
      </w:r>
      <w:r w:rsidR="000134D7">
        <w:t>effizient</w:t>
      </w:r>
      <w:r w:rsidR="00A000BB">
        <w:t xml:space="preserve"> nutzen</w:t>
      </w:r>
      <w:r w:rsidR="00937E96">
        <w:t xml:space="preserve">. </w:t>
      </w:r>
      <w:r w:rsidR="00A6789B">
        <w:t>A</w:t>
      </w:r>
      <w:r w:rsidR="00937E96">
        <w:t xml:space="preserve">uch in Bestandsbauten lassen sich einzelne Systeme und Ideen des Teams übertragen, wodurch insbesondere die Energiebilanz verbessert </w:t>
      </w:r>
      <w:r w:rsidR="00A000BB">
        <w:t>wird</w:t>
      </w:r>
      <w:r w:rsidR="00175070">
        <w:t xml:space="preserve"> und Teile eines Gebäudes durch</w:t>
      </w:r>
      <w:r w:rsidR="001E6348">
        <w:t xml:space="preserve"> neue</w:t>
      </w:r>
      <w:r w:rsidR="00175070">
        <w:t xml:space="preserve"> </w:t>
      </w:r>
      <w:r w:rsidR="00175070">
        <w:lastRenderedPageBreak/>
        <w:t xml:space="preserve">kreislauffähige Systeme </w:t>
      </w:r>
      <w:r w:rsidR="001E6348">
        <w:t>ersetzt</w:t>
      </w:r>
      <w:r w:rsidR="00175070">
        <w:t xml:space="preserve"> werden</w:t>
      </w:r>
      <w:r w:rsidR="001E6348">
        <w:t xml:space="preserve"> können</w:t>
      </w:r>
      <w:r w:rsidR="00937E96">
        <w:t xml:space="preserve">. Fenster, Türen und Schiebetüren </w:t>
      </w:r>
      <w:r w:rsidR="00B47649">
        <w:t xml:space="preserve">von Schüco </w:t>
      </w:r>
      <w:r w:rsidR="00C0115B">
        <w:t xml:space="preserve">können </w:t>
      </w:r>
      <w:r w:rsidR="00937E96" w:rsidRPr="00303F2D">
        <w:t xml:space="preserve">einfach </w:t>
      </w:r>
      <w:r w:rsidR="00F40E98" w:rsidRPr="00303F2D">
        <w:t>nachgerüstet</w:t>
      </w:r>
      <w:r w:rsidR="00A000BB" w:rsidRPr="00303F2D">
        <w:t xml:space="preserve"> werden</w:t>
      </w:r>
      <w:r w:rsidR="00937E96" w:rsidRPr="00303F2D">
        <w:t xml:space="preserve"> und </w:t>
      </w:r>
      <w:r w:rsidR="00C0115B" w:rsidRPr="00303F2D">
        <w:t xml:space="preserve">sorgen für </w:t>
      </w:r>
      <w:r w:rsidR="00937E96" w:rsidRPr="00303F2D">
        <w:t xml:space="preserve">eine </w:t>
      </w:r>
      <w:r w:rsidR="00C0115B" w:rsidRPr="00303F2D">
        <w:t xml:space="preserve">Verbesserung der </w:t>
      </w:r>
      <w:r w:rsidR="00937E96" w:rsidRPr="00303F2D">
        <w:t>Wärmedämmung</w:t>
      </w:r>
      <w:r w:rsidR="001E6348" w:rsidRPr="00303F2D">
        <w:t>,</w:t>
      </w:r>
      <w:r w:rsidR="00937E96" w:rsidRPr="00303F2D">
        <w:t xml:space="preserve"> </w:t>
      </w:r>
      <w:r w:rsidR="001E6348" w:rsidRPr="00303F2D">
        <w:t>damit</w:t>
      </w:r>
      <w:r w:rsidR="00C0115B">
        <w:t xml:space="preserve"> </w:t>
      </w:r>
      <w:r w:rsidR="001E6348">
        <w:t xml:space="preserve">für </w:t>
      </w:r>
      <w:r w:rsidR="00905E05">
        <w:t xml:space="preserve">eine spürbare </w:t>
      </w:r>
      <w:r w:rsidR="004C7024">
        <w:t>Reduktion</w:t>
      </w:r>
      <w:r w:rsidR="00905E05">
        <w:t xml:space="preserve"> des </w:t>
      </w:r>
      <w:r w:rsidR="00937E96">
        <w:t>Energieverbra</w:t>
      </w:r>
      <w:r w:rsidR="00905E05">
        <w:t>u</w:t>
      </w:r>
      <w:r w:rsidR="00937E96">
        <w:t>ch</w:t>
      </w:r>
      <w:r w:rsidR="00905E05">
        <w:t>s</w:t>
      </w:r>
      <w:r w:rsidR="001E6348">
        <w:t xml:space="preserve"> und einen Gewinn an Komfort.</w:t>
      </w:r>
    </w:p>
    <w:p w14:paraId="08B29438" w14:textId="7FE90FF5" w:rsidR="0021374B" w:rsidRDefault="0021374B" w:rsidP="007048B1">
      <w:pPr>
        <w:spacing w:line="312" w:lineRule="auto"/>
        <w:rPr>
          <w:sz w:val="22"/>
        </w:rPr>
      </w:pPr>
    </w:p>
    <w:p w14:paraId="2B16367F" w14:textId="77777777" w:rsidR="00AE53C2" w:rsidRDefault="00AE53C2" w:rsidP="007048B1">
      <w:pPr>
        <w:spacing w:line="312" w:lineRule="auto"/>
        <w:rPr>
          <w:sz w:val="22"/>
        </w:rPr>
      </w:pPr>
    </w:p>
    <w:tbl>
      <w:tblPr>
        <w:tblStyle w:val="Tabellenraster"/>
        <w:tblW w:w="0" w:type="auto"/>
        <w:tblLook w:val="04A0" w:firstRow="1" w:lastRow="0" w:firstColumn="1" w:lastColumn="0" w:noHBand="0" w:noVBand="1"/>
      </w:tblPr>
      <w:tblGrid>
        <w:gridCol w:w="6936"/>
      </w:tblGrid>
      <w:tr w:rsidR="00BE3631" w14:paraId="4AC372B9" w14:textId="77777777" w:rsidTr="00BE3631">
        <w:tc>
          <w:tcPr>
            <w:tcW w:w="6936" w:type="dxa"/>
          </w:tcPr>
          <w:p w14:paraId="0939CD69" w14:textId="77777777" w:rsidR="00BE3631" w:rsidRPr="00D02A22" w:rsidRDefault="00BE3631" w:rsidP="00BE3631">
            <w:pPr>
              <w:spacing w:line="312" w:lineRule="auto"/>
              <w:rPr>
                <w:b/>
                <w:sz w:val="22"/>
              </w:rPr>
            </w:pPr>
            <w:r w:rsidRPr="00D02A22">
              <w:rPr>
                <w:b/>
                <w:sz w:val="22"/>
              </w:rPr>
              <w:t>Über den Solar Decathlon Europe 2021/22 in Wuppertal</w:t>
            </w:r>
          </w:p>
          <w:p w14:paraId="74570E10" w14:textId="759290F0" w:rsidR="00BE3631" w:rsidRDefault="00BE3631" w:rsidP="00BE3631">
            <w:pPr>
              <w:spacing w:line="312" w:lineRule="auto"/>
              <w:rPr>
                <w:sz w:val="22"/>
              </w:rPr>
            </w:pPr>
            <w:r>
              <w:rPr>
                <w:sz w:val="22"/>
              </w:rPr>
              <w:t>Der Solar Decathlon ist ein architektonischer sowie energietechnischer Wettbewerb in zehn Disziplinen</w:t>
            </w:r>
            <w:r w:rsidR="00133334">
              <w:rPr>
                <w:sz w:val="22"/>
              </w:rPr>
              <w:t xml:space="preserve"> </w:t>
            </w:r>
            <w:r>
              <w:rPr>
                <w:sz w:val="22"/>
              </w:rPr>
              <w:t>zwischen Universitäten aus der ganzen Welt. Der erste Solar Decathlon fand 2002 in den USA statt</w:t>
            </w:r>
            <w:r w:rsidR="004E62FF">
              <w:rPr>
                <w:sz w:val="22"/>
              </w:rPr>
              <w:t xml:space="preserve">, wo er </w:t>
            </w:r>
            <w:r>
              <w:rPr>
                <w:sz w:val="22"/>
              </w:rPr>
              <w:t>seitdem alle zwei Jahre ausgetragen</w:t>
            </w:r>
            <w:r w:rsidR="004E62FF">
              <w:rPr>
                <w:sz w:val="22"/>
              </w:rPr>
              <w:t xml:space="preserve"> wird</w:t>
            </w:r>
            <w:r>
              <w:rPr>
                <w:sz w:val="22"/>
              </w:rPr>
              <w:t xml:space="preserve">. Die europäische Version des Wettbewerbs hatte ihre Premiere im Jahr 2008 </w:t>
            </w:r>
            <w:r w:rsidR="004F191D">
              <w:rPr>
                <w:sz w:val="22"/>
              </w:rPr>
              <w:t xml:space="preserve">in </w:t>
            </w:r>
            <w:r>
              <w:rPr>
                <w:sz w:val="22"/>
              </w:rPr>
              <w:t xml:space="preserve">Spanien und wird seitdem ebenfalls alle zwei Jahre ausgetragen. 2022 kam der Wettbewerb nach Wuppertal und damit erstmals nach Deutschland. Das ursprüngliche Austragungsjahr 2021 wurde </w:t>
            </w:r>
            <w:r w:rsidR="00106DD1">
              <w:rPr>
                <w:sz w:val="22"/>
              </w:rPr>
              <w:t>p</w:t>
            </w:r>
            <w:r>
              <w:rPr>
                <w:sz w:val="22"/>
              </w:rPr>
              <w:t xml:space="preserve">andemiebedingt auf 2022 verschoben. Die </w:t>
            </w:r>
            <w:r w:rsidR="00106DD1">
              <w:rPr>
                <w:sz w:val="22"/>
              </w:rPr>
              <w:t>s</w:t>
            </w:r>
            <w:r>
              <w:rPr>
                <w:sz w:val="22"/>
              </w:rPr>
              <w:t>tudentischen Teams messen sich mit ihren Projekten in den Disziplinen Architektur, Gebäude &amp; Bauphysik, Energieperformance, Realisierbarkeit &amp; Sozial-ökonomischer Kontext, Kommunikation &amp; Bildung, Nachhaltigkeit, Komfort, Funktion, Urbane Mobilität und Innovation. Ziel des Wettbewerbs ist es Lösungen für die Städte der Zukunft zu finden. Beim Solar Decathlon Europe 2021/22 nahmen 18 Team</w:t>
            </w:r>
            <w:r w:rsidR="00EA7AB2">
              <w:rPr>
                <w:sz w:val="22"/>
              </w:rPr>
              <w:t>s</w:t>
            </w:r>
            <w:r>
              <w:rPr>
                <w:sz w:val="22"/>
              </w:rPr>
              <w:t xml:space="preserve"> aus elf Ländern teil.</w:t>
            </w:r>
          </w:p>
        </w:tc>
      </w:tr>
    </w:tbl>
    <w:p w14:paraId="3E5B43B7" w14:textId="7E7F2BBC" w:rsidR="00FD56EE" w:rsidRDefault="00FD56EE" w:rsidP="007048B1">
      <w:pPr>
        <w:spacing w:line="312" w:lineRule="auto"/>
        <w:rPr>
          <w:sz w:val="22"/>
        </w:rPr>
      </w:pPr>
    </w:p>
    <w:tbl>
      <w:tblPr>
        <w:tblStyle w:val="Tabellenraster"/>
        <w:tblW w:w="0" w:type="auto"/>
        <w:tblLook w:val="04A0" w:firstRow="1" w:lastRow="0" w:firstColumn="1" w:lastColumn="0" w:noHBand="0" w:noVBand="1"/>
      </w:tblPr>
      <w:tblGrid>
        <w:gridCol w:w="6936"/>
      </w:tblGrid>
      <w:tr w:rsidR="00BE3631" w14:paraId="5E2524AE" w14:textId="77777777" w:rsidTr="00BE3631">
        <w:tc>
          <w:tcPr>
            <w:tcW w:w="6936" w:type="dxa"/>
          </w:tcPr>
          <w:p w14:paraId="6503BFC3" w14:textId="77777777" w:rsidR="00BE3631" w:rsidRPr="00220835" w:rsidRDefault="00BE3631" w:rsidP="00BE3631">
            <w:pPr>
              <w:spacing w:line="312" w:lineRule="auto"/>
              <w:rPr>
                <w:b/>
                <w:bCs/>
                <w:sz w:val="22"/>
              </w:rPr>
            </w:pPr>
            <w:r w:rsidRPr="00220835">
              <w:rPr>
                <w:b/>
                <w:bCs/>
                <w:sz w:val="22"/>
              </w:rPr>
              <w:t xml:space="preserve">Über das Team </w:t>
            </w:r>
            <w:proofErr w:type="spellStart"/>
            <w:r w:rsidRPr="00220835">
              <w:rPr>
                <w:b/>
                <w:bCs/>
                <w:sz w:val="22"/>
              </w:rPr>
              <w:t>MiMo</w:t>
            </w:r>
            <w:proofErr w:type="spellEnd"/>
          </w:p>
          <w:p w14:paraId="1B170B9C" w14:textId="320B463E" w:rsidR="00BE3631" w:rsidRDefault="00BE3631" w:rsidP="00BE3631">
            <w:pPr>
              <w:spacing w:line="312" w:lineRule="auto"/>
              <w:rPr>
                <w:sz w:val="22"/>
              </w:rPr>
            </w:pPr>
            <w:proofErr w:type="spellStart"/>
            <w:r>
              <w:rPr>
                <w:sz w:val="22"/>
              </w:rPr>
              <w:t>MiMo</w:t>
            </w:r>
            <w:proofErr w:type="spellEnd"/>
            <w:r>
              <w:rPr>
                <w:sz w:val="22"/>
              </w:rPr>
              <w:t xml:space="preserve"> steht für Minimal Impact – Maximum Output. Das interdisziplinäre Team besteht aus </w:t>
            </w:r>
            <w:r w:rsidR="00C73D21" w:rsidRPr="00C73D21">
              <w:rPr>
                <w:sz w:val="22"/>
              </w:rPr>
              <w:t>ca. 70 Studierenden, zehn Mitarbeiten</w:t>
            </w:r>
            <w:r w:rsidR="00C73D21">
              <w:rPr>
                <w:sz w:val="22"/>
              </w:rPr>
              <w:t>den</w:t>
            </w:r>
            <w:r w:rsidR="00C73D21" w:rsidRPr="00C73D21">
              <w:rPr>
                <w:sz w:val="22"/>
              </w:rPr>
              <w:t xml:space="preserve"> und 18 Professoren</w:t>
            </w:r>
            <w:r w:rsidR="004F191D">
              <w:rPr>
                <w:sz w:val="22"/>
              </w:rPr>
              <w:t>,</w:t>
            </w:r>
            <w:r>
              <w:rPr>
                <w:sz w:val="22"/>
              </w:rPr>
              <w:t xml:space="preserve"> aus sechs Fakultäten </w:t>
            </w:r>
            <w:r w:rsidR="004F191D">
              <w:rPr>
                <w:sz w:val="22"/>
              </w:rPr>
              <w:t>sowie aus</w:t>
            </w:r>
            <w:r>
              <w:rPr>
                <w:sz w:val="22"/>
              </w:rPr>
              <w:t xml:space="preserve"> dem Institut für lebenswerte und umweltgerechte Stadtentwicklung der Hochschule Düsseldorf. Das Team </w:t>
            </w:r>
            <w:r w:rsidR="00F24B8E">
              <w:rPr>
                <w:sz w:val="22"/>
              </w:rPr>
              <w:t>wurde</w:t>
            </w:r>
            <w:r>
              <w:rPr>
                <w:sz w:val="22"/>
              </w:rPr>
              <w:t xml:space="preserve"> von weiteren Professoren, akademischen Mitarbeitenden, de</w:t>
            </w:r>
            <w:r w:rsidR="000134D7">
              <w:rPr>
                <w:sz w:val="22"/>
              </w:rPr>
              <w:t>m</w:t>
            </w:r>
            <w:r>
              <w:rPr>
                <w:sz w:val="22"/>
              </w:rPr>
              <w:t xml:space="preserve"> HSD-Werkstattteam und einer Vielzahl von Partnern wie zum Beispiel Schüco unterstützt. </w:t>
            </w:r>
            <w:r w:rsidR="004F191D">
              <w:rPr>
                <w:sz w:val="22"/>
              </w:rPr>
              <w:t xml:space="preserve">In der Gesamtauswertung erreichte </w:t>
            </w:r>
            <w:proofErr w:type="spellStart"/>
            <w:r w:rsidR="004F191D">
              <w:rPr>
                <w:sz w:val="22"/>
              </w:rPr>
              <w:t>MiMo</w:t>
            </w:r>
            <w:proofErr w:type="spellEnd"/>
            <w:r w:rsidR="004F191D">
              <w:rPr>
                <w:sz w:val="22"/>
              </w:rPr>
              <w:t xml:space="preserve"> beim S</w:t>
            </w:r>
            <w:r w:rsidR="00EA7AB2">
              <w:rPr>
                <w:sz w:val="22"/>
              </w:rPr>
              <w:t>olar Decathlon Europe</w:t>
            </w:r>
            <w:r w:rsidR="004F191D">
              <w:rPr>
                <w:sz w:val="22"/>
              </w:rPr>
              <w:t xml:space="preserve"> 2021/22 den vierten Platz, in der Teildisziplin </w:t>
            </w:r>
            <w:r w:rsidR="00C0115B">
              <w:rPr>
                <w:sz w:val="22"/>
              </w:rPr>
              <w:t xml:space="preserve">Realisierbarkeit </w:t>
            </w:r>
            <w:r w:rsidR="004F191D">
              <w:rPr>
                <w:sz w:val="22"/>
              </w:rPr>
              <w:t xml:space="preserve">&amp; </w:t>
            </w:r>
            <w:r w:rsidR="00CB632E">
              <w:rPr>
                <w:sz w:val="22"/>
              </w:rPr>
              <w:t>S</w:t>
            </w:r>
            <w:r w:rsidR="004F191D">
              <w:rPr>
                <w:sz w:val="22"/>
              </w:rPr>
              <w:t xml:space="preserve">ozial-ökonomischer Kontext den zweiten Platz und in der Teildisziplin Kommunikation &amp; Bildung den ersten Platz. Unter den Sonderpreisen erreichte </w:t>
            </w:r>
            <w:proofErr w:type="spellStart"/>
            <w:r w:rsidR="004F191D">
              <w:rPr>
                <w:sz w:val="22"/>
              </w:rPr>
              <w:t>MiMo</w:t>
            </w:r>
            <w:proofErr w:type="spellEnd"/>
            <w:r w:rsidR="004F191D">
              <w:rPr>
                <w:sz w:val="22"/>
              </w:rPr>
              <w:t xml:space="preserve"> beim </w:t>
            </w:r>
            <w:proofErr w:type="spellStart"/>
            <w:r w:rsidR="004F191D">
              <w:rPr>
                <w:sz w:val="22"/>
              </w:rPr>
              <w:t>applied</w:t>
            </w:r>
            <w:proofErr w:type="spellEnd"/>
            <w:r w:rsidR="004F191D">
              <w:rPr>
                <w:sz w:val="22"/>
              </w:rPr>
              <w:t xml:space="preserve"> </w:t>
            </w:r>
            <w:proofErr w:type="spellStart"/>
            <w:r w:rsidR="004F191D">
              <w:rPr>
                <w:sz w:val="22"/>
              </w:rPr>
              <w:lastRenderedPageBreak/>
              <w:t>mobilitiy</w:t>
            </w:r>
            <w:proofErr w:type="spellEnd"/>
            <w:r w:rsidR="004F191D">
              <w:rPr>
                <w:sz w:val="22"/>
              </w:rPr>
              <w:t xml:space="preserve"> </w:t>
            </w:r>
            <w:proofErr w:type="spellStart"/>
            <w:r w:rsidR="004F191D">
              <w:rPr>
                <w:sz w:val="22"/>
              </w:rPr>
              <w:t>sience</w:t>
            </w:r>
            <w:proofErr w:type="spellEnd"/>
            <w:r w:rsidR="004F191D">
              <w:rPr>
                <w:sz w:val="22"/>
              </w:rPr>
              <w:t xml:space="preserve"> </w:t>
            </w:r>
            <w:proofErr w:type="spellStart"/>
            <w:r w:rsidR="004F191D">
              <w:rPr>
                <w:sz w:val="22"/>
              </w:rPr>
              <w:t>award</w:t>
            </w:r>
            <w:proofErr w:type="spellEnd"/>
            <w:r w:rsidR="004F191D">
              <w:rPr>
                <w:sz w:val="22"/>
              </w:rPr>
              <w:t xml:space="preserve"> den ersten und beim </w:t>
            </w:r>
            <w:proofErr w:type="spellStart"/>
            <w:r w:rsidR="004F191D">
              <w:rPr>
                <w:sz w:val="22"/>
              </w:rPr>
              <w:t>building</w:t>
            </w:r>
            <w:proofErr w:type="spellEnd"/>
            <w:r w:rsidR="004F191D">
              <w:rPr>
                <w:sz w:val="22"/>
              </w:rPr>
              <w:t xml:space="preserve"> </w:t>
            </w:r>
            <w:proofErr w:type="spellStart"/>
            <w:r w:rsidR="004F191D">
              <w:rPr>
                <w:sz w:val="22"/>
              </w:rPr>
              <w:t>future</w:t>
            </w:r>
            <w:proofErr w:type="spellEnd"/>
            <w:r w:rsidR="004F191D">
              <w:rPr>
                <w:sz w:val="22"/>
              </w:rPr>
              <w:t xml:space="preserve"> </w:t>
            </w:r>
            <w:proofErr w:type="spellStart"/>
            <w:r w:rsidR="004F191D">
              <w:rPr>
                <w:sz w:val="22"/>
              </w:rPr>
              <w:t>award</w:t>
            </w:r>
            <w:proofErr w:type="spellEnd"/>
            <w:r w:rsidR="004F191D">
              <w:rPr>
                <w:sz w:val="22"/>
              </w:rPr>
              <w:t xml:space="preserve"> den zweiten Platz.</w:t>
            </w:r>
          </w:p>
        </w:tc>
      </w:tr>
    </w:tbl>
    <w:p w14:paraId="6FBDC713" w14:textId="77777777" w:rsidR="00BE3631" w:rsidRPr="00D02A22" w:rsidRDefault="00BE3631" w:rsidP="007048B1">
      <w:pPr>
        <w:spacing w:line="312" w:lineRule="auto"/>
        <w:rPr>
          <w:sz w:val="22"/>
        </w:rPr>
      </w:pPr>
    </w:p>
    <w:p w14:paraId="34424FD1" w14:textId="77777777" w:rsidR="002F0C48" w:rsidRPr="00D02A22" w:rsidRDefault="002F0C48" w:rsidP="005168F0">
      <w:pPr>
        <w:spacing w:line="312" w:lineRule="auto"/>
        <w:rPr>
          <w:sz w:val="22"/>
        </w:rPr>
      </w:pPr>
    </w:p>
    <w:p w14:paraId="6BE82E29" w14:textId="77777777" w:rsidR="004A4939" w:rsidRDefault="004A4939" w:rsidP="005168F0">
      <w:pPr>
        <w:spacing w:line="312" w:lineRule="auto"/>
        <w:rPr>
          <w:sz w:val="22"/>
        </w:rPr>
      </w:pPr>
    </w:p>
    <w:p w14:paraId="3D7D4323" w14:textId="77777777" w:rsidR="004A4939" w:rsidRPr="005168F0" w:rsidRDefault="004A4939" w:rsidP="005168F0">
      <w:pPr>
        <w:spacing w:line="312" w:lineRule="auto"/>
        <w:rPr>
          <w:sz w:val="22"/>
        </w:rPr>
      </w:pPr>
    </w:p>
    <w:p w14:paraId="21B239FE" w14:textId="11268A7B" w:rsidR="00F9528B" w:rsidRPr="00806322" w:rsidRDefault="00F9528B" w:rsidP="00F9528B">
      <w:pPr>
        <w:spacing w:line="312" w:lineRule="auto"/>
        <w:jc w:val="both"/>
        <w:rPr>
          <w:rFonts w:cs="Arial"/>
          <w:b/>
          <w:szCs w:val="18"/>
        </w:rPr>
      </w:pPr>
      <w:bookmarkStart w:id="0" w:name="_Hlk77926191"/>
      <w:r w:rsidRPr="00806322">
        <w:rPr>
          <w:rStyle w:val="Fett"/>
          <w:rFonts w:cs="Arial"/>
          <w:szCs w:val="18"/>
        </w:rPr>
        <w:t xml:space="preserve">Schüco </w:t>
      </w:r>
      <w:r w:rsidRPr="00806322">
        <w:rPr>
          <w:rFonts w:cs="Arial"/>
          <w:b/>
          <w:szCs w:val="18"/>
        </w:rPr>
        <w:t>–</w:t>
      </w:r>
      <w:r w:rsidRPr="00806322">
        <w:rPr>
          <w:rStyle w:val="Fett"/>
          <w:rFonts w:cs="Arial"/>
          <w:b w:val="0"/>
          <w:szCs w:val="18"/>
        </w:rPr>
        <w:t xml:space="preserve"> </w:t>
      </w:r>
      <w:r w:rsidRPr="00806322">
        <w:rPr>
          <w:rFonts w:cs="Arial"/>
          <w:b/>
          <w:szCs w:val="18"/>
        </w:rPr>
        <w:t>Systemlösungen für Fenster, Türen und Fassaden</w:t>
      </w:r>
    </w:p>
    <w:p w14:paraId="4D67857D" w14:textId="6BD65E79" w:rsidR="00F9528B" w:rsidRPr="006469D7" w:rsidRDefault="00F9528B" w:rsidP="00F9528B">
      <w:pPr>
        <w:spacing w:line="312" w:lineRule="auto"/>
        <w:jc w:val="both"/>
        <w:rPr>
          <w:rFonts w:cs="Arial"/>
          <w:szCs w:val="18"/>
        </w:rPr>
      </w:pPr>
      <w:r>
        <w:rPr>
          <w:rFonts w:cs="Arial"/>
          <w:szCs w:val="18"/>
        </w:rPr>
        <w:t xml:space="preserve">Die </w:t>
      </w:r>
      <w:r w:rsidRPr="00806322">
        <w:rPr>
          <w:rFonts w:cs="Arial"/>
          <w:szCs w:val="18"/>
        </w:rPr>
        <w:t xml:space="preserve">Schüco </w:t>
      </w:r>
      <w:r>
        <w:rPr>
          <w:rFonts w:cs="Arial"/>
          <w:szCs w:val="18"/>
        </w:rPr>
        <w:t>Gruppe</w:t>
      </w:r>
      <w:r w:rsidRPr="00806322">
        <w:rPr>
          <w:rFonts w:cs="Arial"/>
          <w:szCs w:val="18"/>
        </w:rPr>
        <w:t xml:space="preserve"> mit </w:t>
      </w:r>
      <w:r>
        <w:rPr>
          <w:rFonts w:cs="Arial"/>
          <w:szCs w:val="18"/>
        </w:rPr>
        <w:t>Hauptsitz</w:t>
      </w:r>
      <w:r w:rsidRPr="00806322">
        <w:rPr>
          <w:rFonts w:cs="Arial"/>
          <w:szCs w:val="18"/>
        </w:rPr>
        <w:t xml:space="preserve"> in Bielefeld entwickelt und vertreibt </w:t>
      </w:r>
      <w:r>
        <w:rPr>
          <w:rFonts w:cs="Arial"/>
          <w:szCs w:val="18"/>
        </w:rPr>
        <w:t>Systemlösungen</w:t>
      </w:r>
      <w:r w:rsidRPr="00806322">
        <w:rPr>
          <w:rFonts w:cs="Arial"/>
          <w:szCs w:val="18"/>
        </w:rPr>
        <w:t xml:space="preserve"> für Fenster, Türen und Fassaden. Mit weltweit </w:t>
      </w:r>
      <w:r w:rsidR="00B40B7E">
        <w:rPr>
          <w:rFonts w:cs="Arial"/>
          <w:szCs w:val="18"/>
        </w:rPr>
        <w:t>6.330</w:t>
      </w:r>
      <w:r w:rsidRPr="00806322">
        <w:rPr>
          <w:rFonts w:cs="Arial"/>
          <w:szCs w:val="18"/>
        </w:rPr>
        <w:t xml:space="preserve"> </w:t>
      </w:r>
      <w:r>
        <w:rPr>
          <w:rFonts w:cs="Arial"/>
          <w:szCs w:val="18"/>
        </w:rPr>
        <w:t>Mitarbeitenden</w:t>
      </w:r>
      <w:r w:rsidRPr="00806322">
        <w:rPr>
          <w:rFonts w:cs="Arial"/>
          <w:szCs w:val="18"/>
        </w:rPr>
        <w:t xml:space="preserve"> arbeitet das Unternehmen daran, heute und in Zukunft </w:t>
      </w:r>
      <w:r>
        <w:rPr>
          <w:rFonts w:cs="Arial"/>
          <w:szCs w:val="18"/>
        </w:rPr>
        <w:t xml:space="preserve">Technologie- und Serviceführer </w:t>
      </w:r>
      <w:r w:rsidRPr="00806322">
        <w:rPr>
          <w:rFonts w:cs="Arial"/>
          <w:szCs w:val="18"/>
        </w:rPr>
        <w:t xml:space="preserve">der Branche zu sein. Neben </w:t>
      </w:r>
      <w:r>
        <w:rPr>
          <w:rFonts w:cs="Arial"/>
          <w:szCs w:val="18"/>
        </w:rPr>
        <w:t>innovativen</w:t>
      </w:r>
      <w:r w:rsidRPr="00806322">
        <w:rPr>
          <w:rFonts w:cs="Arial"/>
          <w:szCs w:val="18"/>
        </w:rPr>
        <w:t xml:space="preserve"> Produkten </w:t>
      </w:r>
      <w:r>
        <w:rPr>
          <w:rFonts w:cs="Arial"/>
          <w:szCs w:val="18"/>
        </w:rPr>
        <w:t xml:space="preserve">für Wohn- und Arbeitsgebäude </w:t>
      </w:r>
      <w:r w:rsidRPr="00806322">
        <w:rPr>
          <w:rFonts w:cs="Arial"/>
          <w:szCs w:val="18"/>
        </w:rPr>
        <w:t xml:space="preserve">bietet der Gebäudehüllenspezialist Beratung und digitale Lösungen für alle Phasen eines Bauprojektes – von der initialen Idee über die Planung und Fertigung bis hin </w:t>
      </w:r>
      <w:r>
        <w:rPr>
          <w:rFonts w:cs="Arial"/>
          <w:szCs w:val="18"/>
        </w:rPr>
        <w:t xml:space="preserve">zur Montage. </w:t>
      </w:r>
      <w:bookmarkStart w:id="1" w:name="_Hlk77925992"/>
      <w:r>
        <w:rPr>
          <w:rFonts w:cs="Arial"/>
          <w:szCs w:val="18"/>
        </w:rPr>
        <w:t>10.000 Handwerksbetriebe und 30.000</w:t>
      </w:r>
      <w:r w:rsidRPr="00806322">
        <w:rPr>
          <w:rFonts w:cs="Arial"/>
          <w:szCs w:val="18"/>
        </w:rPr>
        <w:t xml:space="preserve"> </w:t>
      </w:r>
      <w:r>
        <w:rPr>
          <w:rFonts w:cs="Arial"/>
          <w:szCs w:val="18"/>
        </w:rPr>
        <w:t>Architekturbüros sowie Bauschaffen</w:t>
      </w:r>
      <w:r w:rsidR="00590284">
        <w:rPr>
          <w:rFonts w:cs="Arial"/>
          <w:szCs w:val="18"/>
        </w:rPr>
        <w:softHyphen/>
      </w:r>
      <w:r>
        <w:rPr>
          <w:rFonts w:cs="Arial"/>
          <w:szCs w:val="18"/>
        </w:rPr>
        <w:t xml:space="preserve">de, die den Bau eines Gebäudes in Auftrag geben, </w:t>
      </w:r>
      <w:r w:rsidRPr="00806322">
        <w:rPr>
          <w:rFonts w:cs="Arial"/>
          <w:szCs w:val="18"/>
        </w:rPr>
        <w:t>arbeiten weltweit mit Schüco zu</w:t>
      </w:r>
      <w:r w:rsidR="00590284">
        <w:rPr>
          <w:rFonts w:cs="Arial"/>
          <w:szCs w:val="18"/>
        </w:rPr>
        <w:softHyphen/>
      </w:r>
      <w:r w:rsidRPr="00806322">
        <w:rPr>
          <w:rFonts w:cs="Arial"/>
          <w:szCs w:val="18"/>
        </w:rPr>
        <w:t>sammen.</w:t>
      </w:r>
      <w:bookmarkEnd w:id="1"/>
      <w:r w:rsidRPr="00806322">
        <w:rPr>
          <w:rFonts w:cs="Arial"/>
          <w:szCs w:val="18"/>
        </w:rPr>
        <w:t xml:space="preserve"> </w:t>
      </w:r>
      <w:r>
        <w:rPr>
          <w:rFonts w:cs="Arial"/>
          <w:szCs w:val="18"/>
        </w:rPr>
        <w:t>1951 gegründet, ist d</w:t>
      </w:r>
      <w:r w:rsidRPr="00806322">
        <w:rPr>
          <w:rFonts w:cs="Arial"/>
          <w:szCs w:val="18"/>
        </w:rPr>
        <w:t xml:space="preserve">as Unternehmen </w:t>
      </w:r>
      <w:r>
        <w:rPr>
          <w:rFonts w:cs="Arial"/>
          <w:szCs w:val="18"/>
        </w:rPr>
        <w:t xml:space="preserve">heute </w:t>
      </w:r>
      <w:r w:rsidRPr="00806322">
        <w:rPr>
          <w:rFonts w:cs="Arial"/>
          <w:szCs w:val="18"/>
        </w:rPr>
        <w:t>in mehr als 80 Ländern aktiv und hat in 20</w:t>
      </w:r>
      <w:r>
        <w:rPr>
          <w:rFonts w:cs="Arial"/>
          <w:szCs w:val="18"/>
        </w:rPr>
        <w:t>2</w:t>
      </w:r>
      <w:r w:rsidR="00B40B7E">
        <w:rPr>
          <w:rFonts w:cs="Arial"/>
          <w:szCs w:val="18"/>
        </w:rPr>
        <w:t>1</w:t>
      </w:r>
      <w:r w:rsidRPr="00806322">
        <w:rPr>
          <w:rFonts w:cs="Arial"/>
          <w:szCs w:val="18"/>
        </w:rPr>
        <w:t xml:space="preserve"> einen Jahresumsatz von 1,</w:t>
      </w:r>
      <w:r w:rsidR="00B40B7E">
        <w:rPr>
          <w:rFonts w:cs="Arial"/>
          <w:szCs w:val="18"/>
        </w:rPr>
        <w:t>9</w:t>
      </w:r>
      <w:r>
        <w:rPr>
          <w:rFonts w:cs="Arial"/>
          <w:szCs w:val="18"/>
        </w:rPr>
        <w:t>95</w:t>
      </w:r>
      <w:r w:rsidRPr="00806322">
        <w:rPr>
          <w:rFonts w:cs="Arial"/>
          <w:szCs w:val="18"/>
        </w:rPr>
        <w:t xml:space="preserve"> M</w:t>
      </w:r>
      <w:r>
        <w:rPr>
          <w:rFonts w:cs="Arial"/>
          <w:szCs w:val="18"/>
        </w:rPr>
        <w:t xml:space="preserve">illiarden Euro erwirtschaftet. </w:t>
      </w:r>
      <w:r w:rsidRPr="006469D7">
        <w:rPr>
          <w:rFonts w:cs="Arial"/>
          <w:szCs w:val="18"/>
        </w:rPr>
        <w:t xml:space="preserve">Weitere Informationen unter </w:t>
      </w:r>
      <w:hyperlink r:id="rId9" w:history="1">
        <w:r w:rsidRPr="006469D7">
          <w:rPr>
            <w:rStyle w:val="Hyperlink"/>
            <w:rFonts w:cs="Arial"/>
            <w:szCs w:val="18"/>
          </w:rPr>
          <w:t>www.schueco.de</w:t>
        </w:r>
      </w:hyperlink>
    </w:p>
    <w:bookmarkEnd w:id="0"/>
    <w:p w14:paraId="1A192A16" w14:textId="77777777" w:rsidR="00F9528B" w:rsidRPr="00F9528B" w:rsidRDefault="00F9528B" w:rsidP="00F9528B">
      <w:pPr>
        <w:pStyle w:val="Kopfzeile"/>
        <w:tabs>
          <w:tab w:val="left" w:pos="708"/>
        </w:tabs>
        <w:spacing w:line="312" w:lineRule="auto"/>
        <w:rPr>
          <w:rFonts w:cs="Arial"/>
          <w:szCs w:val="18"/>
        </w:rPr>
      </w:pPr>
    </w:p>
    <w:p w14:paraId="3EDFD902" w14:textId="77777777" w:rsidR="00AA7002" w:rsidRPr="00265ACE" w:rsidRDefault="00AA7002" w:rsidP="00AA7002">
      <w:pPr>
        <w:pStyle w:val="Kopfzeile"/>
        <w:tabs>
          <w:tab w:val="left" w:pos="708"/>
        </w:tabs>
        <w:spacing w:line="312" w:lineRule="auto"/>
        <w:rPr>
          <w:rFonts w:cs="Arial"/>
          <w:szCs w:val="18"/>
        </w:rPr>
      </w:pPr>
    </w:p>
    <w:p w14:paraId="6A4FFDAC" w14:textId="77777777" w:rsidR="005168F0" w:rsidRPr="00265ACE" w:rsidRDefault="005168F0" w:rsidP="005168F0">
      <w:pPr>
        <w:spacing w:line="312" w:lineRule="auto"/>
        <w:rPr>
          <w:sz w:val="22"/>
        </w:rPr>
      </w:pPr>
    </w:p>
    <w:p w14:paraId="19C3ACB1" w14:textId="77777777" w:rsidR="00610835" w:rsidRPr="00610835" w:rsidRDefault="00610835" w:rsidP="00610835">
      <w:pPr>
        <w:spacing w:line="312" w:lineRule="auto"/>
        <w:rPr>
          <w:sz w:val="22"/>
        </w:rPr>
      </w:pPr>
      <w:r w:rsidRPr="00610835">
        <w:rPr>
          <w:sz w:val="22"/>
        </w:rPr>
        <w:t xml:space="preserve">Die Bildfeindaten stehen im Schüco Newsroom unter </w:t>
      </w:r>
    </w:p>
    <w:p w14:paraId="02C4C9C9" w14:textId="77777777" w:rsidR="00610835" w:rsidRPr="00610835" w:rsidRDefault="007E32D8" w:rsidP="00610835">
      <w:pPr>
        <w:spacing w:line="312" w:lineRule="auto"/>
        <w:rPr>
          <w:sz w:val="22"/>
        </w:rPr>
      </w:pPr>
      <w:hyperlink r:id="rId10" w:history="1">
        <w:r w:rsidR="00610835" w:rsidRPr="00610835">
          <w:rPr>
            <w:rStyle w:val="Hyperlink"/>
            <w:sz w:val="22"/>
          </w:rPr>
          <w:t>www.schueco.de/presse</w:t>
        </w:r>
      </w:hyperlink>
      <w:r w:rsidR="00610835" w:rsidRPr="00610835">
        <w:rPr>
          <w:sz w:val="22"/>
        </w:rPr>
        <w:t xml:space="preserve"> zum Download bereit.</w:t>
      </w:r>
    </w:p>
    <w:p w14:paraId="29A4FDA1" w14:textId="6548510B" w:rsidR="00610835" w:rsidRPr="006469D7" w:rsidRDefault="00610835" w:rsidP="005168F0">
      <w:pPr>
        <w:spacing w:line="312" w:lineRule="auto"/>
        <w:rPr>
          <w:sz w:val="22"/>
        </w:rPr>
      </w:pPr>
    </w:p>
    <w:p w14:paraId="225A0FFB" w14:textId="7423C2C2" w:rsidR="008E4B7D" w:rsidRPr="006469D7" w:rsidRDefault="008E4B7D" w:rsidP="005168F0">
      <w:pPr>
        <w:spacing w:line="312" w:lineRule="auto"/>
        <w:rPr>
          <w:sz w:val="22"/>
        </w:rPr>
      </w:pPr>
    </w:p>
    <w:p w14:paraId="0E3D556B" w14:textId="67454ACC" w:rsidR="00803619" w:rsidRPr="00803619" w:rsidRDefault="00803619" w:rsidP="008A7602">
      <w:pPr>
        <w:spacing w:line="312" w:lineRule="auto"/>
        <w:rPr>
          <w:b/>
          <w:sz w:val="22"/>
        </w:rPr>
      </w:pPr>
      <w:r w:rsidRPr="00803619">
        <w:rPr>
          <w:b/>
          <w:sz w:val="22"/>
        </w:rPr>
        <w:t>Fotograf: T</w:t>
      </w:r>
      <w:r>
        <w:rPr>
          <w:b/>
          <w:sz w:val="22"/>
        </w:rPr>
        <w:t xml:space="preserve">eam </w:t>
      </w:r>
      <w:proofErr w:type="spellStart"/>
      <w:r>
        <w:rPr>
          <w:b/>
          <w:sz w:val="22"/>
        </w:rPr>
        <w:t>MiMo</w:t>
      </w:r>
      <w:proofErr w:type="spellEnd"/>
    </w:p>
    <w:p w14:paraId="39A2DEFB" w14:textId="09A4BF4A" w:rsidR="008A7602" w:rsidRPr="00803619" w:rsidRDefault="008E4B7D" w:rsidP="008A7602">
      <w:pPr>
        <w:spacing w:line="312" w:lineRule="auto"/>
        <w:rPr>
          <w:b/>
          <w:sz w:val="22"/>
        </w:rPr>
      </w:pPr>
      <w:r w:rsidRPr="00803619">
        <w:rPr>
          <w:b/>
          <w:sz w:val="22"/>
        </w:rPr>
        <w:t>Nutzungsrecht</w:t>
      </w:r>
      <w:r w:rsidR="008A7602" w:rsidRPr="00803619">
        <w:rPr>
          <w:b/>
          <w:sz w:val="22"/>
        </w:rPr>
        <w:t xml:space="preserve">: </w:t>
      </w:r>
      <w:r w:rsidR="00803619">
        <w:rPr>
          <w:b/>
          <w:sz w:val="22"/>
        </w:rPr>
        <w:t>Schüco International KG</w:t>
      </w:r>
    </w:p>
    <w:p w14:paraId="385126B0" w14:textId="5F25E115" w:rsidR="008A7602" w:rsidRPr="00803619" w:rsidRDefault="00803619" w:rsidP="005168F0">
      <w:pPr>
        <w:spacing w:line="312" w:lineRule="auto"/>
        <w:rPr>
          <w:sz w:val="22"/>
        </w:rPr>
      </w:pPr>
      <w:r>
        <w:rPr>
          <w:noProof/>
          <w:sz w:val="22"/>
        </w:rPr>
        <w:drawing>
          <wp:inline distT="0" distB="0" distL="0" distR="0" wp14:anchorId="13DD1E03" wp14:editId="641D9D3C">
            <wp:extent cx="1924050" cy="1438275"/>
            <wp:effectExtent l="0" t="0" r="0" b="952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924050" cy="1438275"/>
                    </a:xfrm>
                    <a:prstGeom prst="rect">
                      <a:avLst/>
                    </a:prstGeom>
                    <a:noFill/>
                    <a:ln>
                      <a:noFill/>
                    </a:ln>
                  </pic:spPr>
                </pic:pic>
              </a:graphicData>
            </a:graphic>
          </wp:inline>
        </w:drawing>
      </w:r>
    </w:p>
    <w:p w14:paraId="64592409" w14:textId="6292063E" w:rsidR="00A44D67" w:rsidRPr="00C0115B" w:rsidRDefault="00441D36" w:rsidP="005168F0">
      <w:pPr>
        <w:spacing w:line="312" w:lineRule="auto"/>
        <w:rPr>
          <w:sz w:val="22"/>
        </w:rPr>
      </w:pPr>
      <w:r w:rsidRPr="007C7D07">
        <w:rPr>
          <w:sz w:val="22"/>
        </w:rPr>
        <w:t xml:space="preserve">Dank </w:t>
      </w:r>
      <w:r w:rsidR="00014770" w:rsidRPr="007C7D07">
        <w:rPr>
          <w:sz w:val="22"/>
        </w:rPr>
        <w:t xml:space="preserve">des mechatronischen Beschlagsystems </w:t>
      </w:r>
      <w:r w:rsidRPr="007C7D07">
        <w:rPr>
          <w:sz w:val="22"/>
        </w:rPr>
        <w:t xml:space="preserve">Schüco </w:t>
      </w:r>
      <w:proofErr w:type="spellStart"/>
      <w:r w:rsidRPr="007C7D07">
        <w:rPr>
          <w:sz w:val="22"/>
        </w:rPr>
        <w:t>TipTronic</w:t>
      </w:r>
      <w:proofErr w:type="spellEnd"/>
      <w:r w:rsidRPr="007C7D07">
        <w:rPr>
          <w:sz w:val="22"/>
        </w:rPr>
        <w:t xml:space="preserve"> </w:t>
      </w:r>
      <w:proofErr w:type="spellStart"/>
      <w:r w:rsidRPr="007C7D07">
        <w:rPr>
          <w:sz w:val="22"/>
        </w:rPr>
        <w:t>SimplySmart</w:t>
      </w:r>
      <w:proofErr w:type="spellEnd"/>
      <w:r w:rsidRPr="007C7D07">
        <w:rPr>
          <w:sz w:val="22"/>
        </w:rPr>
        <w:t xml:space="preserve"> lassen sich die Glaslamellen mit Photovoltaik i</w:t>
      </w:r>
      <w:r w:rsidR="00014770" w:rsidRPr="007C7D07">
        <w:rPr>
          <w:sz w:val="22"/>
        </w:rPr>
        <w:t xml:space="preserve">m Fassadensystem </w:t>
      </w:r>
      <w:r w:rsidRPr="007C7D07">
        <w:rPr>
          <w:sz w:val="22"/>
        </w:rPr>
        <w:t xml:space="preserve">FWS 60.SI Green automatisch ausrichten. </w:t>
      </w:r>
      <w:r w:rsidR="00A44D67" w:rsidRPr="00C0115B">
        <w:rPr>
          <w:sz w:val="22"/>
        </w:rPr>
        <w:t xml:space="preserve">Das HDU von Team </w:t>
      </w:r>
      <w:proofErr w:type="spellStart"/>
      <w:r w:rsidR="00A44D67" w:rsidRPr="00C0115B">
        <w:rPr>
          <w:sz w:val="22"/>
        </w:rPr>
        <w:t>MiMo</w:t>
      </w:r>
      <w:proofErr w:type="spellEnd"/>
      <w:r w:rsidR="00A44D67" w:rsidRPr="00C0115B">
        <w:rPr>
          <w:sz w:val="22"/>
        </w:rPr>
        <w:t xml:space="preserve"> steht für mindestens drei Jahre in Wuppertal.</w:t>
      </w:r>
    </w:p>
    <w:p w14:paraId="0CCBF8FF" w14:textId="4A0314EF" w:rsidR="00441D36" w:rsidRDefault="00441D36" w:rsidP="005168F0">
      <w:pPr>
        <w:spacing w:line="312" w:lineRule="auto"/>
        <w:rPr>
          <w:sz w:val="22"/>
        </w:rPr>
      </w:pPr>
    </w:p>
    <w:p w14:paraId="7346EEA9" w14:textId="033EC16F" w:rsidR="007E32D8" w:rsidRDefault="007E32D8" w:rsidP="005168F0">
      <w:pPr>
        <w:spacing w:line="312" w:lineRule="auto"/>
        <w:rPr>
          <w:sz w:val="22"/>
        </w:rPr>
      </w:pPr>
    </w:p>
    <w:p w14:paraId="198F7281" w14:textId="2F2874AA" w:rsidR="007E32D8" w:rsidRDefault="007E32D8" w:rsidP="005168F0">
      <w:pPr>
        <w:spacing w:line="312" w:lineRule="auto"/>
        <w:rPr>
          <w:sz w:val="22"/>
        </w:rPr>
      </w:pPr>
    </w:p>
    <w:p w14:paraId="3E107846" w14:textId="77777777" w:rsidR="007E32D8" w:rsidRPr="00265ACE" w:rsidRDefault="007E32D8" w:rsidP="005168F0">
      <w:pPr>
        <w:spacing w:line="312" w:lineRule="auto"/>
        <w:rPr>
          <w:sz w:val="22"/>
        </w:rPr>
      </w:pPr>
    </w:p>
    <w:p w14:paraId="7FC1205A" w14:textId="21E4D191" w:rsidR="00A44D67" w:rsidRPr="008E4B7D" w:rsidRDefault="00A44D67" w:rsidP="00A44D67">
      <w:pPr>
        <w:spacing w:line="312" w:lineRule="auto"/>
        <w:rPr>
          <w:b/>
          <w:bCs/>
          <w:sz w:val="22"/>
        </w:rPr>
      </w:pPr>
      <w:r w:rsidRPr="008E4B7D">
        <w:rPr>
          <w:b/>
          <w:bCs/>
          <w:sz w:val="22"/>
        </w:rPr>
        <w:lastRenderedPageBreak/>
        <w:t xml:space="preserve">Fotograf: </w:t>
      </w:r>
      <w:r>
        <w:rPr>
          <w:b/>
          <w:bCs/>
          <w:sz w:val="22"/>
        </w:rPr>
        <w:t>Marvin Hillebrand</w:t>
      </w:r>
    </w:p>
    <w:p w14:paraId="2F030D2A" w14:textId="63DA7537" w:rsidR="00A44D67" w:rsidRPr="00265ACE" w:rsidRDefault="00A44D67" w:rsidP="00A44D67">
      <w:pPr>
        <w:spacing w:line="312" w:lineRule="auto"/>
        <w:rPr>
          <w:b/>
          <w:sz w:val="22"/>
        </w:rPr>
      </w:pPr>
      <w:r>
        <w:rPr>
          <w:b/>
          <w:sz w:val="22"/>
        </w:rPr>
        <w:t>Nutzungsrecht</w:t>
      </w:r>
      <w:r w:rsidRPr="00265ACE">
        <w:rPr>
          <w:b/>
          <w:sz w:val="22"/>
        </w:rPr>
        <w:t xml:space="preserve">: </w:t>
      </w:r>
      <w:r w:rsidR="00803619">
        <w:rPr>
          <w:b/>
          <w:sz w:val="22"/>
        </w:rPr>
        <w:t>Schüco International KG</w:t>
      </w:r>
    </w:p>
    <w:p w14:paraId="46E7207B" w14:textId="6465971E" w:rsidR="00610835" w:rsidRDefault="00803619" w:rsidP="005168F0">
      <w:pPr>
        <w:spacing w:line="312" w:lineRule="auto"/>
        <w:rPr>
          <w:sz w:val="22"/>
        </w:rPr>
      </w:pPr>
      <w:r>
        <w:rPr>
          <w:noProof/>
          <w:sz w:val="22"/>
        </w:rPr>
        <w:drawing>
          <wp:inline distT="0" distB="0" distL="0" distR="0" wp14:anchorId="614754FC" wp14:editId="223EF5BA">
            <wp:extent cx="2162175" cy="1438275"/>
            <wp:effectExtent l="0" t="0" r="9525" b="952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162175" cy="1438275"/>
                    </a:xfrm>
                    <a:prstGeom prst="rect">
                      <a:avLst/>
                    </a:prstGeom>
                    <a:noFill/>
                    <a:ln>
                      <a:noFill/>
                    </a:ln>
                  </pic:spPr>
                </pic:pic>
              </a:graphicData>
            </a:graphic>
          </wp:inline>
        </w:drawing>
      </w:r>
    </w:p>
    <w:p w14:paraId="3CF9EEF1" w14:textId="0ACFE54B" w:rsidR="00A44D67" w:rsidRDefault="00A44D67" w:rsidP="005168F0">
      <w:pPr>
        <w:spacing w:line="312" w:lineRule="auto"/>
        <w:rPr>
          <w:sz w:val="22"/>
        </w:rPr>
      </w:pPr>
      <w:r>
        <w:rPr>
          <w:sz w:val="22"/>
        </w:rPr>
        <w:t xml:space="preserve">Für die Raumtrennung im Erdgeschoss wurde die </w:t>
      </w:r>
      <w:r w:rsidR="00014770">
        <w:rPr>
          <w:sz w:val="22"/>
        </w:rPr>
        <w:t>Aluminium-</w:t>
      </w:r>
      <w:r w:rsidR="004C6C46" w:rsidRPr="004C6C46">
        <w:rPr>
          <w:sz w:val="22"/>
        </w:rPr>
        <w:t xml:space="preserve">Fenstertür </w:t>
      </w:r>
      <w:r w:rsidR="00014770">
        <w:rPr>
          <w:sz w:val="22"/>
        </w:rPr>
        <w:t xml:space="preserve">Schüco </w:t>
      </w:r>
      <w:r w:rsidR="004C6C46" w:rsidRPr="004C6C46">
        <w:rPr>
          <w:sz w:val="22"/>
        </w:rPr>
        <w:t>AWS 75.SI+</w:t>
      </w:r>
      <w:r w:rsidR="004C6C46">
        <w:rPr>
          <w:sz w:val="22"/>
        </w:rPr>
        <w:t xml:space="preserve"> mit Nullschwelle verwendet. Eine hölzerne Treppe führt </w:t>
      </w:r>
      <w:r w:rsidR="00441D36">
        <w:rPr>
          <w:sz w:val="22"/>
        </w:rPr>
        <w:t xml:space="preserve">zum Wohnmodul im </w:t>
      </w:r>
      <w:r w:rsidR="004C6C46">
        <w:rPr>
          <w:sz w:val="22"/>
        </w:rPr>
        <w:t>Obergeschoss.</w:t>
      </w:r>
    </w:p>
    <w:p w14:paraId="649C1282" w14:textId="77777777" w:rsidR="00803619" w:rsidRDefault="00803619" w:rsidP="005168F0">
      <w:pPr>
        <w:spacing w:line="312" w:lineRule="auto"/>
        <w:rPr>
          <w:sz w:val="22"/>
        </w:rPr>
      </w:pPr>
    </w:p>
    <w:p w14:paraId="329A2EF6" w14:textId="4638C44F" w:rsidR="004C6C46" w:rsidRDefault="00803619" w:rsidP="005168F0">
      <w:pPr>
        <w:spacing w:line="312" w:lineRule="auto"/>
        <w:rPr>
          <w:sz w:val="22"/>
        </w:rPr>
      </w:pPr>
      <w:r>
        <w:rPr>
          <w:noProof/>
          <w:sz w:val="22"/>
        </w:rPr>
        <w:drawing>
          <wp:inline distT="0" distB="0" distL="0" distR="0" wp14:anchorId="2D157EA1" wp14:editId="0E67FBEF">
            <wp:extent cx="2162175" cy="1438275"/>
            <wp:effectExtent l="0" t="0" r="9525" b="952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162175" cy="1438275"/>
                    </a:xfrm>
                    <a:prstGeom prst="rect">
                      <a:avLst/>
                    </a:prstGeom>
                    <a:noFill/>
                    <a:ln>
                      <a:noFill/>
                    </a:ln>
                  </pic:spPr>
                </pic:pic>
              </a:graphicData>
            </a:graphic>
          </wp:inline>
        </w:drawing>
      </w:r>
    </w:p>
    <w:p w14:paraId="3C5872B0" w14:textId="40477731" w:rsidR="004C6C46" w:rsidRDefault="005A4A23" w:rsidP="005168F0">
      <w:pPr>
        <w:spacing w:line="312" w:lineRule="auto"/>
        <w:rPr>
          <w:sz w:val="22"/>
        </w:rPr>
      </w:pPr>
      <w:r>
        <w:rPr>
          <w:sz w:val="22"/>
        </w:rPr>
        <w:t xml:space="preserve">Photovoltaik in den </w:t>
      </w:r>
      <w:r w:rsidR="00441D36">
        <w:rPr>
          <w:sz w:val="22"/>
        </w:rPr>
        <w:t xml:space="preserve">Glaslamellen und der </w:t>
      </w:r>
      <w:r w:rsidR="00014770">
        <w:rPr>
          <w:sz w:val="22"/>
        </w:rPr>
        <w:t xml:space="preserve">Dachverglasung </w:t>
      </w:r>
      <w:r w:rsidR="00441D36">
        <w:rPr>
          <w:sz w:val="22"/>
        </w:rPr>
        <w:t>AWS 57 RO</w:t>
      </w:r>
      <w:r>
        <w:rPr>
          <w:sz w:val="22"/>
        </w:rPr>
        <w:t xml:space="preserve"> ermöglicht </w:t>
      </w:r>
      <w:r w:rsidR="00441D36">
        <w:rPr>
          <w:sz w:val="22"/>
        </w:rPr>
        <w:t>n</w:t>
      </w:r>
      <w:r>
        <w:rPr>
          <w:sz w:val="22"/>
        </w:rPr>
        <w:t>achhaltige Energiegewinnung.</w:t>
      </w:r>
      <w:r w:rsidR="00441D36">
        <w:rPr>
          <w:sz w:val="22"/>
        </w:rPr>
        <w:t xml:space="preserve"> Die sogenannte Klimahülle spannt sich um das gesamte Gebäude und konnte dank der </w:t>
      </w:r>
      <w:r w:rsidR="00441D36" w:rsidRPr="004C6C46">
        <w:rPr>
          <w:sz w:val="22"/>
        </w:rPr>
        <w:t>Pfostenriegelfassade FWS 60.SI Green</w:t>
      </w:r>
      <w:r w:rsidR="00441D36">
        <w:rPr>
          <w:sz w:val="22"/>
        </w:rPr>
        <w:t xml:space="preserve"> </w:t>
      </w:r>
      <w:r w:rsidR="00014770">
        <w:rPr>
          <w:sz w:val="22"/>
        </w:rPr>
        <w:t xml:space="preserve">von Schüco </w:t>
      </w:r>
      <w:r w:rsidR="00441D36">
        <w:rPr>
          <w:sz w:val="22"/>
        </w:rPr>
        <w:t>realisiert werden.</w:t>
      </w:r>
    </w:p>
    <w:p w14:paraId="1DA63EFD" w14:textId="0DCB2AE2" w:rsidR="005A4A23" w:rsidRDefault="005A4A23" w:rsidP="005168F0">
      <w:pPr>
        <w:spacing w:line="312" w:lineRule="auto"/>
        <w:rPr>
          <w:sz w:val="22"/>
        </w:rPr>
      </w:pPr>
    </w:p>
    <w:p w14:paraId="4638E8B5" w14:textId="4A2EC268" w:rsidR="005A4A23" w:rsidRDefault="00803619" w:rsidP="005168F0">
      <w:pPr>
        <w:spacing w:line="312" w:lineRule="auto"/>
        <w:rPr>
          <w:sz w:val="22"/>
        </w:rPr>
      </w:pPr>
      <w:r>
        <w:rPr>
          <w:noProof/>
          <w:sz w:val="22"/>
        </w:rPr>
        <w:drawing>
          <wp:inline distT="0" distB="0" distL="0" distR="0" wp14:anchorId="3F727DE7" wp14:editId="45F7B02F">
            <wp:extent cx="2162175" cy="1438275"/>
            <wp:effectExtent l="0" t="0" r="9525" b="952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162175" cy="1438275"/>
                    </a:xfrm>
                    <a:prstGeom prst="rect">
                      <a:avLst/>
                    </a:prstGeom>
                    <a:noFill/>
                    <a:ln>
                      <a:noFill/>
                    </a:ln>
                  </pic:spPr>
                </pic:pic>
              </a:graphicData>
            </a:graphic>
          </wp:inline>
        </w:drawing>
      </w:r>
    </w:p>
    <w:p w14:paraId="25A3953F" w14:textId="0E3C1811" w:rsidR="005A4A23" w:rsidRDefault="005A4A23" w:rsidP="005168F0">
      <w:pPr>
        <w:spacing w:line="312" w:lineRule="auto"/>
        <w:rPr>
          <w:sz w:val="22"/>
        </w:rPr>
      </w:pPr>
      <w:r>
        <w:rPr>
          <w:sz w:val="22"/>
        </w:rPr>
        <w:t xml:space="preserve">Im Badezimmer des HDU vom </w:t>
      </w:r>
      <w:proofErr w:type="spellStart"/>
      <w:r>
        <w:rPr>
          <w:sz w:val="22"/>
        </w:rPr>
        <w:t>MiMo</w:t>
      </w:r>
      <w:proofErr w:type="spellEnd"/>
      <w:r>
        <w:rPr>
          <w:sz w:val="22"/>
        </w:rPr>
        <w:t xml:space="preserve"> wurden die Wände von innen und außen mit Lehm verputz</w:t>
      </w:r>
      <w:r w:rsidR="00014770">
        <w:rPr>
          <w:sz w:val="22"/>
        </w:rPr>
        <w:t>t</w:t>
      </w:r>
      <w:r>
        <w:rPr>
          <w:sz w:val="22"/>
        </w:rPr>
        <w:t>. Der natürlich</w:t>
      </w:r>
      <w:r w:rsidR="00014770">
        <w:rPr>
          <w:sz w:val="22"/>
        </w:rPr>
        <w:t>e</w:t>
      </w:r>
      <w:r>
        <w:rPr>
          <w:sz w:val="22"/>
        </w:rPr>
        <w:t xml:space="preserve"> Rohstoff bietet unter anderem Vorteile beim Regulieren der Luftfeuchtigkeit.</w:t>
      </w:r>
    </w:p>
    <w:p w14:paraId="37816700" w14:textId="77777777" w:rsidR="00A44D67" w:rsidRPr="00265ACE" w:rsidRDefault="00A44D67" w:rsidP="005168F0">
      <w:pPr>
        <w:spacing w:line="312" w:lineRule="auto"/>
        <w:rPr>
          <w:sz w:val="22"/>
        </w:rPr>
      </w:pPr>
    </w:p>
    <w:p w14:paraId="427BF9CE" w14:textId="77777777" w:rsidR="005168F0" w:rsidRPr="00610835" w:rsidRDefault="005168F0" w:rsidP="005168F0">
      <w:pPr>
        <w:spacing w:line="312" w:lineRule="auto"/>
        <w:rPr>
          <w:sz w:val="22"/>
        </w:rPr>
      </w:pPr>
    </w:p>
    <w:sectPr w:rsidR="005168F0" w:rsidRPr="00610835" w:rsidSect="007A7037">
      <w:headerReference w:type="default" r:id="rId15"/>
      <w:footerReference w:type="default" r:id="rId16"/>
      <w:headerReference w:type="first" r:id="rId17"/>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E9B9D2" w14:textId="77777777" w:rsidR="000A0C66" w:rsidRDefault="000A0C66" w:rsidP="00F958EA">
      <w:pPr>
        <w:spacing w:line="240" w:lineRule="auto"/>
      </w:pPr>
      <w:r>
        <w:separator/>
      </w:r>
    </w:p>
  </w:endnote>
  <w:endnote w:type="continuationSeparator" w:id="0">
    <w:p w14:paraId="62E5AE6A" w14:textId="77777777" w:rsidR="000A0C66" w:rsidRDefault="000A0C66"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3F5117" w14:textId="77777777" w:rsidR="000A0C66" w:rsidRDefault="000A0C66" w:rsidP="00F958EA">
      <w:pPr>
        <w:spacing w:line="240" w:lineRule="auto"/>
      </w:pPr>
      <w:r>
        <w:separator/>
      </w:r>
    </w:p>
  </w:footnote>
  <w:footnote w:type="continuationSeparator" w:id="0">
    <w:p w14:paraId="0B949047" w14:textId="77777777" w:rsidR="000A0C66" w:rsidRDefault="000A0C66"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0CEC"/>
    <w:rsid w:val="00001A1A"/>
    <w:rsid w:val="00006B21"/>
    <w:rsid w:val="00007706"/>
    <w:rsid w:val="00011D5B"/>
    <w:rsid w:val="0001259A"/>
    <w:rsid w:val="00013334"/>
    <w:rsid w:val="000134D7"/>
    <w:rsid w:val="00014770"/>
    <w:rsid w:val="00014E08"/>
    <w:rsid w:val="0002210D"/>
    <w:rsid w:val="00023D43"/>
    <w:rsid w:val="000243D1"/>
    <w:rsid w:val="00024ACE"/>
    <w:rsid w:val="000301D8"/>
    <w:rsid w:val="0003353F"/>
    <w:rsid w:val="00033E05"/>
    <w:rsid w:val="000349B3"/>
    <w:rsid w:val="00040810"/>
    <w:rsid w:val="00042BCE"/>
    <w:rsid w:val="00044C5C"/>
    <w:rsid w:val="00046EE6"/>
    <w:rsid w:val="00050C0D"/>
    <w:rsid w:val="00051401"/>
    <w:rsid w:val="00051FE0"/>
    <w:rsid w:val="00052B20"/>
    <w:rsid w:val="00055CD5"/>
    <w:rsid w:val="000624E1"/>
    <w:rsid w:val="0006294F"/>
    <w:rsid w:val="00062E46"/>
    <w:rsid w:val="00065A60"/>
    <w:rsid w:val="00066E2B"/>
    <w:rsid w:val="00071F11"/>
    <w:rsid w:val="00073518"/>
    <w:rsid w:val="000744CB"/>
    <w:rsid w:val="00083752"/>
    <w:rsid w:val="000843C5"/>
    <w:rsid w:val="00085568"/>
    <w:rsid w:val="000857E7"/>
    <w:rsid w:val="00087375"/>
    <w:rsid w:val="00087AED"/>
    <w:rsid w:val="000A0C66"/>
    <w:rsid w:val="000A5772"/>
    <w:rsid w:val="000A5E24"/>
    <w:rsid w:val="000A6924"/>
    <w:rsid w:val="000C299E"/>
    <w:rsid w:val="000C3310"/>
    <w:rsid w:val="000E2FDB"/>
    <w:rsid w:val="000E7DF4"/>
    <w:rsid w:val="001013D8"/>
    <w:rsid w:val="00101D05"/>
    <w:rsid w:val="001051B8"/>
    <w:rsid w:val="00106DD1"/>
    <w:rsid w:val="00113D9B"/>
    <w:rsid w:val="001144C6"/>
    <w:rsid w:val="0011455F"/>
    <w:rsid w:val="00115275"/>
    <w:rsid w:val="00115A1C"/>
    <w:rsid w:val="001235B5"/>
    <w:rsid w:val="00123DE9"/>
    <w:rsid w:val="00127367"/>
    <w:rsid w:val="00131804"/>
    <w:rsid w:val="00133334"/>
    <w:rsid w:val="0013664D"/>
    <w:rsid w:val="00136E2D"/>
    <w:rsid w:val="00143481"/>
    <w:rsid w:val="00155BE5"/>
    <w:rsid w:val="001634F8"/>
    <w:rsid w:val="00164F62"/>
    <w:rsid w:val="0017266F"/>
    <w:rsid w:val="001732E4"/>
    <w:rsid w:val="00175070"/>
    <w:rsid w:val="00175C50"/>
    <w:rsid w:val="0017730D"/>
    <w:rsid w:val="00181915"/>
    <w:rsid w:val="0018293F"/>
    <w:rsid w:val="00183DB4"/>
    <w:rsid w:val="00186053"/>
    <w:rsid w:val="00191315"/>
    <w:rsid w:val="001953A2"/>
    <w:rsid w:val="001A28F4"/>
    <w:rsid w:val="001A3597"/>
    <w:rsid w:val="001A59C9"/>
    <w:rsid w:val="001A6732"/>
    <w:rsid w:val="001A6CC0"/>
    <w:rsid w:val="001A6D27"/>
    <w:rsid w:val="001A7D69"/>
    <w:rsid w:val="001B5464"/>
    <w:rsid w:val="001B6DDB"/>
    <w:rsid w:val="001C4E5A"/>
    <w:rsid w:val="001C5624"/>
    <w:rsid w:val="001C6FAC"/>
    <w:rsid w:val="001C71CC"/>
    <w:rsid w:val="001D0D44"/>
    <w:rsid w:val="001D7133"/>
    <w:rsid w:val="001E6348"/>
    <w:rsid w:val="001F11C3"/>
    <w:rsid w:val="001F1716"/>
    <w:rsid w:val="001F3295"/>
    <w:rsid w:val="001F3F67"/>
    <w:rsid w:val="001F7A93"/>
    <w:rsid w:val="002018DC"/>
    <w:rsid w:val="00202F98"/>
    <w:rsid w:val="0020667E"/>
    <w:rsid w:val="0021182C"/>
    <w:rsid w:val="00211BEC"/>
    <w:rsid w:val="0021268C"/>
    <w:rsid w:val="0021374B"/>
    <w:rsid w:val="002176B8"/>
    <w:rsid w:val="00220835"/>
    <w:rsid w:val="00221120"/>
    <w:rsid w:val="0022159C"/>
    <w:rsid w:val="0022375A"/>
    <w:rsid w:val="002255BB"/>
    <w:rsid w:val="00227E10"/>
    <w:rsid w:val="00232ECC"/>
    <w:rsid w:val="00236391"/>
    <w:rsid w:val="002369AA"/>
    <w:rsid w:val="0024327E"/>
    <w:rsid w:val="00244D04"/>
    <w:rsid w:val="00252D6E"/>
    <w:rsid w:val="00254BAE"/>
    <w:rsid w:val="00264154"/>
    <w:rsid w:val="00265ACE"/>
    <w:rsid w:val="002762A8"/>
    <w:rsid w:val="002811FB"/>
    <w:rsid w:val="00281FC9"/>
    <w:rsid w:val="00282B46"/>
    <w:rsid w:val="00282DB3"/>
    <w:rsid w:val="00284CF1"/>
    <w:rsid w:val="002911E7"/>
    <w:rsid w:val="002A1EB1"/>
    <w:rsid w:val="002A4BC8"/>
    <w:rsid w:val="002B0090"/>
    <w:rsid w:val="002B1AD8"/>
    <w:rsid w:val="002B211F"/>
    <w:rsid w:val="002B5699"/>
    <w:rsid w:val="002B7D28"/>
    <w:rsid w:val="002C0A01"/>
    <w:rsid w:val="002C1C6E"/>
    <w:rsid w:val="002C3AF5"/>
    <w:rsid w:val="002C4F77"/>
    <w:rsid w:val="002C6BE4"/>
    <w:rsid w:val="002D4249"/>
    <w:rsid w:val="002E2057"/>
    <w:rsid w:val="002E3613"/>
    <w:rsid w:val="002E5DE6"/>
    <w:rsid w:val="002E65C2"/>
    <w:rsid w:val="002F0C48"/>
    <w:rsid w:val="002F0E0B"/>
    <w:rsid w:val="002F34E5"/>
    <w:rsid w:val="002F3983"/>
    <w:rsid w:val="002F586C"/>
    <w:rsid w:val="00303F2D"/>
    <w:rsid w:val="0030446C"/>
    <w:rsid w:val="00305A4E"/>
    <w:rsid w:val="0031047B"/>
    <w:rsid w:val="00314A2A"/>
    <w:rsid w:val="003151B8"/>
    <w:rsid w:val="003312EB"/>
    <w:rsid w:val="00332231"/>
    <w:rsid w:val="0033613B"/>
    <w:rsid w:val="00336E60"/>
    <w:rsid w:val="00337E7E"/>
    <w:rsid w:val="00341D9B"/>
    <w:rsid w:val="0034252A"/>
    <w:rsid w:val="003442BA"/>
    <w:rsid w:val="003471F7"/>
    <w:rsid w:val="00353018"/>
    <w:rsid w:val="003533B4"/>
    <w:rsid w:val="00353743"/>
    <w:rsid w:val="00360D50"/>
    <w:rsid w:val="00365014"/>
    <w:rsid w:val="00366700"/>
    <w:rsid w:val="00366A18"/>
    <w:rsid w:val="00366AA6"/>
    <w:rsid w:val="00367473"/>
    <w:rsid w:val="0037157E"/>
    <w:rsid w:val="00374E19"/>
    <w:rsid w:val="00382226"/>
    <w:rsid w:val="00382BFB"/>
    <w:rsid w:val="003855FF"/>
    <w:rsid w:val="00391F35"/>
    <w:rsid w:val="00391FA5"/>
    <w:rsid w:val="003921F7"/>
    <w:rsid w:val="00394A20"/>
    <w:rsid w:val="003A2257"/>
    <w:rsid w:val="003A46F2"/>
    <w:rsid w:val="003B1FFE"/>
    <w:rsid w:val="003B3D30"/>
    <w:rsid w:val="003C0B27"/>
    <w:rsid w:val="003C1C27"/>
    <w:rsid w:val="003C3118"/>
    <w:rsid w:val="003C3738"/>
    <w:rsid w:val="003D0579"/>
    <w:rsid w:val="003D0C8D"/>
    <w:rsid w:val="003D0F09"/>
    <w:rsid w:val="003E23CF"/>
    <w:rsid w:val="003E5ECC"/>
    <w:rsid w:val="003E7044"/>
    <w:rsid w:val="003F280C"/>
    <w:rsid w:val="003F56F4"/>
    <w:rsid w:val="00400E95"/>
    <w:rsid w:val="00402DF8"/>
    <w:rsid w:val="004043B6"/>
    <w:rsid w:val="0040727A"/>
    <w:rsid w:val="004110D9"/>
    <w:rsid w:val="00412601"/>
    <w:rsid w:val="00413635"/>
    <w:rsid w:val="00413ACB"/>
    <w:rsid w:val="00417B55"/>
    <w:rsid w:val="00417BFB"/>
    <w:rsid w:val="00417E76"/>
    <w:rsid w:val="00421006"/>
    <w:rsid w:val="00423EF6"/>
    <w:rsid w:val="00424E80"/>
    <w:rsid w:val="00424ED9"/>
    <w:rsid w:val="00425955"/>
    <w:rsid w:val="00426397"/>
    <w:rsid w:val="00427F2C"/>
    <w:rsid w:val="00431009"/>
    <w:rsid w:val="00433486"/>
    <w:rsid w:val="00433EF3"/>
    <w:rsid w:val="004412BB"/>
    <w:rsid w:val="00441D36"/>
    <w:rsid w:val="004437D5"/>
    <w:rsid w:val="004442C1"/>
    <w:rsid w:val="00444D4D"/>
    <w:rsid w:val="00445B24"/>
    <w:rsid w:val="00451A6B"/>
    <w:rsid w:val="0045621E"/>
    <w:rsid w:val="00461334"/>
    <w:rsid w:val="004655CB"/>
    <w:rsid w:val="004673C3"/>
    <w:rsid w:val="004770E5"/>
    <w:rsid w:val="0047755F"/>
    <w:rsid w:val="00485F70"/>
    <w:rsid w:val="00486AFC"/>
    <w:rsid w:val="00487F70"/>
    <w:rsid w:val="00496B00"/>
    <w:rsid w:val="00497087"/>
    <w:rsid w:val="004975ED"/>
    <w:rsid w:val="004A4939"/>
    <w:rsid w:val="004A61BA"/>
    <w:rsid w:val="004B3B23"/>
    <w:rsid w:val="004B457D"/>
    <w:rsid w:val="004C0725"/>
    <w:rsid w:val="004C4222"/>
    <w:rsid w:val="004C6C46"/>
    <w:rsid w:val="004C7024"/>
    <w:rsid w:val="004D09E1"/>
    <w:rsid w:val="004D0EF1"/>
    <w:rsid w:val="004D249C"/>
    <w:rsid w:val="004D31CE"/>
    <w:rsid w:val="004D3C2D"/>
    <w:rsid w:val="004D5FF8"/>
    <w:rsid w:val="004D7A4A"/>
    <w:rsid w:val="004E19F7"/>
    <w:rsid w:val="004E33D8"/>
    <w:rsid w:val="004E565B"/>
    <w:rsid w:val="004E6223"/>
    <w:rsid w:val="004E62FF"/>
    <w:rsid w:val="004F0592"/>
    <w:rsid w:val="004F0882"/>
    <w:rsid w:val="004F191D"/>
    <w:rsid w:val="004F1C77"/>
    <w:rsid w:val="004F2161"/>
    <w:rsid w:val="004F241B"/>
    <w:rsid w:val="004F35BF"/>
    <w:rsid w:val="004F540D"/>
    <w:rsid w:val="00500112"/>
    <w:rsid w:val="0050112F"/>
    <w:rsid w:val="00510468"/>
    <w:rsid w:val="00510C90"/>
    <w:rsid w:val="0051364E"/>
    <w:rsid w:val="00514E18"/>
    <w:rsid w:val="005165F6"/>
    <w:rsid w:val="005168F0"/>
    <w:rsid w:val="00520735"/>
    <w:rsid w:val="00523776"/>
    <w:rsid w:val="005303A4"/>
    <w:rsid w:val="00532F27"/>
    <w:rsid w:val="0054107C"/>
    <w:rsid w:val="00551882"/>
    <w:rsid w:val="00552D01"/>
    <w:rsid w:val="00556D68"/>
    <w:rsid w:val="005643D6"/>
    <w:rsid w:val="00565C4C"/>
    <w:rsid w:val="005667A4"/>
    <w:rsid w:val="00566E16"/>
    <w:rsid w:val="00570134"/>
    <w:rsid w:val="00572F25"/>
    <w:rsid w:val="005753F8"/>
    <w:rsid w:val="00576B7C"/>
    <w:rsid w:val="0058361A"/>
    <w:rsid w:val="00584C2A"/>
    <w:rsid w:val="0058586F"/>
    <w:rsid w:val="00585C4C"/>
    <w:rsid w:val="005879DE"/>
    <w:rsid w:val="00587D8A"/>
    <w:rsid w:val="00590284"/>
    <w:rsid w:val="005905A3"/>
    <w:rsid w:val="00593611"/>
    <w:rsid w:val="005A0735"/>
    <w:rsid w:val="005A0A9A"/>
    <w:rsid w:val="005A1B75"/>
    <w:rsid w:val="005A24FE"/>
    <w:rsid w:val="005A37EF"/>
    <w:rsid w:val="005A4A23"/>
    <w:rsid w:val="005B3834"/>
    <w:rsid w:val="005B418F"/>
    <w:rsid w:val="005C25B9"/>
    <w:rsid w:val="005D0DD3"/>
    <w:rsid w:val="005D10FC"/>
    <w:rsid w:val="005D1518"/>
    <w:rsid w:val="005D3F43"/>
    <w:rsid w:val="005D4291"/>
    <w:rsid w:val="005D5BE2"/>
    <w:rsid w:val="005D5E12"/>
    <w:rsid w:val="005E0FD9"/>
    <w:rsid w:val="005E2C4B"/>
    <w:rsid w:val="005E439E"/>
    <w:rsid w:val="005E5091"/>
    <w:rsid w:val="005F0DEC"/>
    <w:rsid w:val="005F20B2"/>
    <w:rsid w:val="005F2155"/>
    <w:rsid w:val="005F4248"/>
    <w:rsid w:val="005F4F47"/>
    <w:rsid w:val="00606851"/>
    <w:rsid w:val="0060768E"/>
    <w:rsid w:val="0061040B"/>
    <w:rsid w:val="00610835"/>
    <w:rsid w:val="0062735A"/>
    <w:rsid w:val="0063779F"/>
    <w:rsid w:val="006457DB"/>
    <w:rsid w:val="006469D7"/>
    <w:rsid w:val="00650267"/>
    <w:rsid w:val="0065091F"/>
    <w:rsid w:val="00652A86"/>
    <w:rsid w:val="006557B5"/>
    <w:rsid w:val="006578B1"/>
    <w:rsid w:val="00663476"/>
    <w:rsid w:val="006663E3"/>
    <w:rsid w:val="006712DC"/>
    <w:rsid w:val="00673901"/>
    <w:rsid w:val="00674031"/>
    <w:rsid w:val="006744CC"/>
    <w:rsid w:val="006830D3"/>
    <w:rsid w:val="00683BBE"/>
    <w:rsid w:val="00687074"/>
    <w:rsid w:val="006949F9"/>
    <w:rsid w:val="006A6942"/>
    <w:rsid w:val="006B146E"/>
    <w:rsid w:val="006B1F00"/>
    <w:rsid w:val="006B380A"/>
    <w:rsid w:val="006C0BD2"/>
    <w:rsid w:val="006D1194"/>
    <w:rsid w:val="006D5606"/>
    <w:rsid w:val="006D67A1"/>
    <w:rsid w:val="006E42B7"/>
    <w:rsid w:val="006F50AD"/>
    <w:rsid w:val="007048B1"/>
    <w:rsid w:val="00711048"/>
    <w:rsid w:val="007169D7"/>
    <w:rsid w:val="007217C3"/>
    <w:rsid w:val="00723D0C"/>
    <w:rsid w:val="007245F8"/>
    <w:rsid w:val="00724C4B"/>
    <w:rsid w:val="00726DA4"/>
    <w:rsid w:val="007276CC"/>
    <w:rsid w:val="00731979"/>
    <w:rsid w:val="00733B01"/>
    <w:rsid w:val="00733F65"/>
    <w:rsid w:val="007341E4"/>
    <w:rsid w:val="007405C7"/>
    <w:rsid w:val="00741519"/>
    <w:rsid w:val="00744D6A"/>
    <w:rsid w:val="00751C3A"/>
    <w:rsid w:val="00756B22"/>
    <w:rsid w:val="00766D56"/>
    <w:rsid w:val="00776EF9"/>
    <w:rsid w:val="00777ACF"/>
    <w:rsid w:val="00780E25"/>
    <w:rsid w:val="00783338"/>
    <w:rsid w:val="00792C2D"/>
    <w:rsid w:val="00794860"/>
    <w:rsid w:val="00797329"/>
    <w:rsid w:val="007A1939"/>
    <w:rsid w:val="007A31A8"/>
    <w:rsid w:val="007A5FD5"/>
    <w:rsid w:val="007A60AE"/>
    <w:rsid w:val="007A7037"/>
    <w:rsid w:val="007B03FC"/>
    <w:rsid w:val="007C7D07"/>
    <w:rsid w:val="007D5EC4"/>
    <w:rsid w:val="007D60F3"/>
    <w:rsid w:val="007E32D8"/>
    <w:rsid w:val="007E3C35"/>
    <w:rsid w:val="007F07D8"/>
    <w:rsid w:val="007F0D21"/>
    <w:rsid w:val="007F7D6E"/>
    <w:rsid w:val="00803619"/>
    <w:rsid w:val="008067CE"/>
    <w:rsid w:val="00810DEE"/>
    <w:rsid w:val="00810FF8"/>
    <w:rsid w:val="00816A4D"/>
    <w:rsid w:val="00822407"/>
    <w:rsid w:val="008304F4"/>
    <w:rsid w:val="00841356"/>
    <w:rsid w:val="00850E55"/>
    <w:rsid w:val="00852417"/>
    <w:rsid w:val="00856B9E"/>
    <w:rsid w:val="008615B3"/>
    <w:rsid w:val="00864727"/>
    <w:rsid w:val="00866BFD"/>
    <w:rsid w:val="00871C59"/>
    <w:rsid w:val="00875824"/>
    <w:rsid w:val="008810D7"/>
    <w:rsid w:val="00882012"/>
    <w:rsid w:val="00884EE7"/>
    <w:rsid w:val="00884FFA"/>
    <w:rsid w:val="00892A1D"/>
    <w:rsid w:val="008933AF"/>
    <w:rsid w:val="00894DE6"/>
    <w:rsid w:val="008955A8"/>
    <w:rsid w:val="008A05C5"/>
    <w:rsid w:val="008A219A"/>
    <w:rsid w:val="008A25F7"/>
    <w:rsid w:val="008A3AE6"/>
    <w:rsid w:val="008A7602"/>
    <w:rsid w:val="008B3251"/>
    <w:rsid w:val="008C17DF"/>
    <w:rsid w:val="008C3788"/>
    <w:rsid w:val="008D3456"/>
    <w:rsid w:val="008D5901"/>
    <w:rsid w:val="008D6CD6"/>
    <w:rsid w:val="008E331F"/>
    <w:rsid w:val="008E4B7D"/>
    <w:rsid w:val="008F11BD"/>
    <w:rsid w:val="008F14C2"/>
    <w:rsid w:val="008F24E4"/>
    <w:rsid w:val="008F302C"/>
    <w:rsid w:val="008F6FD5"/>
    <w:rsid w:val="00900A75"/>
    <w:rsid w:val="00903553"/>
    <w:rsid w:val="00903CAF"/>
    <w:rsid w:val="00904A93"/>
    <w:rsid w:val="00905E05"/>
    <w:rsid w:val="00905F14"/>
    <w:rsid w:val="00910D50"/>
    <w:rsid w:val="009120EE"/>
    <w:rsid w:val="0091415C"/>
    <w:rsid w:val="00914C86"/>
    <w:rsid w:val="00915B19"/>
    <w:rsid w:val="009216C4"/>
    <w:rsid w:val="00922601"/>
    <w:rsid w:val="00923774"/>
    <w:rsid w:val="009239FE"/>
    <w:rsid w:val="009250DC"/>
    <w:rsid w:val="00926846"/>
    <w:rsid w:val="00935085"/>
    <w:rsid w:val="00935A50"/>
    <w:rsid w:val="00937E96"/>
    <w:rsid w:val="00942D73"/>
    <w:rsid w:val="00943ADB"/>
    <w:rsid w:val="00945438"/>
    <w:rsid w:val="00950F6B"/>
    <w:rsid w:val="00954AFE"/>
    <w:rsid w:val="00961A79"/>
    <w:rsid w:val="009708B1"/>
    <w:rsid w:val="009728B0"/>
    <w:rsid w:val="009757CA"/>
    <w:rsid w:val="0097595D"/>
    <w:rsid w:val="0098014E"/>
    <w:rsid w:val="00987F6E"/>
    <w:rsid w:val="00990708"/>
    <w:rsid w:val="00991ED2"/>
    <w:rsid w:val="00993209"/>
    <w:rsid w:val="009950D1"/>
    <w:rsid w:val="009957D5"/>
    <w:rsid w:val="0099676A"/>
    <w:rsid w:val="009A0A0C"/>
    <w:rsid w:val="009A0FF8"/>
    <w:rsid w:val="009A7021"/>
    <w:rsid w:val="009B20B6"/>
    <w:rsid w:val="009B2BB7"/>
    <w:rsid w:val="009C5253"/>
    <w:rsid w:val="009D0017"/>
    <w:rsid w:val="009D2BC5"/>
    <w:rsid w:val="009D315A"/>
    <w:rsid w:val="009D3910"/>
    <w:rsid w:val="009D60F9"/>
    <w:rsid w:val="009E2A66"/>
    <w:rsid w:val="009E4B4C"/>
    <w:rsid w:val="009E59BA"/>
    <w:rsid w:val="009E61AC"/>
    <w:rsid w:val="009F12ED"/>
    <w:rsid w:val="009F61FB"/>
    <w:rsid w:val="009F743B"/>
    <w:rsid w:val="00A000BB"/>
    <w:rsid w:val="00A00A45"/>
    <w:rsid w:val="00A0157B"/>
    <w:rsid w:val="00A06231"/>
    <w:rsid w:val="00A1070C"/>
    <w:rsid w:val="00A17C2D"/>
    <w:rsid w:val="00A255E4"/>
    <w:rsid w:val="00A2673B"/>
    <w:rsid w:val="00A33D66"/>
    <w:rsid w:val="00A34AC2"/>
    <w:rsid w:val="00A35BE4"/>
    <w:rsid w:val="00A40B3D"/>
    <w:rsid w:val="00A4192A"/>
    <w:rsid w:val="00A4223F"/>
    <w:rsid w:val="00A44D67"/>
    <w:rsid w:val="00A51720"/>
    <w:rsid w:val="00A520A4"/>
    <w:rsid w:val="00A568F4"/>
    <w:rsid w:val="00A56BBC"/>
    <w:rsid w:val="00A57AE3"/>
    <w:rsid w:val="00A656CA"/>
    <w:rsid w:val="00A6789B"/>
    <w:rsid w:val="00A70010"/>
    <w:rsid w:val="00A70DE3"/>
    <w:rsid w:val="00A8325F"/>
    <w:rsid w:val="00A83DC5"/>
    <w:rsid w:val="00A858AC"/>
    <w:rsid w:val="00A861DC"/>
    <w:rsid w:val="00A9161D"/>
    <w:rsid w:val="00A934AB"/>
    <w:rsid w:val="00A9432E"/>
    <w:rsid w:val="00A969A7"/>
    <w:rsid w:val="00AA01EC"/>
    <w:rsid w:val="00AA046D"/>
    <w:rsid w:val="00AA1B85"/>
    <w:rsid w:val="00AA254F"/>
    <w:rsid w:val="00AA341E"/>
    <w:rsid w:val="00AA63C2"/>
    <w:rsid w:val="00AA7002"/>
    <w:rsid w:val="00AA780F"/>
    <w:rsid w:val="00AB016C"/>
    <w:rsid w:val="00AB2CB4"/>
    <w:rsid w:val="00AB3047"/>
    <w:rsid w:val="00AC1133"/>
    <w:rsid w:val="00AC57B6"/>
    <w:rsid w:val="00AC689E"/>
    <w:rsid w:val="00AD4A76"/>
    <w:rsid w:val="00AD7551"/>
    <w:rsid w:val="00AE0703"/>
    <w:rsid w:val="00AE4BD3"/>
    <w:rsid w:val="00AE4D8C"/>
    <w:rsid w:val="00AE53C2"/>
    <w:rsid w:val="00AE6BA1"/>
    <w:rsid w:val="00AE6E25"/>
    <w:rsid w:val="00AE78A6"/>
    <w:rsid w:val="00AF4FDC"/>
    <w:rsid w:val="00B00D3C"/>
    <w:rsid w:val="00B02208"/>
    <w:rsid w:val="00B0374A"/>
    <w:rsid w:val="00B075E1"/>
    <w:rsid w:val="00B240D0"/>
    <w:rsid w:val="00B328A2"/>
    <w:rsid w:val="00B33415"/>
    <w:rsid w:val="00B3684F"/>
    <w:rsid w:val="00B370AA"/>
    <w:rsid w:val="00B377FB"/>
    <w:rsid w:val="00B37F9B"/>
    <w:rsid w:val="00B40B7E"/>
    <w:rsid w:val="00B42037"/>
    <w:rsid w:val="00B47649"/>
    <w:rsid w:val="00B50B7A"/>
    <w:rsid w:val="00B53FA2"/>
    <w:rsid w:val="00B57DD6"/>
    <w:rsid w:val="00B63776"/>
    <w:rsid w:val="00B754E6"/>
    <w:rsid w:val="00B801E2"/>
    <w:rsid w:val="00B83FE2"/>
    <w:rsid w:val="00B83FFF"/>
    <w:rsid w:val="00B847E1"/>
    <w:rsid w:val="00B85447"/>
    <w:rsid w:val="00B9195A"/>
    <w:rsid w:val="00B93A84"/>
    <w:rsid w:val="00B944D2"/>
    <w:rsid w:val="00B94D83"/>
    <w:rsid w:val="00BA12B8"/>
    <w:rsid w:val="00BA525C"/>
    <w:rsid w:val="00BB7146"/>
    <w:rsid w:val="00BC1EA6"/>
    <w:rsid w:val="00BD2729"/>
    <w:rsid w:val="00BD5E77"/>
    <w:rsid w:val="00BD68E7"/>
    <w:rsid w:val="00BD6AAF"/>
    <w:rsid w:val="00BE3631"/>
    <w:rsid w:val="00BE3851"/>
    <w:rsid w:val="00BF07F1"/>
    <w:rsid w:val="00BF2E0F"/>
    <w:rsid w:val="00BF73FE"/>
    <w:rsid w:val="00C0115B"/>
    <w:rsid w:val="00C05EAC"/>
    <w:rsid w:val="00C0715C"/>
    <w:rsid w:val="00C11A76"/>
    <w:rsid w:val="00C1264D"/>
    <w:rsid w:val="00C2073D"/>
    <w:rsid w:val="00C24DCC"/>
    <w:rsid w:val="00C353B0"/>
    <w:rsid w:val="00C3591B"/>
    <w:rsid w:val="00C414CD"/>
    <w:rsid w:val="00C4522D"/>
    <w:rsid w:val="00C57139"/>
    <w:rsid w:val="00C62430"/>
    <w:rsid w:val="00C73BE0"/>
    <w:rsid w:val="00C73D21"/>
    <w:rsid w:val="00C747A5"/>
    <w:rsid w:val="00C75A9A"/>
    <w:rsid w:val="00C77B42"/>
    <w:rsid w:val="00C81E51"/>
    <w:rsid w:val="00C84C83"/>
    <w:rsid w:val="00C8602D"/>
    <w:rsid w:val="00C8627A"/>
    <w:rsid w:val="00C91520"/>
    <w:rsid w:val="00C93307"/>
    <w:rsid w:val="00C94D55"/>
    <w:rsid w:val="00C95331"/>
    <w:rsid w:val="00CA1631"/>
    <w:rsid w:val="00CA281B"/>
    <w:rsid w:val="00CB073D"/>
    <w:rsid w:val="00CB3238"/>
    <w:rsid w:val="00CB455C"/>
    <w:rsid w:val="00CB5CBF"/>
    <w:rsid w:val="00CB632E"/>
    <w:rsid w:val="00CB782A"/>
    <w:rsid w:val="00CC1CD2"/>
    <w:rsid w:val="00CC372E"/>
    <w:rsid w:val="00CC40DC"/>
    <w:rsid w:val="00CC480F"/>
    <w:rsid w:val="00CC48E9"/>
    <w:rsid w:val="00CC623D"/>
    <w:rsid w:val="00CD2F57"/>
    <w:rsid w:val="00CE6AE3"/>
    <w:rsid w:val="00CF00B5"/>
    <w:rsid w:val="00CF1140"/>
    <w:rsid w:val="00CF256A"/>
    <w:rsid w:val="00D00A4E"/>
    <w:rsid w:val="00D00EB2"/>
    <w:rsid w:val="00D02231"/>
    <w:rsid w:val="00D02557"/>
    <w:rsid w:val="00D02A22"/>
    <w:rsid w:val="00D04ADD"/>
    <w:rsid w:val="00D05009"/>
    <w:rsid w:val="00D1029C"/>
    <w:rsid w:val="00D11E8B"/>
    <w:rsid w:val="00D14D3A"/>
    <w:rsid w:val="00D16D92"/>
    <w:rsid w:val="00D207A6"/>
    <w:rsid w:val="00D20E54"/>
    <w:rsid w:val="00D21192"/>
    <w:rsid w:val="00D23BE8"/>
    <w:rsid w:val="00D40E38"/>
    <w:rsid w:val="00D43792"/>
    <w:rsid w:val="00D47D05"/>
    <w:rsid w:val="00D52EA8"/>
    <w:rsid w:val="00D54526"/>
    <w:rsid w:val="00D6274F"/>
    <w:rsid w:val="00D62FEB"/>
    <w:rsid w:val="00D630C3"/>
    <w:rsid w:val="00D63577"/>
    <w:rsid w:val="00D65553"/>
    <w:rsid w:val="00D66E67"/>
    <w:rsid w:val="00D75F9A"/>
    <w:rsid w:val="00D81F89"/>
    <w:rsid w:val="00D86135"/>
    <w:rsid w:val="00D92017"/>
    <w:rsid w:val="00D923AB"/>
    <w:rsid w:val="00D96198"/>
    <w:rsid w:val="00DA004E"/>
    <w:rsid w:val="00DA1294"/>
    <w:rsid w:val="00DB088D"/>
    <w:rsid w:val="00DB3952"/>
    <w:rsid w:val="00DB45D9"/>
    <w:rsid w:val="00DC3089"/>
    <w:rsid w:val="00DD59CD"/>
    <w:rsid w:val="00DD5DF3"/>
    <w:rsid w:val="00DE1AC2"/>
    <w:rsid w:val="00DE1CA7"/>
    <w:rsid w:val="00DE46C4"/>
    <w:rsid w:val="00DE76FF"/>
    <w:rsid w:val="00DF39F8"/>
    <w:rsid w:val="00DF508C"/>
    <w:rsid w:val="00DF5DF6"/>
    <w:rsid w:val="00E0091E"/>
    <w:rsid w:val="00E026D1"/>
    <w:rsid w:val="00E04DB1"/>
    <w:rsid w:val="00E053A0"/>
    <w:rsid w:val="00E07BA6"/>
    <w:rsid w:val="00E127BF"/>
    <w:rsid w:val="00E1482B"/>
    <w:rsid w:val="00E2500A"/>
    <w:rsid w:val="00E25643"/>
    <w:rsid w:val="00E25928"/>
    <w:rsid w:val="00E25945"/>
    <w:rsid w:val="00E3591A"/>
    <w:rsid w:val="00E379C6"/>
    <w:rsid w:val="00E40DE6"/>
    <w:rsid w:val="00E40E3B"/>
    <w:rsid w:val="00E42075"/>
    <w:rsid w:val="00E42967"/>
    <w:rsid w:val="00E507FD"/>
    <w:rsid w:val="00E51EA9"/>
    <w:rsid w:val="00E53CD7"/>
    <w:rsid w:val="00E55F19"/>
    <w:rsid w:val="00E60A1E"/>
    <w:rsid w:val="00E72483"/>
    <w:rsid w:val="00E73EA4"/>
    <w:rsid w:val="00E74ED0"/>
    <w:rsid w:val="00E773AD"/>
    <w:rsid w:val="00E8071A"/>
    <w:rsid w:val="00E81053"/>
    <w:rsid w:val="00E825D2"/>
    <w:rsid w:val="00E8298F"/>
    <w:rsid w:val="00E83185"/>
    <w:rsid w:val="00E83315"/>
    <w:rsid w:val="00E91160"/>
    <w:rsid w:val="00E93EE2"/>
    <w:rsid w:val="00E94CBB"/>
    <w:rsid w:val="00E94F80"/>
    <w:rsid w:val="00E95308"/>
    <w:rsid w:val="00EA2B8C"/>
    <w:rsid w:val="00EA3DB6"/>
    <w:rsid w:val="00EA4346"/>
    <w:rsid w:val="00EA52B7"/>
    <w:rsid w:val="00EA52D9"/>
    <w:rsid w:val="00EA5EF6"/>
    <w:rsid w:val="00EA7AB2"/>
    <w:rsid w:val="00EB167A"/>
    <w:rsid w:val="00EB32BD"/>
    <w:rsid w:val="00EB67EA"/>
    <w:rsid w:val="00EC5C1D"/>
    <w:rsid w:val="00EC66B7"/>
    <w:rsid w:val="00ED0B49"/>
    <w:rsid w:val="00ED1A21"/>
    <w:rsid w:val="00EE0E49"/>
    <w:rsid w:val="00EE1E2B"/>
    <w:rsid w:val="00EE2672"/>
    <w:rsid w:val="00EE36D6"/>
    <w:rsid w:val="00EE66DE"/>
    <w:rsid w:val="00EF19CA"/>
    <w:rsid w:val="00EF3996"/>
    <w:rsid w:val="00EF4035"/>
    <w:rsid w:val="00EF6FC7"/>
    <w:rsid w:val="00EF771B"/>
    <w:rsid w:val="00F02B3A"/>
    <w:rsid w:val="00F03030"/>
    <w:rsid w:val="00F04B10"/>
    <w:rsid w:val="00F04F21"/>
    <w:rsid w:val="00F122F9"/>
    <w:rsid w:val="00F13D7A"/>
    <w:rsid w:val="00F167E3"/>
    <w:rsid w:val="00F20954"/>
    <w:rsid w:val="00F234C8"/>
    <w:rsid w:val="00F24B8E"/>
    <w:rsid w:val="00F30C72"/>
    <w:rsid w:val="00F3463D"/>
    <w:rsid w:val="00F40E98"/>
    <w:rsid w:val="00F410F7"/>
    <w:rsid w:val="00F454AC"/>
    <w:rsid w:val="00F56A08"/>
    <w:rsid w:val="00F608DE"/>
    <w:rsid w:val="00F62406"/>
    <w:rsid w:val="00F636E2"/>
    <w:rsid w:val="00F65A15"/>
    <w:rsid w:val="00F6615D"/>
    <w:rsid w:val="00F66E12"/>
    <w:rsid w:val="00F74830"/>
    <w:rsid w:val="00F7613D"/>
    <w:rsid w:val="00F7644A"/>
    <w:rsid w:val="00F82321"/>
    <w:rsid w:val="00F933AE"/>
    <w:rsid w:val="00F93CE1"/>
    <w:rsid w:val="00F9528B"/>
    <w:rsid w:val="00F958EA"/>
    <w:rsid w:val="00FA071B"/>
    <w:rsid w:val="00FA3015"/>
    <w:rsid w:val="00FA7A99"/>
    <w:rsid w:val="00FB5F4A"/>
    <w:rsid w:val="00FC15A1"/>
    <w:rsid w:val="00FC4A97"/>
    <w:rsid w:val="00FC7D15"/>
    <w:rsid w:val="00FD41E1"/>
    <w:rsid w:val="00FD56EE"/>
    <w:rsid w:val="00FD6160"/>
    <w:rsid w:val="00FE1B09"/>
    <w:rsid w:val="00FE4249"/>
    <w:rsid w:val="00FE46EC"/>
    <w:rsid w:val="00FF1189"/>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Kommentarzeichen">
    <w:name w:val="annotation reference"/>
    <w:basedOn w:val="Absatz-Standardschriftart"/>
    <w:uiPriority w:val="99"/>
    <w:semiHidden/>
    <w:unhideWhenUsed/>
    <w:rsid w:val="00C24DCC"/>
    <w:rPr>
      <w:sz w:val="16"/>
      <w:szCs w:val="16"/>
    </w:rPr>
  </w:style>
  <w:style w:type="paragraph" w:styleId="Kommentartext">
    <w:name w:val="annotation text"/>
    <w:basedOn w:val="Standard"/>
    <w:link w:val="KommentartextZchn"/>
    <w:uiPriority w:val="99"/>
    <w:semiHidden/>
    <w:unhideWhenUsed/>
    <w:rsid w:val="00C24DCC"/>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C24DCC"/>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C24DCC"/>
    <w:rPr>
      <w:b/>
      <w:bCs/>
    </w:rPr>
  </w:style>
  <w:style w:type="character" w:customStyle="1" w:styleId="KommentarthemaZchn">
    <w:name w:val="Kommentarthema Zchn"/>
    <w:basedOn w:val="KommentartextZchn"/>
    <w:link w:val="Kommentarthema"/>
    <w:uiPriority w:val="99"/>
    <w:semiHidden/>
    <w:rsid w:val="00C24DCC"/>
    <w:rPr>
      <w:rFonts w:ascii="Arial" w:hAnsi="Arial"/>
      <w:b/>
      <w:bCs/>
      <w:lang w:eastAsia="en-US"/>
    </w:rPr>
  </w:style>
  <w:style w:type="character" w:styleId="NichtaufgelsteErwhnung">
    <w:name w:val="Unresolved Mention"/>
    <w:basedOn w:val="Absatz-Standardschriftart"/>
    <w:uiPriority w:val="99"/>
    <w:semiHidden/>
    <w:unhideWhenUsed/>
    <w:rsid w:val="00C0115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presse" TargetMode="External"/><Relationship Id="rId13" Type="http://schemas.openxmlformats.org/officeDocument/2006/relationships/image" Target="media/image3.jpe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www.schueco.de/presse"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schueco.de" TargetMode="Externa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1" Type="http://schemas.openxmlformats.org/officeDocument/2006/relationships/image" Target="media/image5.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45E7D9-16D1-48DF-9D09-C6D9802B0C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6</Pages>
  <Words>1497</Words>
  <Characters>9433</Characters>
  <Application>Microsoft Office Word</Application>
  <DocSecurity>0</DocSecurity>
  <Lines>78</Lines>
  <Paragraphs>21</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10909</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Banze, Jan</cp:lastModifiedBy>
  <cp:revision>8</cp:revision>
  <cp:lastPrinted>2022-09-26T08:28:00Z</cp:lastPrinted>
  <dcterms:created xsi:type="dcterms:W3CDTF">2022-10-13T08:00:00Z</dcterms:created>
  <dcterms:modified xsi:type="dcterms:W3CDTF">2022-10-19T06:04:00Z</dcterms:modified>
</cp:coreProperties>
</file>