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1450E"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2E6C9AB9" w:rsidR="00227E10" w:rsidRPr="00227E10" w:rsidRDefault="00555E6C" w:rsidP="00265ACE">
            <w:pPr>
              <w:pStyle w:val="Untertitel"/>
            </w:pPr>
            <w:r>
              <w:t>29. September</w:t>
            </w:r>
            <w:r w:rsidR="007D65B6">
              <w:t xml:space="preserve">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DB4354D" w:rsidR="00227E10" w:rsidRDefault="00D47DE9"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25E08D55" w:rsidR="00227E10" w:rsidRDefault="00227E10" w:rsidP="007276CC">
            <w:pPr>
              <w:pStyle w:val="Absender"/>
            </w:pPr>
            <w:r>
              <w:t>Tel.: +49 (0)521 783-</w:t>
            </w:r>
            <w:r w:rsidR="00D47DE9">
              <w:t>7366</w:t>
            </w:r>
          </w:p>
          <w:p w14:paraId="5B691A0D" w14:textId="77777777" w:rsidR="00227E10" w:rsidRPr="00004BAB" w:rsidRDefault="00227E10" w:rsidP="005F0DEC">
            <w:pPr>
              <w:pStyle w:val="Absender"/>
              <w:rPr>
                <w:lang w:val="fr-FR"/>
              </w:rPr>
            </w:pPr>
            <w:r w:rsidRPr="00004BAB">
              <w:rPr>
                <w:lang w:val="fr-FR"/>
              </w:rPr>
              <w:t>Fax: +49 (0)521 783-</w:t>
            </w:r>
            <w:r w:rsidR="005F0DEC" w:rsidRPr="00004BAB">
              <w:rPr>
                <w:lang w:val="fr-FR"/>
              </w:rPr>
              <w:t>950803</w:t>
            </w:r>
          </w:p>
          <w:p w14:paraId="6A195C02" w14:textId="77777777" w:rsidR="00227E10" w:rsidRPr="00004BAB" w:rsidRDefault="00227E10" w:rsidP="007276CC">
            <w:pPr>
              <w:pStyle w:val="Absender"/>
              <w:rPr>
                <w:lang w:val="fr-FR"/>
              </w:rPr>
            </w:pPr>
            <w:r w:rsidRPr="00004BAB">
              <w:rPr>
                <w:lang w:val="fr-FR"/>
              </w:rPr>
              <w:t>Mail: PR@schueco.com</w:t>
            </w:r>
          </w:p>
          <w:p w14:paraId="69EB9928" w14:textId="1ECC04B2" w:rsidR="00227E10" w:rsidRPr="00004BAB" w:rsidRDefault="0091450E" w:rsidP="007276CC">
            <w:pPr>
              <w:pStyle w:val="Absender"/>
              <w:rPr>
                <w:lang w:val="fr-FR"/>
              </w:rPr>
            </w:pPr>
            <w:r w:rsidRPr="0091450E">
              <w:rPr>
                <w:lang w:val="fr-FR"/>
              </w:rPr>
              <w:t>ww</w:t>
            </w:r>
            <w:r>
              <w:rPr>
                <w:lang w:val="fr-FR"/>
              </w:rPr>
              <w:t>w.schueco.de/presse</w:t>
            </w:r>
            <w:hyperlink w:history="1"/>
          </w:p>
          <w:p w14:paraId="0E5F8AF8" w14:textId="77777777" w:rsidR="00A520A4" w:rsidRPr="0091450E" w:rsidRDefault="00A520A4" w:rsidP="001144C6">
            <w:pPr>
              <w:pStyle w:val="Absender"/>
              <w:rPr>
                <w:lang w:val="fr-FR"/>
              </w:rPr>
            </w:pPr>
            <w:r w:rsidRPr="0091450E">
              <w:rPr>
                <w:lang w:val="fr-FR"/>
              </w:rPr>
              <w:t>www.schueco.</w:t>
            </w:r>
            <w:r w:rsidR="001144C6" w:rsidRPr="0091450E">
              <w:rPr>
                <w:lang w:val="fr-FR"/>
              </w:rPr>
              <w:t>com</w:t>
            </w:r>
            <w:r w:rsidRPr="0091450E">
              <w:rPr>
                <w:lang w:val="fr-FR"/>
              </w:rPr>
              <w:t>/press</w:t>
            </w:r>
          </w:p>
        </w:tc>
      </w:tr>
    </w:tbl>
    <w:p w14:paraId="2E06F247" w14:textId="77777777" w:rsidR="00CC48E9" w:rsidRPr="0091450E" w:rsidRDefault="00CC48E9" w:rsidP="005168F0">
      <w:pPr>
        <w:pStyle w:val="Titel"/>
        <w:spacing w:line="312" w:lineRule="auto"/>
        <w:rPr>
          <w:b/>
          <w:sz w:val="22"/>
          <w:szCs w:val="22"/>
          <w:lang w:val="fr-FR"/>
        </w:rPr>
      </w:pPr>
    </w:p>
    <w:p w14:paraId="5B89568D" w14:textId="377C77D8" w:rsidR="005168F0" w:rsidRPr="003F280C" w:rsidRDefault="00C5155B" w:rsidP="005168F0">
      <w:pPr>
        <w:pStyle w:val="Titel"/>
        <w:spacing w:line="312" w:lineRule="auto"/>
        <w:rPr>
          <w:b/>
          <w:sz w:val="22"/>
          <w:szCs w:val="22"/>
        </w:rPr>
      </w:pPr>
      <w:r>
        <w:rPr>
          <w:b/>
          <w:sz w:val="22"/>
          <w:szCs w:val="22"/>
        </w:rPr>
        <w:t xml:space="preserve">Schüco Smart </w:t>
      </w:r>
      <w:r w:rsidR="007D65B6">
        <w:rPr>
          <w:b/>
          <w:sz w:val="22"/>
          <w:szCs w:val="22"/>
        </w:rPr>
        <w:t>Window</w:t>
      </w:r>
    </w:p>
    <w:p w14:paraId="103CA688" w14:textId="69DE4047" w:rsidR="00984D22" w:rsidRPr="003F280C" w:rsidRDefault="00984D22" w:rsidP="005168F0">
      <w:pPr>
        <w:pStyle w:val="Titel"/>
        <w:spacing w:line="312" w:lineRule="auto"/>
        <w:rPr>
          <w:b/>
          <w:sz w:val="28"/>
          <w:szCs w:val="28"/>
        </w:rPr>
      </w:pPr>
      <w:r>
        <w:rPr>
          <w:b/>
          <w:sz w:val="28"/>
          <w:szCs w:val="28"/>
        </w:rPr>
        <w:t>Intelligente Fenster für mehr Energieeffizienz und Komfort</w:t>
      </w:r>
    </w:p>
    <w:p w14:paraId="6ED3AE4B" w14:textId="77777777" w:rsidR="004B3B23" w:rsidRPr="003F280C" w:rsidRDefault="004B3B23" w:rsidP="005168F0">
      <w:pPr>
        <w:spacing w:line="312" w:lineRule="auto"/>
        <w:rPr>
          <w:sz w:val="22"/>
        </w:rPr>
      </w:pPr>
    </w:p>
    <w:p w14:paraId="2CD88A97" w14:textId="7AB9DDF4" w:rsidR="003345E1" w:rsidRPr="003345E1" w:rsidRDefault="00816A4D" w:rsidP="003345E1">
      <w:pPr>
        <w:pStyle w:val="Intro"/>
        <w:spacing w:line="312" w:lineRule="auto"/>
        <w:rPr>
          <w:b/>
        </w:rPr>
      </w:pPr>
      <w:r w:rsidRPr="008A7602">
        <w:rPr>
          <w:b/>
        </w:rPr>
        <w:t>Bielefeld.</w:t>
      </w:r>
      <w:r w:rsidR="00E21255">
        <w:rPr>
          <w:b/>
        </w:rPr>
        <w:t xml:space="preserve"> </w:t>
      </w:r>
      <w:r w:rsidR="003345E1" w:rsidRPr="003345E1">
        <w:rPr>
          <w:b/>
        </w:rPr>
        <w:t xml:space="preserve">Fenstern fällt als Teil der Gebäudehülle eine ambivalente Aufgabe zu. Während sie eine </w:t>
      </w:r>
      <w:r w:rsidR="009E06EB">
        <w:rPr>
          <w:b/>
        </w:rPr>
        <w:t>luft</w:t>
      </w:r>
      <w:r w:rsidR="00285C7F">
        <w:rPr>
          <w:b/>
        </w:rPr>
        <w:t>- und wärmedichte</w:t>
      </w:r>
      <w:r w:rsidR="009E06EB">
        <w:rPr>
          <w:b/>
        </w:rPr>
        <w:t xml:space="preserve"> </w:t>
      </w:r>
      <w:r w:rsidR="003345E1" w:rsidRPr="003345E1">
        <w:rPr>
          <w:b/>
        </w:rPr>
        <w:t xml:space="preserve">Trennung zwischen Innen- und Außenbereich sicherstellen müssen, sind sie zugleich eine Brücke nach draußen, um Licht und Luft geregelt ins Innere zu lassen. </w:t>
      </w:r>
      <w:r w:rsidR="007D65B6">
        <w:rPr>
          <w:b/>
        </w:rPr>
        <w:t>Intelligente Lösungen von Schüco</w:t>
      </w:r>
      <w:r w:rsidR="003345E1" w:rsidRPr="003345E1">
        <w:rPr>
          <w:b/>
        </w:rPr>
        <w:t xml:space="preserve"> </w:t>
      </w:r>
      <w:r w:rsidR="007D65B6">
        <w:rPr>
          <w:b/>
        </w:rPr>
        <w:t xml:space="preserve">helfen </w:t>
      </w:r>
      <w:r w:rsidR="003345E1" w:rsidRPr="003345E1">
        <w:rPr>
          <w:b/>
        </w:rPr>
        <w:t>dabei</w:t>
      </w:r>
      <w:r w:rsidR="005A2295">
        <w:rPr>
          <w:b/>
        </w:rPr>
        <w:t>,</w:t>
      </w:r>
      <w:r w:rsidR="003345E1" w:rsidRPr="003345E1">
        <w:rPr>
          <w:b/>
        </w:rPr>
        <w:t xml:space="preserve"> </w:t>
      </w:r>
      <w:r w:rsidR="007A3927">
        <w:rPr>
          <w:b/>
        </w:rPr>
        <w:t xml:space="preserve">diesen </w:t>
      </w:r>
      <w:r w:rsidR="003345E1" w:rsidRPr="003345E1">
        <w:rPr>
          <w:b/>
        </w:rPr>
        <w:t xml:space="preserve">Ansprüchen gerecht zu werden und </w:t>
      </w:r>
      <w:r w:rsidR="00253AE1">
        <w:rPr>
          <w:b/>
        </w:rPr>
        <w:t>machen</w:t>
      </w:r>
      <w:r w:rsidR="007D65B6">
        <w:rPr>
          <w:b/>
        </w:rPr>
        <w:t xml:space="preserve"> die</w:t>
      </w:r>
      <w:r w:rsidR="003345E1" w:rsidRPr="003345E1">
        <w:rPr>
          <w:b/>
        </w:rPr>
        <w:t xml:space="preserve"> Fenster </w:t>
      </w:r>
      <w:r w:rsidR="00253AE1">
        <w:rPr>
          <w:b/>
        </w:rPr>
        <w:t>zu</w:t>
      </w:r>
      <w:r w:rsidR="007A3927">
        <w:rPr>
          <w:b/>
        </w:rPr>
        <w:t>m</w:t>
      </w:r>
      <w:r w:rsidR="00253AE1">
        <w:rPr>
          <w:b/>
        </w:rPr>
        <w:t xml:space="preserve"> integralen Bestandteil</w:t>
      </w:r>
      <w:r w:rsidR="003345E1" w:rsidRPr="003345E1">
        <w:rPr>
          <w:b/>
        </w:rPr>
        <w:t xml:space="preserve"> eines </w:t>
      </w:r>
      <w:r w:rsidR="00253AE1">
        <w:rPr>
          <w:b/>
        </w:rPr>
        <w:t xml:space="preserve">smarten </w:t>
      </w:r>
      <w:r w:rsidR="003345E1" w:rsidRPr="003345E1">
        <w:rPr>
          <w:b/>
        </w:rPr>
        <w:t xml:space="preserve">Gebäudes. </w:t>
      </w:r>
      <w:r w:rsidR="00710BCF" w:rsidRPr="003345E1">
        <w:rPr>
          <w:b/>
        </w:rPr>
        <w:t xml:space="preserve">Schüco SensTrack wireless, </w:t>
      </w:r>
      <w:r w:rsidR="00CF0AC2">
        <w:rPr>
          <w:b/>
        </w:rPr>
        <w:t xml:space="preserve">Schüco </w:t>
      </w:r>
      <w:r w:rsidR="00710BCF" w:rsidRPr="003345E1">
        <w:rPr>
          <w:b/>
        </w:rPr>
        <w:t xml:space="preserve">TipTronic und </w:t>
      </w:r>
      <w:r w:rsidR="00CF0AC2">
        <w:rPr>
          <w:b/>
        </w:rPr>
        <w:t xml:space="preserve">Schüco </w:t>
      </w:r>
      <w:r w:rsidR="00710BCF" w:rsidRPr="003345E1">
        <w:rPr>
          <w:b/>
        </w:rPr>
        <w:t>Building Skin Control</w:t>
      </w:r>
      <w:r w:rsidR="004911FD" w:rsidRPr="003345E1">
        <w:rPr>
          <w:b/>
        </w:rPr>
        <w:t xml:space="preserve"> ergänzen sich gegenseitig </w:t>
      </w:r>
      <w:r w:rsidR="00F64B9C" w:rsidRPr="003345E1">
        <w:rPr>
          <w:b/>
        </w:rPr>
        <w:t xml:space="preserve">und </w:t>
      </w:r>
      <w:r w:rsidR="0006735B">
        <w:rPr>
          <w:b/>
        </w:rPr>
        <w:t>ermöglichen eine intelligente Gebäudehülle</w:t>
      </w:r>
      <w:r w:rsidR="005A2295">
        <w:rPr>
          <w:b/>
        </w:rPr>
        <w:t xml:space="preserve"> bei Wohn- und Objektgebäuden</w:t>
      </w:r>
      <w:r w:rsidR="004911FD" w:rsidRPr="003345E1">
        <w:rPr>
          <w:b/>
        </w:rPr>
        <w:t>.</w:t>
      </w:r>
      <w:r w:rsidR="003345E1" w:rsidRPr="003345E1">
        <w:rPr>
          <w:b/>
        </w:rPr>
        <w:t xml:space="preserve"> Sicherheit, Komfort und Energiee</w:t>
      </w:r>
      <w:r w:rsidR="00253AE1">
        <w:rPr>
          <w:b/>
        </w:rPr>
        <w:t>ffizienz</w:t>
      </w:r>
      <w:r w:rsidR="003345E1" w:rsidRPr="003345E1">
        <w:rPr>
          <w:b/>
        </w:rPr>
        <w:t xml:space="preserve"> stehen dabei an erster Stelle</w:t>
      </w:r>
      <w:r w:rsidR="005A2295">
        <w:rPr>
          <w:b/>
        </w:rPr>
        <w:t>.</w:t>
      </w:r>
      <w:r w:rsidR="003345E1" w:rsidRPr="003345E1">
        <w:rPr>
          <w:b/>
        </w:rPr>
        <w:t xml:space="preserve"> </w:t>
      </w:r>
    </w:p>
    <w:p w14:paraId="5251D474" w14:textId="285038AD" w:rsidR="004B459B" w:rsidRDefault="004B459B" w:rsidP="00B34658">
      <w:pPr>
        <w:pStyle w:val="Intro"/>
        <w:spacing w:line="312" w:lineRule="auto"/>
      </w:pPr>
    </w:p>
    <w:p w14:paraId="4FD49BE4" w14:textId="74D86D87" w:rsidR="00C5155B" w:rsidRPr="00F64B9C" w:rsidRDefault="004B459B" w:rsidP="005168F0">
      <w:pPr>
        <w:spacing w:line="312" w:lineRule="auto"/>
        <w:rPr>
          <w:b/>
          <w:sz w:val="22"/>
        </w:rPr>
      </w:pPr>
      <w:r w:rsidRPr="00F64B9C">
        <w:rPr>
          <w:b/>
          <w:sz w:val="22"/>
        </w:rPr>
        <w:t xml:space="preserve">Schüco </w:t>
      </w:r>
      <w:r w:rsidR="00C5155B" w:rsidRPr="00F64B9C">
        <w:rPr>
          <w:b/>
          <w:sz w:val="22"/>
        </w:rPr>
        <w:t>SensTrack wireless</w:t>
      </w:r>
    </w:p>
    <w:p w14:paraId="5F24A582" w14:textId="7260EFAE" w:rsidR="00B2725B" w:rsidRPr="00B2725B" w:rsidRDefault="00B2725B" w:rsidP="00B2725B">
      <w:pPr>
        <w:spacing w:line="312" w:lineRule="auto"/>
        <w:rPr>
          <w:sz w:val="22"/>
        </w:rPr>
      </w:pPr>
      <w:r w:rsidRPr="00B2725B">
        <w:rPr>
          <w:sz w:val="22"/>
        </w:rPr>
        <w:t>Schüco SensTrack wireless sendet zuverlässig</w:t>
      </w:r>
      <w:r w:rsidR="00B955EB">
        <w:rPr>
          <w:sz w:val="22"/>
        </w:rPr>
        <w:t xml:space="preserve"> </w:t>
      </w:r>
      <w:r w:rsidRPr="00B2725B">
        <w:rPr>
          <w:sz w:val="22"/>
        </w:rPr>
        <w:t>Signale über den Verriegelungszustand des Fensters</w:t>
      </w:r>
      <w:r w:rsidR="00B955EB">
        <w:rPr>
          <w:sz w:val="22"/>
        </w:rPr>
        <w:t xml:space="preserve"> </w:t>
      </w:r>
      <w:r w:rsidRPr="00B2725B">
        <w:rPr>
          <w:sz w:val="22"/>
        </w:rPr>
        <w:t>und kann direkt an</w:t>
      </w:r>
      <w:r w:rsidR="00B955EB">
        <w:rPr>
          <w:sz w:val="22"/>
        </w:rPr>
        <w:t xml:space="preserve"> </w:t>
      </w:r>
      <w:r w:rsidRPr="00B2725B">
        <w:rPr>
          <w:sz w:val="22"/>
        </w:rPr>
        <w:t>EnOcean-fähige Systeme oder</w:t>
      </w:r>
      <w:r w:rsidR="00B955EB">
        <w:rPr>
          <w:sz w:val="22"/>
        </w:rPr>
        <w:t xml:space="preserve"> </w:t>
      </w:r>
      <w:r w:rsidRPr="00B2725B">
        <w:rPr>
          <w:sz w:val="22"/>
        </w:rPr>
        <w:t xml:space="preserve">durch ein zusätzliches externes Gateway an KNX-Systeme angebunden werden. </w:t>
      </w:r>
      <w:bookmarkStart w:id="0" w:name="_Hlk112920326"/>
      <w:r w:rsidRPr="00B2725B">
        <w:rPr>
          <w:sz w:val="22"/>
        </w:rPr>
        <w:t xml:space="preserve">So erkennt das Funkriegelstück geöffnete Fenster und schafft in der kalten Jahreszeit einen smarten Mehrwert, wenn geöffnete Fenster an vernetzte Heizkörper-Thermostate gemeldet werden. </w:t>
      </w:r>
      <w:bookmarkEnd w:id="0"/>
      <w:r w:rsidRPr="00B2725B">
        <w:rPr>
          <w:sz w:val="22"/>
        </w:rPr>
        <w:t xml:space="preserve">Unnötiges Heizen während </w:t>
      </w:r>
      <w:r w:rsidR="00B955EB">
        <w:rPr>
          <w:sz w:val="22"/>
        </w:rPr>
        <w:t>der Lüftungsphase</w:t>
      </w:r>
      <w:r w:rsidRPr="00B2725B">
        <w:rPr>
          <w:sz w:val="22"/>
        </w:rPr>
        <w:t xml:space="preserve"> gehört somit der Vergangenheit an. Anders als marktübliche Verschlussüberwachungen verzichtet Schüco SensTrack wireless dabei auf eine externe Stromversorgung. Der Funksensor gewinnt seine Energie für die drahtlose Kommunikation mit einer </w:t>
      </w:r>
      <w:bookmarkStart w:id="1" w:name="_Hlk107390224"/>
      <w:r w:rsidRPr="00B2725B">
        <w:rPr>
          <w:sz w:val="22"/>
        </w:rPr>
        <w:t xml:space="preserve">EnOcean-fähigen </w:t>
      </w:r>
      <w:bookmarkEnd w:id="1"/>
      <w:r w:rsidRPr="00B2725B">
        <w:rPr>
          <w:sz w:val="22"/>
        </w:rPr>
        <w:t>Smart Home Zentrale über</w:t>
      </w:r>
      <w:r w:rsidRPr="00B2725B">
        <w:rPr>
          <w:bCs/>
          <w:sz w:val="22"/>
        </w:rPr>
        <w:t xml:space="preserve"> die Bewegung des Beschlags beim Ver- und Entriegeln des Fensters. Somit ist der batterie- und kabellose Funksensor energieautark, nachhaltig</w:t>
      </w:r>
      <w:r w:rsidR="00253AE1">
        <w:rPr>
          <w:bCs/>
          <w:sz w:val="22"/>
        </w:rPr>
        <w:t xml:space="preserve">, </w:t>
      </w:r>
      <w:r w:rsidRPr="00B2725B">
        <w:rPr>
          <w:bCs/>
          <w:sz w:val="22"/>
        </w:rPr>
        <w:lastRenderedPageBreak/>
        <w:t>wartungsfrei</w:t>
      </w:r>
      <w:r w:rsidR="00253AE1">
        <w:rPr>
          <w:bCs/>
          <w:sz w:val="22"/>
        </w:rPr>
        <w:t xml:space="preserve"> und lässt sich unkompliziert nachrüsten. </w:t>
      </w:r>
      <w:r w:rsidRPr="00B2725B">
        <w:rPr>
          <w:bCs/>
          <w:sz w:val="22"/>
        </w:rPr>
        <w:t>Und auch unterwegs schafft der intelligente Sensor ein Sicherheitsgefühl durch die Fernabfrage des Verriegelungszustands der Fenster per Smart-Home-App.</w:t>
      </w:r>
      <w:r>
        <w:rPr>
          <w:bCs/>
          <w:sz w:val="22"/>
        </w:rPr>
        <w:t xml:space="preserve"> </w:t>
      </w:r>
      <w:r>
        <w:rPr>
          <w:sz w:val="22"/>
        </w:rPr>
        <w:t>D</w:t>
      </w:r>
      <w:r w:rsidRPr="00B2725B">
        <w:rPr>
          <w:sz w:val="22"/>
        </w:rPr>
        <w:t>urch die</w:t>
      </w:r>
      <w:r w:rsidR="00B955EB">
        <w:rPr>
          <w:sz w:val="22"/>
        </w:rPr>
        <w:t xml:space="preserve"> </w:t>
      </w:r>
      <w:r w:rsidRPr="00B2725B">
        <w:rPr>
          <w:sz w:val="22"/>
        </w:rPr>
        <w:t xml:space="preserve">Integration in die Beschlagsnut </w:t>
      </w:r>
      <w:r>
        <w:rPr>
          <w:sz w:val="22"/>
        </w:rPr>
        <w:t xml:space="preserve">ist der Funksensor </w:t>
      </w:r>
      <w:r w:rsidRPr="00B2725B">
        <w:rPr>
          <w:sz w:val="22"/>
        </w:rPr>
        <w:t>nahezu unsichtbar</w:t>
      </w:r>
      <w:r w:rsidR="00B955EB">
        <w:rPr>
          <w:sz w:val="22"/>
        </w:rPr>
        <w:t xml:space="preserve"> </w:t>
      </w:r>
      <w:r w:rsidRPr="00B2725B">
        <w:rPr>
          <w:sz w:val="22"/>
        </w:rPr>
        <w:t>verbaut. Die Optik der Fenster wird somit nicht</w:t>
      </w:r>
      <w:r w:rsidR="00B955EB">
        <w:rPr>
          <w:sz w:val="22"/>
        </w:rPr>
        <w:t xml:space="preserve"> </w:t>
      </w:r>
      <w:r w:rsidRPr="00B2725B">
        <w:rPr>
          <w:sz w:val="22"/>
        </w:rPr>
        <w:t>beeinflusst. Außerdem schützt der verdeckt</w:t>
      </w:r>
      <w:r w:rsidR="00B955EB">
        <w:rPr>
          <w:sz w:val="22"/>
        </w:rPr>
        <w:t xml:space="preserve"> </w:t>
      </w:r>
      <w:r w:rsidRPr="00B2725B">
        <w:rPr>
          <w:sz w:val="22"/>
        </w:rPr>
        <w:t>liegende Einbau vor Manipulation und Zugriff</w:t>
      </w:r>
      <w:r w:rsidR="00B955EB">
        <w:rPr>
          <w:sz w:val="22"/>
        </w:rPr>
        <w:t xml:space="preserve"> </w:t>
      </w:r>
      <w:r w:rsidRPr="00B2725B">
        <w:rPr>
          <w:sz w:val="22"/>
        </w:rPr>
        <w:t xml:space="preserve">von außen. </w:t>
      </w:r>
      <w:r>
        <w:rPr>
          <w:sz w:val="22"/>
        </w:rPr>
        <w:t xml:space="preserve">Schüco SensTrack wireless </w:t>
      </w:r>
      <w:r w:rsidRPr="00B2725B">
        <w:rPr>
          <w:sz w:val="22"/>
        </w:rPr>
        <w:t xml:space="preserve">kann in die Aluminium Fenstersysteme Schüco AWS mit AvanTec SimplySmart und AvanTec Beschlag direkt verbaut oder nachgerüstet werden. </w:t>
      </w:r>
    </w:p>
    <w:p w14:paraId="22A6BBF0" w14:textId="33F8BFCD" w:rsidR="00C5155B" w:rsidRPr="004B459B" w:rsidRDefault="00C5155B" w:rsidP="005168F0">
      <w:pPr>
        <w:spacing w:line="312" w:lineRule="auto"/>
        <w:rPr>
          <w:sz w:val="22"/>
        </w:rPr>
      </w:pPr>
    </w:p>
    <w:p w14:paraId="68E2ECB1" w14:textId="4784D1AD" w:rsidR="00C5155B" w:rsidRPr="00F64B9C" w:rsidRDefault="00CF0AC2" w:rsidP="005168F0">
      <w:pPr>
        <w:spacing w:line="312" w:lineRule="auto"/>
        <w:rPr>
          <w:b/>
          <w:sz w:val="22"/>
        </w:rPr>
      </w:pPr>
      <w:r>
        <w:rPr>
          <w:b/>
          <w:sz w:val="22"/>
        </w:rPr>
        <w:t xml:space="preserve">Schüco </w:t>
      </w:r>
      <w:r w:rsidR="00C5155B" w:rsidRPr="00F64B9C">
        <w:rPr>
          <w:b/>
          <w:sz w:val="22"/>
        </w:rPr>
        <w:t xml:space="preserve">TipTronic </w:t>
      </w:r>
    </w:p>
    <w:p w14:paraId="11FD6B24" w14:textId="6F983397" w:rsidR="005A051F" w:rsidRDefault="0006735B" w:rsidP="00D77375">
      <w:pPr>
        <w:spacing w:line="312" w:lineRule="auto"/>
        <w:rPr>
          <w:sz w:val="22"/>
        </w:rPr>
      </w:pPr>
      <w:r w:rsidRPr="0006735B">
        <w:rPr>
          <w:sz w:val="22"/>
        </w:rPr>
        <w:t xml:space="preserve">Mit </w:t>
      </w:r>
      <w:r>
        <w:rPr>
          <w:sz w:val="22"/>
        </w:rPr>
        <w:t xml:space="preserve">dem mechatronischen Beschlag </w:t>
      </w:r>
      <w:r w:rsidRPr="0006735B">
        <w:rPr>
          <w:sz w:val="22"/>
        </w:rPr>
        <w:t>Schüco TipTronic</w:t>
      </w:r>
      <w:r w:rsidR="00B955EB">
        <w:rPr>
          <w:sz w:val="22"/>
        </w:rPr>
        <w:t xml:space="preserve"> </w:t>
      </w:r>
      <w:r w:rsidRPr="0006735B">
        <w:rPr>
          <w:sz w:val="22"/>
        </w:rPr>
        <w:t>lassen sich</w:t>
      </w:r>
      <w:r w:rsidR="00B955EB">
        <w:rPr>
          <w:sz w:val="22"/>
        </w:rPr>
        <w:t xml:space="preserve"> </w:t>
      </w:r>
      <w:r w:rsidRPr="0006735B">
        <w:rPr>
          <w:sz w:val="22"/>
        </w:rPr>
        <w:t>Fenster und sogar große, schwere</w:t>
      </w:r>
      <w:r w:rsidR="00AE392F">
        <w:rPr>
          <w:sz w:val="22"/>
        </w:rPr>
        <w:t xml:space="preserve"> </w:t>
      </w:r>
      <w:r w:rsidRPr="0006735B">
        <w:rPr>
          <w:sz w:val="22"/>
        </w:rPr>
        <w:t>Schiebeelemente</w:t>
      </w:r>
      <w:r w:rsidR="00B955EB">
        <w:rPr>
          <w:sz w:val="22"/>
        </w:rPr>
        <w:t xml:space="preserve"> </w:t>
      </w:r>
      <w:r w:rsidRPr="0006735B">
        <w:rPr>
          <w:sz w:val="22"/>
        </w:rPr>
        <w:t>vollautomatisch,</w:t>
      </w:r>
      <w:r w:rsidR="00B955EB">
        <w:rPr>
          <w:sz w:val="22"/>
        </w:rPr>
        <w:t xml:space="preserve"> </w:t>
      </w:r>
      <w:r w:rsidRPr="0006735B">
        <w:rPr>
          <w:sz w:val="22"/>
        </w:rPr>
        <w:t>per Tablet und Smartphone</w:t>
      </w:r>
      <w:r w:rsidR="00B955EB">
        <w:rPr>
          <w:sz w:val="22"/>
        </w:rPr>
        <w:t xml:space="preserve"> </w:t>
      </w:r>
      <w:r w:rsidRPr="0006735B">
        <w:rPr>
          <w:sz w:val="22"/>
        </w:rPr>
        <w:t>oder manuell über Griff und Schalter öffnen und schließen.</w:t>
      </w:r>
      <w:r w:rsidR="005A051F">
        <w:rPr>
          <w:sz w:val="22"/>
        </w:rPr>
        <w:t xml:space="preserve"> Eingebunden</w:t>
      </w:r>
      <w:r w:rsidR="00EC29E0">
        <w:rPr>
          <w:sz w:val="22"/>
        </w:rPr>
        <w:t xml:space="preserve"> </w:t>
      </w:r>
      <w:r w:rsidR="005A051F" w:rsidRPr="005A051F">
        <w:rPr>
          <w:bCs/>
          <w:sz w:val="22"/>
        </w:rPr>
        <w:t>in die Gebäudesteuerungsplattform Schüco Building Skin Control (BSC)</w:t>
      </w:r>
      <w:r w:rsidR="005A051F">
        <w:rPr>
          <w:bCs/>
          <w:sz w:val="22"/>
        </w:rPr>
        <w:t xml:space="preserve"> oder in</w:t>
      </w:r>
      <w:r w:rsidR="005A051F" w:rsidRPr="005A051F">
        <w:rPr>
          <w:bCs/>
          <w:sz w:val="22"/>
        </w:rPr>
        <w:t xml:space="preserve"> gängige Smart-Home-Systeme wie Gira, Alexa Home, KNX, BacNet oder Loxone </w:t>
      </w:r>
      <w:r w:rsidR="00253AE1">
        <w:rPr>
          <w:sz w:val="22"/>
        </w:rPr>
        <w:t xml:space="preserve">werden Fenster und Schiebetüren </w:t>
      </w:r>
      <w:r w:rsidR="00E951E6">
        <w:rPr>
          <w:sz w:val="22"/>
        </w:rPr>
        <w:t>zum integralen Bestandteil eines intelligenten Gebäudes und können das energetische Potenzial des Objektes voll ausschöpfen</w:t>
      </w:r>
      <w:r w:rsidR="005A051F">
        <w:rPr>
          <w:sz w:val="22"/>
        </w:rPr>
        <w:t xml:space="preserve">: Verschiedene motorisierte Lüftungsfunktionen wie Nachtauskühlung, Spaltlüften oder Zeitlüften sparen Energiekosten, ermöglichen ein angenehmes Raumklima und lassen sich zudem mit Brandschutzauflagen kombinieren. </w:t>
      </w:r>
      <w:r w:rsidR="00347147" w:rsidRPr="00347147">
        <w:rPr>
          <w:sz w:val="22"/>
        </w:rPr>
        <w:t xml:space="preserve">Öffnungsweiten bis </w:t>
      </w:r>
      <w:r w:rsidR="00CF0AC2">
        <w:rPr>
          <w:sz w:val="22"/>
        </w:rPr>
        <w:t>250 mm bei Dreh-Kipp-Fenstern</w:t>
      </w:r>
      <w:r w:rsidR="00347147" w:rsidRPr="00347147">
        <w:rPr>
          <w:sz w:val="22"/>
        </w:rPr>
        <w:t xml:space="preserve"> sorgen</w:t>
      </w:r>
      <w:r w:rsidR="00347147">
        <w:rPr>
          <w:sz w:val="22"/>
        </w:rPr>
        <w:t xml:space="preserve"> zudem</w:t>
      </w:r>
      <w:r w:rsidR="00347147" w:rsidRPr="00347147">
        <w:rPr>
          <w:sz w:val="22"/>
        </w:rPr>
        <w:t xml:space="preserve"> für eine</w:t>
      </w:r>
      <w:r w:rsidR="00553BDC">
        <w:rPr>
          <w:sz w:val="22"/>
        </w:rPr>
        <w:t xml:space="preserve"> schnelle und kontrollierte </w:t>
      </w:r>
      <w:r w:rsidR="00347147" w:rsidRPr="00347147">
        <w:rPr>
          <w:sz w:val="22"/>
        </w:rPr>
        <w:t>Lüftung.</w:t>
      </w:r>
      <w:r w:rsidR="00347147">
        <w:rPr>
          <w:sz w:val="22"/>
        </w:rPr>
        <w:t xml:space="preserve"> Die</w:t>
      </w:r>
      <w:r w:rsidR="005A051F" w:rsidRPr="005A051F">
        <w:rPr>
          <w:sz w:val="22"/>
        </w:rPr>
        <w:t xml:space="preserve"> motorisierten Antriebssysteme </w:t>
      </w:r>
      <w:r w:rsidR="00553BDC">
        <w:rPr>
          <w:sz w:val="22"/>
        </w:rPr>
        <w:t xml:space="preserve">können </w:t>
      </w:r>
      <w:r w:rsidR="005A051F" w:rsidRPr="005A051F">
        <w:rPr>
          <w:sz w:val="22"/>
        </w:rPr>
        <w:t>über den Schüco Gebäudebus auch mit anderen Geräten verbunden werden, um Informationen untereinander auszutauschen und intelligent auf die Umgebung zu reagieren.</w:t>
      </w:r>
      <w:r w:rsidR="005A051F">
        <w:rPr>
          <w:sz w:val="22"/>
        </w:rPr>
        <w:t xml:space="preserve"> </w:t>
      </w:r>
      <w:r w:rsidR="005A051F" w:rsidRPr="005A051F">
        <w:rPr>
          <w:sz w:val="22"/>
        </w:rPr>
        <w:t xml:space="preserve">So kann </w:t>
      </w:r>
      <w:r w:rsidR="005A051F">
        <w:rPr>
          <w:sz w:val="22"/>
        </w:rPr>
        <w:t>beispielsweise</w:t>
      </w:r>
      <w:r w:rsidR="005A051F" w:rsidRPr="005A051F">
        <w:rPr>
          <w:sz w:val="22"/>
        </w:rPr>
        <w:t xml:space="preserve"> in Abhängigkeit vom Öffnungsstatus des Fensters die Heizung an- und ausgeschaltet oder bei Auslösung des Wind-Regen-Alarms das Fenster automatisch geschlossen werden.</w:t>
      </w:r>
      <w:r w:rsidR="005A051F">
        <w:rPr>
          <w:sz w:val="22"/>
        </w:rPr>
        <w:t xml:space="preserve"> Dabei befindet sich </w:t>
      </w:r>
      <w:r w:rsidR="00EC29E0">
        <w:rPr>
          <w:sz w:val="22"/>
        </w:rPr>
        <w:t>die Antriebstechnik verdeckt im Beschlag, sodass die Optik des Fensters oder der Schiebetür nicht beeinflusst werden.</w:t>
      </w:r>
      <w:r w:rsidR="005A051F">
        <w:rPr>
          <w:sz w:val="22"/>
        </w:rPr>
        <w:t xml:space="preserve"> </w:t>
      </w:r>
      <w:r w:rsidR="00D77375" w:rsidRPr="00D77375">
        <w:rPr>
          <w:sz w:val="22"/>
        </w:rPr>
        <w:t>Ein integrierter Einklemmschutz der Schutzklasse 2 lässt das Fenster zudem automatisch wieder öffnen, sollte sich beim Zufahren ein Hindernis im Schließbereich befinden. Für besonders hohe Ansprüche kann der Klemmschutz auch erhöht werden, sodass er auf leichteste Berührungen reagiert und den Schutzklassen 3 und 4 entspricht.</w:t>
      </w:r>
      <w:r w:rsidR="00D77375">
        <w:rPr>
          <w:sz w:val="22"/>
        </w:rPr>
        <w:t xml:space="preserve"> </w:t>
      </w:r>
      <w:r w:rsidR="009D16EA">
        <w:rPr>
          <w:sz w:val="22"/>
        </w:rPr>
        <w:lastRenderedPageBreak/>
        <w:t xml:space="preserve">Schüco TipTronic </w:t>
      </w:r>
      <w:r w:rsidR="00D77375">
        <w:rPr>
          <w:sz w:val="22"/>
        </w:rPr>
        <w:t xml:space="preserve">verriegelt </w:t>
      </w:r>
      <w:r w:rsidR="009D16EA">
        <w:rPr>
          <w:sz w:val="22"/>
        </w:rPr>
        <w:t>das Fenster mit einer modularen Sicherheitsverriegelung an mehrere</w:t>
      </w:r>
      <w:r w:rsidR="005A2295">
        <w:rPr>
          <w:sz w:val="22"/>
        </w:rPr>
        <w:t>n</w:t>
      </w:r>
      <w:r w:rsidR="009D16EA">
        <w:rPr>
          <w:sz w:val="22"/>
        </w:rPr>
        <w:t xml:space="preserve"> Stellen und ermöglicht </w:t>
      </w:r>
      <w:r w:rsidR="001E0F00">
        <w:rPr>
          <w:sz w:val="22"/>
        </w:rPr>
        <w:t>Einbruchhemmung</w:t>
      </w:r>
      <w:r w:rsidR="009D16EA">
        <w:rPr>
          <w:sz w:val="22"/>
        </w:rPr>
        <w:t xml:space="preserve"> bis RC 2</w:t>
      </w:r>
      <w:r w:rsidR="00D77375">
        <w:rPr>
          <w:sz w:val="22"/>
        </w:rPr>
        <w:t xml:space="preserve"> für umfassende Sicherheit</w:t>
      </w:r>
      <w:r w:rsidR="009D16EA">
        <w:rPr>
          <w:sz w:val="22"/>
        </w:rPr>
        <w:t xml:space="preserve">. </w:t>
      </w:r>
    </w:p>
    <w:p w14:paraId="21EEDD91" w14:textId="78639700" w:rsidR="00C5155B" w:rsidRPr="00C62275" w:rsidRDefault="00C5155B" w:rsidP="00FF34CE">
      <w:pPr>
        <w:spacing w:line="312" w:lineRule="auto"/>
        <w:rPr>
          <w:sz w:val="22"/>
        </w:rPr>
      </w:pPr>
    </w:p>
    <w:p w14:paraId="286FDBD9" w14:textId="605F45D0" w:rsidR="00C5155B" w:rsidRPr="00F64B9C" w:rsidRDefault="00AE392F" w:rsidP="005168F0">
      <w:pPr>
        <w:spacing w:line="312" w:lineRule="auto"/>
        <w:rPr>
          <w:b/>
          <w:sz w:val="22"/>
        </w:rPr>
      </w:pPr>
      <w:r>
        <w:rPr>
          <w:b/>
          <w:sz w:val="22"/>
        </w:rPr>
        <w:t xml:space="preserve">Schüco </w:t>
      </w:r>
      <w:r w:rsidR="00C5155B" w:rsidRPr="00F64B9C">
        <w:rPr>
          <w:b/>
          <w:sz w:val="22"/>
        </w:rPr>
        <w:t>Building Skin Control</w:t>
      </w:r>
    </w:p>
    <w:p w14:paraId="1D5C7EFE" w14:textId="64FA5D0D" w:rsidR="004511FA" w:rsidRDefault="00FF34CE" w:rsidP="00E57A22">
      <w:pPr>
        <w:spacing w:line="312" w:lineRule="auto"/>
        <w:rPr>
          <w:sz w:val="22"/>
          <w:szCs w:val="12"/>
        </w:rPr>
      </w:pPr>
      <w:r>
        <w:rPr>
          <w:sz w:val="22"/>
          <w:szCs w:val="12"/>
        </w:rPr>
        <w:t xml:space="preserve">Die Gebäudesteuerungsplattform </w:t>
      </w:r>
      <w:r w:rsidRPr="001851A1">
        <w:rPr>
          <w:sz w:val="22"/>
          <w:szCs w:val="12"/>
        </w:rPr>
        <w:t>Schüco Building Skin Control</w:t>
      </w:r>
      <w:r>
        <w:rPr>
          <w:sz w:val="22"/>
          <w:szCs w:val="12"/>
        </w:rPr>
        <w:t xml:space="preserve"> (BSC) ist eine übergreifende Plattform zur Integration, </w:t>
      </w:r>
      <w:r w:rsidRPr="00FF34CE">
        <w:rPr>
          <w:sz w:val="22"/>
          <w:szCs w:val="12"/>
        </w:rPr>
        <w:t>Steuerung und Überwachung der mechatronischen Schüco Elemente</w:t>
      </w:r>
      <w:r>
        <w:rPr>
          <w:sz w:val="22"/>
          <w:szCs w:val="12"/>
        </w:rPr>
        <w:t xml:space="preserve">. </w:t>
      </w:r>
      <w:r w:rsidRPr="0091450E">
        <w:rPr>
          <w:sz w:val="22"/>
          <w:szCs w:val="12"/>
        </w:rPr>
        <w:t>Schüco BS</w:t>
      </w:r>
      <w:r w:rsidR="004511FA" w:rsidRPr="0091450E">
        <w:rPr>
          <w:sz w:val="22"/>
          <w:szCs w:val="12"/>
        </w:rPr>
        <w:t>C</w:t>
      </w:r>
      <w:r w:rsidRPr="00FF34CE">
        <w:rPr>
          <w:sz w:val="22"/>
          <w:szCs w:val="12"/>
        </w:rPr>
        <w:t xml:space="preserve"> verfügt über eine offene Schnittstelle </w:t>
      </w:r>
      <w:r w:rsidR="004511FA">
        <w:rPr>
          <w:sz w:val="22"/>
          <w:szCs w:val="12"/>
        </w:rPr>
        <w:t>und kann daher</w:t>
      </w:r>
      <w:r w:rsidRPr="00FF34CE">
        <w:rPr>
          <w:sz w:val="22"/>
          <w:szCs w:val="12"/>
        </w:rPr>
        <w:t xml:space="preserve"> an offene Gebäudeleitsysteme wie KNX oder BACnet </w:t>
      </w:r>
      <w:r w:rsidR="00AD104B">
        <w:rPr>
          <w:sz w:val="22"/>
          <w:szCs w:val="12"/>
        </w:rPr>
        <w:t>und</w:t>
      </w:r>
      <w:r w:rsidRPr="00FF34CE">
        <w:rPr>
          <w:sz w:val="22"/>
          <w:szCs w:val="12"/>
        </w:rPr>
        <w:t xml:space="preserve"> an externe Smart-Home-Systeme wie Amazon Alexa</w:t>
      </w:r>
      <w:r w:rsidR="004511FA">
        <w:rPr>
          <w:sz w:val="22"/>
          <w:szCs w:val="12"/>
        </w:rPr>
        <w:t xml:space="preserve"> angebunden werden</w:t>
      </w:r>
      <w:r w:rsidRPr="00FF34CE">
        <w:rPr>
          <w:sz w:val="22"/>
          <w:szCs w:val="12"/>
        </w:rPr>
        <w:t>.</w:t>
      </w:r>
      <w:r w:rsidR="004511FA">
        <w:rPr>
          <w:sz w:val="22"/>
          <w:szCs w:val="12"/>
        </w:rPr>
        <w:t xml:space="preserve"> </w:t>
      </w:r>
      <w:r w:rsidR="004511FA" w:rsidRPr="0091450E">
        <w:rPr>
          <w:sz w:val="22"/>
          <w:szCs w:val="12"/>
        </w:rPr>
        <w:t>Schüco BSC</w:t>
      </w:r>
      <w:r w:rsidR="004511FA">
        <w:rPr>
          <w:sz w:val="22"/>
          <w:szCs w:val="12"/>
        </w:rPr>
        <w:t xml:space="preserve"> kann mit zahlreichen Sensoren vernetzt werden wie </w:t>
      </w:r>
      <w:r w:rsidR="004511FA" w:rsidRPr="00EA7015">
        <w:rPr>
          <w:sz w:val="22"/>
          <w:szCs w:val="12"/>
        </w:rPr>
        <w:t>Wind- und Regenmelder, Temperatursensor</w:t>
      </w:r>
      <w:r w:rsidR="004511FA">
        <w:rPr>
          <w:sz w:val="22"/>
          <w:szCs w:val="12"/>
        </w:rPr>
        <w:t>en</w:t>
      </w:r>
      <w:r w:rsidR="004511FA" w:rsidRPr="00EA7015">
        <w:rPr>
          <w:sz w:val="22"/>
          <w:szCs w:val="12"/>
        </w:rPr>
        <w:t xml:space="preserve"> fü</w:t>
      </w:r>
      <w:r w:rsidR="004511FA">
        <w:rPr>
          <w:sz w:val="22"/>
          <w:szCs w:val="12"/>
        </w:rPr>
        <w:t>r den Innen- und Außenbereich, P</w:t>
      </w:r>
      <w:r w:rsidR="004511FA" w:rsidRPr="00EA7015">
        <w:rPr>
          <w:sz w:val="22"/>
          <w:szCs w:val="12"/>
        </w:rPr>
        <w:t xml:space="preserve">räsenzmelder sowie </w:t>
      </w:r>
      <w:r w:rsidR="004511FA">
        <w:rPr>
          <w:sz w:val="22"/>
          <w:szCs w:val="12"/>
        </w:rPr>
        <w:t xml:space="preserve">die </w:t>
      </w:r>
      <w:r w:rsidR="004511FA" w:rsidRPr="00EA7015">
        <w:rPr>
          <w:sz w:val="22"/>
          <w:szCs w:val="12"/>
        </w:rPr>
        <w:t>Raumluftgüte-Sensor</w:t>
      </w:r>
      <w:r w:rsidR="004511FA">
        <w:rPr>
          <w:sz w:val="22"/>
          <w:szCs w:val="12"/>
        </w:rPr>
        <w:t xml:space="preserve">ik VOC </w:t>
      </w:r>
      <w:r w:rsidR="004511FA" w:rsidRPr="00A76B5B">
        <w:rPr>
          <w:sz w:val="22"/>
          <w:szCs w:val="12"/>
        </w:rPr>
        <w:t>(</w:t>
      </w:r>
      <w:r w:rsidR="004511FA">
        <w:rPr>
          <w:sz w:val="22"/>
          <w:szCs w:val="12"/>
        </w:rPr>
        <w:t>Volatile Organic Compounds). Die Sensor-Vielfalt ermöglicht neben nutzerdefinierten Vorgaben zum Lüftungsverhalten auch Automatismen zum Schließen von Fenstern bei schlechtem Wetter oder der Abwesenheit von Personen.</w:t>
      </w:r>
      <w:r w:rsidR="00004BAB">
        <w:rPr>
          <w:sz w:val="22"/>
          <w:szCs w:val="12"/>
        </w:rPr>
        <w:t xml:space="preserve"> Über den </w:t>
      </w:r>
      <w:r w:rsidR="00464C0D">
        <w:rPr>
          <w:sz w:val="22"/>
          <w:szCs w:val="12"/>
        </w:rPr>
        <w:t xml:space="preserve">BSC </w:t>
      </w:r>
      <w:r w:rsidR="00004BAB">
        <w:rPr>
          <w:sz w:val="22"/>
          <w:szCs w:val="12"/>
        </w:rPr>
        <w:t xml:space="preserve">Automationsmanager können </w:t>
      </w:r>
      <w:r w:rsidR="00E57A22">
        <w:rPr>
          <w:sz w:val="22"/>
          <w:szCs w:val="12"/>
        </w:rPr>
        <w:t xml:space="preserve">Schüco Fenster und Schiebesysteme, die mit dem mechatronischen </w:t>
      </w:r>
      <w:r w:rsidR="00464C0D">
        <w:rPr>
          <w:sz w:val="22"/>
          <w:szCs w:val="12"/>
        </w:rPr>
        <w:t xml:space="preserve">Beschlag </w:t>
      </w:r>
      <w:r w:rsidR="00E57A22">
        <w:rPr>
          <w:sz w:val="22"/>
          <w:szCs w:val="12"/>
        </w:rPr>
        <w:t xml:space="preserve">TipTronic ausgestattet sind, intelligent miteinander vernetzt werden. </w:t>
      </w:r>
      <w:r w:rsidR="00553BDC" w:rsidRPr="00553BDC">
        <w:rPr>
          <w:sz w:val="22"/>
          <w:szCs w:val="12"/>
        </w:rPr>
        <w:t>Die Inbetriebnahme und Konfiguration aller mechatronischen Schüco Elemente und Funktionen erfolgt übergreifend über die Software „Engineering Tool Automation</w:t>
      </w:r>
      <w:r w:rsidR="007A3927">
        <w:rPr>
          <w:sz w:val="22"/>
          <w:szCs w:val="12"/>
        </w:rPr>
        <w:t>“</w:t>
      </w:r>
      <w:r w:rsidR="00553BDC" w:rsidRPr="00553BDC">
        <w:rPr>
          <w:sz w:val="22"/>
          <w:szCs w:val="12"/>
        </w:rPr>
        <w:t xml:space="preserve"> (ETA). </w:t>
      </w:r>
      <w:r w:rsidR="004511FA">
        <w:rPr>
          <w:sz w:val="22"/>
          <w:szCs w:val="12"/>
        </w:rPr>
        <w:t>Mit</w:t>
      </w:r>
      <w:r w:rsidR="004511FA" w:rsidRPr="00EA7015">
        <w:rPr>
          <w:sz w:val="22"/>
          <w:szCs w:val="12"/>
        </w:rPr>
        <w:t xml:space="preserve"> der Schüco Building Skin Control App</w:t>
      </w:r>
      <w:r w:rsidR="004511FA">
        <w:rPr>
          <w:sz w:val="22"/>
          <w:szCs w:val="12"/>
        </w:rPr>
        <w:t xml:space="preserve"> steht zudem ein intuitives Steuerungselement für Smartphones und Tablets zur Verfügung, das dank der Option zur Anbindung an externe Smart-Home-Systeme – wie beispielweise Gira oder Amazon Alexa – auch per Sprachbefehl bedient werden kann</w:t>
      </w:r>
      <w:r w:rsidR="004511FA" w:rsidRPr="00EA7015">
        <w:rPr>
          <w:sz w:val="22"/>
          <w:szCs w:val="12"/>
        </w:rPr>
        <w:t>.</w:t>
      </w:r>
      <w:r w:rsidR="004511FA">
        <w:rPr>
          <w:sz w:val="22"/>
          <w:szCs w:val="12"/>
        </w:rPr>
        <w:t xml:space="preserve"> Dank standortunabhängiger Remote-Funktion mit der ETA-Software, kann der Schüco Partner alle</w:t>
      </w:r>
      <w:r w:rsidR="004511FA" w:rsidRPr="00EA7015">
        <w:rPr>
          <w:sz w:val="22"/>
          <w:szCs w:val="12"/>
        </w:rPr>
        <w:t xml:space="preserve"> Elemente per Fernzugriff konfigurieren, steuern und updaten</w:t>
      </w:r>
      <w:r w:rsidR="004511FA">
        <w:rPr>
          <w:sz w:val="22"/>
          <w:szCs w:val="12"/>
        </w:rPr>
        <w:t xml:space="preserve">. </w:t>
      </w:r>
      <w:r w:rsidR="004511FA" w:rsidRPr="00EA7015">
        <w:rPr>
          <w:sz w:val="22"/>
          <w:szCs w:val="12"/>
        </w:rPr>
        <w:t>Der integrierte Verschlüsselungsalgorithmus zwischen IP Gateway und Schüco Cloud entspricht dabei dem neuesten Sicherheitsstandard</w:t>
      </w:r>
      <w:r w:rsidR="004511FA">
        <w:rPr>
          <w:sz w:val="22"/>
          <w:szCs w:val="12"/>
        </w:rPr>
        <w:t xml:space="preserve"> und macht die Datenübertragung so sicher wie Online-Banking.</w:t>
      </w:r>
    </w:p>
    <w:p w14:paraId="294AA824" w14:textId="302135AF" w:rsidR="00984D22" w:rsidRDefault="00984D22" w:rsidP="004511FA">
      <w:pPr>
        <w:spacing w:line="312" w:lineRule="auto"/>
        <w:rPr>
          <w:sz w:val="22"/>
          <w:szCs w:val="12"/>
        </w:rPr>
      </w:pPr>
    </w:p>
    <w:p w14:paraId="1E629789" w14:textId="79CD0796" w:rsidR="00984D22" w:rsidRDefault="00984D22" w:rsidP="00984D22">
      <w:pPr>
        <w:spacing w:line="312" w:lineRule="auto"/>
        <w:rPr>
          <w:sz w:val="22"/>
          <w:szCs w:val="12"/>
        </w:rPr>
      </w:pPr>
      <w:r w:rsidRPr="00984D22">
        <w:rPr>
          <w:sz w:val="22"/>
          <w:szCs w:val="12"/>
        </w:rPr>
        <w:t xml:space="preserve">Weitere Informationen stehen unter: </w:t>
      </w:r>
      <w:hyperlink r:id="rId7" w:history="1">
        <w:r w:rsidRPr="00984D22">
          <w:rPr>
            <w:rStyle w:val="Hyperlink"/>
            <w:sz w:val="22"/>
            <w:szCs w:val="12"/>
          </w:rPr>
          <w:t>www.schueco.de/elektropartner</w:t>
        </w:r>
      </w:hyperlink>
      <w:r w:rsidRPr="00984D22">
        <w:rPr>
          <w:sz w:val="22"/>
          <w:szCs w:val="12"/>
        </w:rPr>
        <w:t xml:space="preserve"> zur Verfügung.</w:t>
      </w:r>
    </w:p>
    <w:p w14:paraId="49A8F1B0" w14:textId="714CD1DD" w:rsidR="00AE392F" w:rsidRDefault="00AE392F" w:rsidP="00984D22">
      <w:pPr>
        <w:spacing w:line="312" w:lineRule="auto"/>
        <w:rPr>
          <w:sz w:val="22"/>
          <w:szCs w:val="12"/>
        </w:rPr>
      </w:pPr>
    </w:p>
    <w:p w14:paraId="2B1BFED4" w14:textId="6C0BC216" w:rsidR="00AE392F" w:rsidRDefault="00AE392F" w:rsidP="00984D22">
      <w:pPr>
        <w:spacing w:line="312" w:lineRule="auto"/>
        <w:rPr>
          <w:sz w:val="22"/>
          <w:szCs w:val="12"/>
        </w:rPr>
      </w:pPr>
    </w:p>
    <w:p w14:paraId="1A21B33E" w14:textId="77777777" w:rsidR="00AE392F" w:rsidRPr="00984D22" w:rsidRDefault="00AE392F" w:rsidP="00984D22">
      <w:pPr>
        <w:spacing w:line="312" w:lineRule="auto"/>
        <w:rPr>
          <w:sz w:val="22"/>
          <w:szCs w:val="12"/>
        </w:rPr>
      </w:pPr>
    </w:p>
    <w:p w14:paraId="21B239FE" w14:textId="11268A7B" w:rsidR="00F9528B" w:rsidRPr="00806322" w:rsidRDefault="00F9528B" w:rsidP="00F9528B">
      <w:pPr>
        <w:spacing w:line="312" w:lineRule="auto"/>
        <w:jc w:val="both"/>
        <w:rPr>
          <w:rFonts w:cs="Arial"/>
          <w:b/>
          <w:szCs w:val="18"/>
        </w:rPr>
      </w:pPr>
      <w:bookmarkStart w:id="2" w:name="_Hlk77926191"/>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D67857D" w14:textId="6BD65E79" w:rsidR="00F9528B" w:rsidRPr="0006735B" w:rsidRDefault="00F9528B" w:rsidP="00F9528B">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sidR="00B40B7E">
        <w:rPr>
          <w:rFonts w:cs="Arial"/>
          <w:szCs w:val="18"/>
        </w:rPr>
        <w:t>6.330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3" w:name="_Hlk77925992"/>
      <w:r>
        <w:rPr>
          <w:rFonts w:cs="Arial"/>
          <w:szCs w:val="18"/>
        </w:rPr>
        <w:t>10.000 Handwerksbetriebe und 30.000</w:t>
      </w:r>
      <w:r w:rsidRPr="00806322">
        <w:rPr>
          <w:rFonts w:cs="Arial"/>
          <w:szCs w:val="18"/>
        </w:rPr>
        <w:t xml:space="preserve"> </w:t>
      </w:r>
      <w:r>
        <w:rPr>
          <w:rFonts w:cs="Arial"/>
          <w:szCs w:val="18"/>
        </w:rPr>
        <w:t>Architekturbüros sowie Bauschaffen</w:t>
      </w:r>
      <w:r w:rsidR="00590284">
        <w:rPr>
          <w:rFonts w:cs="Arial"/>
          <w:szCs w:val="18"/>
        </w:rPr>
        <w:softHyphen/>
      </w:r>
      <w:r>
        <w:rPr>
          <w:rFonts w:cs="Arial"/>
          <w:szCs w:val="18"/>
        </w:rPr>
        <w:t xml:space="preserve">de, die den Bau eines Gebäudes in Auftrag geben, </w:t>
      </w:r>
      <w:r w:rsidRPr="00806322">
        <w:rPr>
          <w:rFonts w:cs="Arial"/>
          <w:szCs w:val="18"/>
        </w:rPr>
        <w:t>arbeiten weltweit mit Schüco zu</w:t>
      </w:r>
      <w:r w:rsidR="00590284">
        <w:rPr>
          <w:rFonts w:cs="Arial"/>
          <w:szCs w:val="18"/>
        </w:rPr>
        <w:softHyphen/>
      </w:r>
      <w:r w:rsidRPr="00806322">
        <w:rPr>
          <w:rFonts w:cs="Arial"/>
          <w:szCs w:val="18"/>
        </w:rPr>
        <w:t>sammen.</w:t>
      </w:r>
      <w:bookmarkEnd w:id="3"/>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w:t>
      </w:r>
      <w:r w:rsidR="00B40B7E">
        <w:rPr>
          <w:rFonts w:cs="Arial"/>
          <w:szCs w:val="18"/>
        </w:rPr>
        <w:t>1</w:t>
      </w:r>
      <w:r w:rsidRPr="00806322">
        <w:rPr>
          <w:rFonts w:cs="Arial"/>
          <w:szCs w:val="18"/>
        </w:rPr>
        <w:t xml:space="preserve"> einen Jahresumsatz von 1,</w:t>
      </w:r>
      <w:r w:rsidR="00B40B7E">
        <w:rPr>
          <w:rFonts w:cs="Arial"/>
          <w:szCs w:val="18"/>
        </w:rPr>
        <w:t>9</w:t>
      </w:r>
      <w:r>
        <w:rPr>
          <w:rFonts w:cs="Arial"/>
          <w:szCs w:val="18"/>
        </w:rPr>
        <w:t>95</w:t>
      </w:r>
      <w:r w:rsidRPr="00806322">
        <w:rPr>
          <w:rFonts w:cs="Arial"/>
          <w:szCs w:val="18"/>
        </w:rPr>
        <w:t xml:space="preserve"> M</w:t>
      </w:r>
      <w:r>
        <w:rPr>
          <w:rFonts w:cs="Arial"/>
          <w:szCs w:val="18"/>
        </w:rPr>
        <w:t xml:space="preserve">illiarden Euro erwirtschaftet. </w:t>
      </w:r>
      <w:r w:rsidRPr="0006735B">
        <w:rPr>
          <w:rFonts w:cs="Arial"/>
          <w:szCs w:val="18"/>
        </w:rPr>
        <w:t xml:space="preserve">Weitere Informationen unter </w:t>
      </w:r>
      <w:hyperlink r:id="rId8" w:history="1">
        <w:r w:rsidRPr="0006735B">
          <w:rPr>
            <w:rStyle w:val="Hyperlink"/>
            <w:rFonts w:cs="Arial"/>
            <w:szCs w:val="18"/>
          </w:rPr>
          <w:t>www.schueco.de</w:t>
        </w:r>
      </w:hyperlink>
    </w:p>
    <w:p w14:paraId="1778D970" w14:textId="77777777" w:rsidR="00F9528B" w:rsidRPr="0006735B" w:rsidRDefault="00F9528B" w:rsidP="00F9528B">
      <w:pPr>
        <w:spacing w:line="312" w:lineRule="auto"/>
        <w:jc w:val="both"/>
        <w:rPr>
          <w:rFonts w:cs="Arial"/>
          <w:szCs w:val="18"/>
        </w:rPr>
      </w:pPr>
    </w:p>
    <w:bookmarkEnd w:id="2"/>
    <w:p w14:paraId="123A6D0A" w14:textId="77777777" w:rsidR="00F9528B" w:rsidRPr="0006735B" w:rsidRDefault="00F9528B" w:rsidP="00F9528B">
      <w:pPr>
        <w:pStyle w:val="Kopfzeile"/>
        <w:tabs>
          <w:tab w:val="clear" w:pos="4513"/>
        </w:tabs>
        <w:spacing w:line="312" w:lineRule="auto"/>
        <w:rPr>
          <w:rFonts w:cs="Arial"/>
          <w:szCs w:val="18"/>
        </w:rPr>
      </w:pPr>
    </w:p>
    <w:p w14:paraId="6675D9D2" w14:textId="77777777" w:rsidR="00F9528B" w:rsidRPr="0006735B" w:rsidRDefault="00F9528B" w:rsidP="00F9528B">
      <w:pPr>
        <w:spacing w:line="312" w:lineRule="auto"/>
        <w:jc w:val="both"/>
        <w:rPr>
          <w:rFonts w:cs="Arial"/>
          <w:szCs w:val="18"/>
        </w:rPr>
      </w:pPr>
    </w:p>
    <w:p w14:paraId="6A4FFDAC" w14:textId="77777777" w:rsidR="005168F0" w:rsidRPr="00265ACE" w:rsidRDefault="005168F0" w:rsidP="005168F0">
      <w:pPr>
        <w:spacing w:line="312" w:lineRule="auto"/>
        <w:rPr>
          <w:sz w:val="22"/>
        </w:rPr>
      </w:pPr>
    </w:p>
    <w:p w14:paraId="19C3ACB1"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555E6C"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667980EE" w14:textId="77777777" w:rsidR="00553BDC" w:rsidRPr="00265ACE" w:rsidRDefault="00553BDC" w:rsidP="00553BDC">
      <w:pPr>
        <w:spacing w:line="312" w:lineRule="auto"/>
        <w:rPr>
          <w:sz w:val="22"/>
        </w:rPr>
      </w:pPr>
    </w:p>
    <w:p w14:paraId="5E541C93" w14:textId="77777777" w:rsidR="00553BDC" w:rsidRDefault="00553BDC" w:rsidP="00553BDC">
      <w:pPr>
        <w:spacing w:line="312" w:lineRule="auto"/>
        <w:rPr>
          <w:sz w:val="22"/>
        </w:rPr>
      </w:pPr>
      <w:r w:rsidRPr="0038516D">
        <w:rPr>
          <w:b/>
          <w:sz w:val="22"/>
        </w:rPr>
        <w:t>Bildnachweis: Schüco International KG</w:t>
      </w:r>
    </w:p>
    <w:p w14:paraId="5BD925BE" w14:textId="77777777" w:rsidR="00553BDC" w:rsidRPr="0038516D" w:rsidRDefault="00553BDC" w:rsidP="00553BDC">
      <w:pPr>
        <w:spacing w:line="312" w:lineRule="auto"/>
        <w:rPr>
          <w:sz w:val="22"/>
        </w:rPr>
      </w:pPr>
      <w:r>
        <w:rPr>
          <w:noProof/>
          <w:sz w:val="22"/>
        </w:rPr>
        <w:drawing>
          <wp:inline distT="0" distB="0" distL="0" distR="0" wp14:anchorId="7F7F25E1" wp14:editId="4BDD2738">
            <wp:extent cx="2560000"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3489CAE8" w14:textId="77777777" w:rsidR="00553BDC" w:rsidRPr="0038516D" w:rsidRDefault="00553BDC" w:rsidP="00553BDC">
      <w:pPr>
        <w:spacing w:line="312" w:lineRule="auto"/>
        <w:rPr>
          <w:sz w:val="22"/>
        </w:rPr>
      </w:pPr>
      <w:r w:rsidRPr="0038516D">
        <w:rPr>
          <w:sz w:val="22"/>
        </w:rPr>
        <w:t>Die energieautarke und kabellose Verschlussüberwachung lässt sich einfach und unkompliziert in die Beschlagsnut von Schüco Bestandsfenstern nachrüsten.</w:t>
      </w:r>
    </w:p>
    <w:p w14:paraId="2539FACD" w14:textId="77777777" w:rsidR="00553BDC" w:rsidRPr="00265ACE" w:rsidRDefault="00553BDC" w:rsidP="00553BDC">
      <w:pPr>
        <w:spacing w:line="312" w:lineRule="auto"/>
        <w:rPr>
          <w:sz w:val="22"/>
        </w:rPr>
      </w:pPr>
      <w:bookmarkStart w:id="4" w:name="_Hlk107402059"/>
    </w:p>
    <w:p w14:paraId="3C57601E" w14:textId="77777777" w:rsidR="00553BDC" w:rsidRPr="0038516D" w:rsidRDefault="00553BDC" w:rsidP="00553BDC">
      <w:pPr>
        <w:spacing w:line="312" w:lineRule="auto"/>
        <w:rPr>
          <w:b/>
          <w:sz w:val="22"/>
        </w:rPr>
      </w:pPr>
      <w:r w:rsidRPr="0038516D">
        <w:rPr>
          <w:b/>
          <w:sz w:val="22"/>
        </w:rPr>
        <w:t>Bildnachweis: Schüco International KG</w:t>
      </w:r>
      <w:bookmarkEnd w:id="4"/>
      <w:r w:rsidRPr="0038516D">
        <w:rPr>
          <w:b/>
          <w:noProof/>
          <w:sz w:val="22"/>
        </w:rPr>
        <w:drawing>
          <wp:inline distT="0" distB="0" distL="0" distR="0" wp14:anchorId="7E365A32" wp14:editId="062F1B9D">
            <wp:extent cx="2560000"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7F0F29F9" w14:textId="2A25CF40" w:rsidR="00553BDC" w:rsidRDefault="00553BDC" w:rsidP="00553BDC">
      <w:pPr>
        <w:spacing w:line="312" w:lineRule="auto"/>
        <w:rPr>
          <w:sz w:val="22"/>
        </w:rPr>
      </w:pPr>
      <w:r w:rsidRPr="0038516D">
        <w:rPr>
          <w:sz w:val="22"/>
        </w:rPr>
        <w:t>Das Funkriegelstück kann direkt an EnOcean-fähige Systeme oder durch ein zusätzliches externes Gateway an KNX-Systeme angebunden werden.</w:t>
      </w:r>
    </w:p>
    <w:p w14:paraId="66EF8BB9" w14:textId="77777777" w:rsidR="00553BDC" w:rsidRPr="009013D3" w:rsidRDefault="00553BDC" w:rsidP="00553BDC">
      <w:pPr>
        <w:spacing w:line="312" w:lineRule="auto"/>
        <w:rPr>
          <w:b/>
          <w:bCs/>
          <w:sz w:val="22"/>
        </w:rPr>
      </w:pPr>
      <w:r w:rsidRPr="009013D3">
        <w:rPr>
          <w:b/>
          <w:bCs/>
          <w:sz w:val="22"/>
        </w:rPr>
        <w:lastRenderedPageBreak/>
        <w:t>Bildnachweis: Schüco International KG</w:t>
      </w:r>
    </w:p>
    <w:p w14:paraId="0ED03364" w14:textId="73D0B5B4" w:rsidR="00553BDC" w:rsidRPr="009013D3" w:rsidRDefault="00553BDC" w:rsidP="00553BDC">
      <w:pPr>
        <w:spacing w:line="312" w:lineRule="auto"/>
        <w:rPr>
          <w:sz w:val="22"/>
        </w:rPr>
      </w:pPr>
      <w:r>
        <w:rPr>
          <w:noProof/>
          <w:sz w:val="22"/>
        </w:rPr>
        <w:drawing>
          <wp:inline distT="0" distB="0" distL="0" distR="0" wp14:anchorId="64504E7B" wp14:editId="77DFA5A3">
            <wp:extent cx="2553119" cy="1440000"/>
            <wp:effectExtent l="0" t="0" r="0" b="825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3119" cy="1440000"/>
                    </a:xfrm>
                    <a:prstGeom prst="rect">
                      <a:avLst/>
                    </a:prstGeom>
                    <a:noFill/>
                    <a:ln>
                      <a:noFill/>
                    </a:ln>
                  </pic:spPr>
                </pic:pic>
              </a:graphicData>
            </a:graphic>
          </wp:inline>
        </w:drawing>
      </w:r>
      <w:r w:rsidR="00C509E4">
        <w:rPr>
          <w:sz w:val="22"/>
        </w:rPr>
        <w:t xml:space="preserve"> </w:t>
      </w:r>
      <w:r w:rsidR="00C509E4">
        <w:rPr>
          <w:noProof/>
          <w:sz w:val="22"/>
        </w:rPr>
        <w:drawing>
          <wp:inline distT="0" distB="0" distL="0" distR="0" wp14:anchorId="0BF5A9B5" wp14:editId="242FE792">
            <wp:extent cx="1918859" cy="1440000"/>
            <wp:effectExtent l="0" t="0" r="571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18859" cy="1440000"/>
                    </a:xfrm>
                    <a:prstGeom prst="rect">
                      <a:avLst/>
                    </a:prstGeom>
                    <a:noFill/>
                    <a:ln>
                      <a:noFill/>
                    </a:ln>
                  </pic:spPr>
                </pic:pic>
              </a:graphicData>
            </a:graphic>
          </wp:inline>
        </w:drawing>
      </w:r>
      <w:r w:rsidRPr="009013D3">
        <w:rPr>
          <w:b/>
          <w:sz w:val="22"/>
        </w:rPr>
        <w:br/>
      </w:r>
      <w:r w:rsidRPr="003B7D89">
        <w:rPr>
          <w:sz w:val="22"/>
        </w:rPr>
        <w:t xml:space="preserve">Für mehr Komfort und Sicherheit </w:t>
      </w:r>
      <w:r w:rsidR="001E0F00">
        <w:rPr>
          <w:sz w:val="22"/>
        </w:rPr>
        <w:t xml:space="preserve">lassen sich Schüco Fenster </w:t>
      </w:r>
      <w:r w:rsidR="00E57A22">
        <w:rPr>
          <w:sz w:val="22"/>
        </w:rPr>
        <w:t xml:space="preserve">und Schiebesysteme </w:t>
      </w:r>
      <w:r w:rsidR="001E0F00">
        <w:rPr>
          <w:sz w:val="22"/>
        </w:rPr>
        <w:t>mit</w:t>
      </w:r>
      <w:r w:rsidR="001E0F00" w:rsidRPr="003B7D89">
        <w:rPr>
          <w:sz w:val="22"/>
        </w:rPr>
        <w:t xml:space="preserve"> </w:t>
      </w:r>
      <w:r w:rsidR="00464C0D">
        <w:rPr>
          <w:sz w:val="22"/>
        </w:rPr>
        <w:t xml:space="preserve">dem </w:t>
      </w:r>
      <w:r w:rsidRPr="003B7D89">
        <w:rPr>
          <w:sz w:val="22"/>
        </w:rPr>
        <w:t xml:space="preserve">TipTronic </w:t>
      </w:r>
      <w:r w:rsidR="00E57A22">
        <w:rPr>
          <w:sz w:val="22"/>
        </w:rPr>
        <w:t xml:space="preserve">Beschlag </w:t>
      </w:r>
      <w:r w:rsidRPr="003B7D89">
        <w:rPr>
          <w:sz w:val="22"/>
        </w:rPr>
        <w:t xml:space="preserve">unkompliziert in die Steuerungsplattform Schüco Building Skin Control </w:t>
      </w:r>
      <w:r w:rsidR="001E0F00">
        <w:rPr>
          <w:sz w:val="22"/>
        </w:rPr>
        <w:t>integrieren</w:t>
      </w:r>
      <w:r w:rsidR="001E0F00" w:rsidRPr="003B7D89">
        <w:rPr>
          <w:sz w:val="22"/>
        </w:rPr>
        <w:t xml:space="preserve"> </w:t>
      </w:r>
      <w:r w:rsidRPr="003B7D89">
        <w:rPr>
          <w:sz w:val="22"/>
        </w:rPr>
        <w:t xml:space="preserve">und an gängige Smart-Home-Systeme wie Gira, Alexa Home, KNX, BacNet oder Loxone </w:t>
      </w:r>
      <w:r w:rsidR="00582A08">
        <w:rPr>
          <w:sz w:val="22"/>
        </w:rPr>
        <w:t>anbinden</w:t>
      </w:r>
      <w:r w:rsidRPr="003B7D89">
        <w:rPr>
          <w:sz w:val="22"/>
        </w:rPr>
        <w:t>.</w:t>
      </w:r>
    </w:p>
    <w:p w14:paraId="385126B0" w14:textId="49E4502A" w:rsidR="008A7602" w:rsidRDefault="008A7602" w:rsidP="005168F0">
      <w:pPr>
        <w:spacing w:line="312" w:lineRule="auto"/>
        <w:rPr>
          <w:sz w:val="22"/>
        </w:rPr>
      </w:pPr>
    </w:p>
    <w:p w14:paraId="56E43B64" w14:textId="53F77151" w:rsidR="00CB665A" w:rsidRPr="00CB665A" w:rsidRDefault="00CB665A" w:rsidP="00CB665A">
      <w:pPr>
        <w:spacing w:line="312" w:lineRule="auto"/>
        <w:rPr>
          <w:b/>
          <w:bCs/>
          <w:sz w:val="22"/>
        </w:rPr>
      </w:pPr>
      <w:r w:rsidRPr="009013D3">
        <w:rPr>
          <w:b/>
          <w:bCs/>
          <w:sz w:val="22"/>
        </w:rPr>
        <w:t>Bildnachweis: Schüco International KG</w:t>
      </w:r>
    </w:p>
    <w:p w14:paraId="7E62FA0A" w14:textId="1543901E" w:rsidR="00553BDC" w:rsidRDefault="00CB665A" w:rsidP="005168F0">
      <w:pPr>
        <w:spacing w:line="312" w:lineRule="auto"/>
        <w:rPr>
          <w:sz w:val="22"/>
        </w:rPr>
      </w:pPr>
      <w:r>
        <w:rPr>
          <w:noProof/>
          <w:sz w:val="22"/>
        </w:rPr>
        <w:drawing>
          <wp:inline distT="0" distB="0" distL="0" distR="0" wp14:anchorId="0DAE2A9D" wp14:editId="1897DE9B">
            <wp:extent cx="2710327"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10327" cy="1440000"/>
                    </a:xfrm>
                    <a:prstGeom prst="rect">
                      <a:avLst/>
                    </a:prstGeom>
                    <a:noFill/>
                    <a:ln>
                      <a:noFill/>
                    </a:ln>
                  </pic:spPr>
                </pic:pic>
              </a:graphicData>
            </a:graphic>
          </wp:inline>
        </w:drawing>
      </w:r>
    </w:p>
    <w:p w14:paraId="5BFC7E07" w14:textId="4996C47E" w:rsidR="00CB665A" w:rsidRDefault="00CB665A" w:rsidP="00CB665A">
      <w:pPr>
        <w:spacing w:line="312" w:lineRule="auto"/>
        <w:rPr>
          <w:bCs/>
          <w:sz w:val="22"/>
        </w:rPr>
      </w:pPr>
      <w:bookmarkStart w:id="5" w:name="_Hlk114735793"/>
      <w:r w:rsidRPr="00CB665A">
        <w:rPr>
          <w:sz w:val="22"/>
        </w:rPr>
        <w:t xml:space="preserve">Schüco </w:t>
      </w:r>
      <w:r w:rsidR="0074578F">
        <w:rPr>
          <w:sz w:val="22"/>
        </w:rPr>
        <w:t xml:space="preserve">Fenster </w:t>
      </w:r>
      <w:r w:rsidR="00AE392F">
        <w:rPr>
          <w:sz w:val="22"/>
        </w:rPr>
        <w:t xml:space="preserve">und Schiebesysteme </w:t>
      </w:r>
      <w:r w:rsidR="0074578F">
        <w:rPr>
          <w:sz w:val="22"/>
        </w:rPr>
        <w:t xml:space="preserve">mit </w:t>
      </w:r>
      <w:r w:rsidRPr="00CB665A">
        <w:rPr>
          <w:sz w:val="22"/>
        </w:rPr>
        <w:t xml:space="preserve">TipTronic </w:t>
      </w:r>
      <w:r w:rsidR="00AE392F">
        <w:rPr>
          <w:sz w:val="22"/>
        </w:rPr>
        <w:t xml:space="preserve">und Schüco Fenster mit </w:t>
      </w:r>
      <w:r w:rsidRPr="00CB665A">
        <w:rPr>
          <w:sz w:val="22"/>
        </w:rPr>
        <w:t>SensTrack wireless kön</w:t>
      </w:r>
      <w:r>
        <w:rPr>
          <w:sz w:val="22"/>
        </w:rPr>
        <w:t xml:space="preserve">nen unter anderem auch in die </w:t>
      </w:r>
      <w:r w:rsidRPr="00CB665A">
        <w:rPr>
          <w:bCs/>
          <w:sz w:val="22"/>
        </w:rPr>
        <w:t xml:space="preserve">Gebäudesteuerungsplattform Schüco Building Skin Control </w:t>
      </w:r>
      <w:r>
        <w:rPr>
          <w:bCs/>
          <w:sz w:val="22"/>
        </w:rPr>
        <w:t>eingebunden werden.</w:t>
      </w:r>
    </w:p>
    <w:bookmarkEnd w:id="5"/>
    <w:p w14:paraId="1667621B" w14:textId="1B89A82B" w:rsidR="00CB665A" w:rsidRDefault="00CB665A" w:rsidP="00CB665A">
      <w:pPr>
        <w:spacing w:line="312" w:lineRule="auto"/>
        <w:rPr>
          <w:bCs/>
          <w:sz w:val="22"/>
        </w:rPr>
      </w:pPr>
    </w:p>
    <w:p w14:paraId="27692D89" w14:textId="77777777" w:rsidR="00AE392F" w:rsidRDefault="00AE392F" w:rsidP="00CB665A">
      <w:pPr>
        <w:spacing w:line="312" w:lineRule="auto"/>
        <w:rPr>
          <w:b/>
          <w:bCs/>
          <w:sz w:val="22"/>
        </w:rPr>
      </w:pPr>
    </w:p>
    <w:p w14:paraId="15890392" w14:textId="77777777" w:rsidR="00AE392F" w:rsidRDefault="00AE392F" w:rsidP="00CB665A">
      <w:pPr>
        <w:spacing w:line="312" w:lineRule="auto"/>
        <w:rPr>
          <w:b/>
          <w:bCs/>
          <w:sz w:val="22"/>
        </w:rPr>
      </w:pPr>
    </w:p>
    <w:p w14:paraId="676CA1DD" w14:textId="77777777" w:rsidR="00AE392F" w:rsidRDefault="00AE392F" w:rsidP="00CB665A">
      <w:pPr>
        <w:spacing w:line="312" w:lineRule="auto"/>
        <w:rPr>
          <w:b/>
          <w:bCs/>
          <w:sz w:val="22"/>
        </w:rPr>
      </w:pPr>
    </w:p>
    <w:p w14:paraId="5434D8DD" w14:textId="77777777" w:rsidR="00AE392F" w:rsidRDefault="00AE392F" w:rsidP="00CB665A">
      <w:pPr>
        <w:spacing w:line="312" w:lineRule="auto"/>
        <w:rPr>
          <w:b/>
          <w:bCs/>
          <w:sz w:val="22"/>
        </w:rPr>
      </w:pPr>
    </w:p>
    <w:p w14:paraId="1947ADBE" w14:textId="77777777" w:rsidR="00AE392F" w:rsidRDefault="00AE392F" w:rsidP="00CB665A">
      <w:pPr>
        <w:spacing w:line="312" w:lineRule="auto"/>
        <w:rPr>
          <w:b/>
          <w:bCs/>
          <w:sz w:val="22"/>
        </w:rPr>
      </w:pPr>
    </w:p>
    <w:p w14:paraId="780C94A9" w14:textId="0A708269" w:rsidR="00CB665A" w:rsidRPr="00CB665A" w:rsidRDefault="00CB665A" w:rsidP="00CB665A">
      <w:pPr>
        <w:spacing w:line="312" w:lineRule="auto"/>
        <w:rPr>
          <w:b/>
          <w:bCs/>
          <w:sz w:val="22"/>
        </w:rPr>
      </w:pPr>
      <w:r w:rsidRPr="009013D3">
        <w:rPr>
          <w:b/>
          <w:bCs/>
          <w:sz w:val="22"/>
        </w:rPr>
        <w:lastRenderedPageBreak/>
        <w:t>Bildnachweis: Schüco International KG</w:t>
      </w:r>
    </w:p>
    <w:p w14:paraId="2503CC98" w14:textId="3AC0ED11" w:rsidR="00CB665A" w:rsidRPr="00265ACE" w:rsidRDefault="00CB665A" w:rsidP="005168F0">
      <w:pPr>
        <w:spacing w:line="312" w:lineRule="auto"/>
        <w:rPr>
          <w:sz w:val="22"/>
        </w:rPr>
      </w:pPr>
      <w:r>
        <w:rPr>
          <w:noProof/>
          <w:sz w:val="22"/>
        </w:rPr>
        <w:drawing>
          <wp:inline distT="0" distB="0" distL="0" distR="0" wp14:anchorId="49CEB8D7" wp14:editId="2AAD24E1">
            <wp:extent cx="2060426"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p>
    <w:p w14:paraId="427BF9CE" w14:textId="3FE13EBC" w:rsidR="005168F0" w:rsidRPr="00610835" w:rsidRDefault="00CB665A" w:rsidP="00CB665A">
      <w:pPr>
        <w:spacing w:line="312" w:lineRule="auto"/>
        <w:rPr>
          <w:sz w:val="22"/>
        </w:rPr>
      </w:pPr>
      <w:r>
        <w:rPr>
          <w:sz w:val="22"/>
        </w:rPr>
        <w:t xml:space="preserve">Ob Lüftung, Sonnenschutz oder Zutrittsmanagement </w:t>
      </w:r>
      <w:r w:rsidR="007A3927">
        <w:rPr>
          <w:sz w:val="22"/>
        </w:rPr>
        <w:t>–</w:t>
      </w:r>
      <w:r>
        <w:rPr>
          <w:sz w:val="22"/>
        </w:rPr>
        <w:t xml:space="preserve"> </w:t>
      </w:r>
      <w:r w:rsidR="007A3927">
        <w:rPr>
          <w:sz w:val="22"/>
        </w:rPr>
        <w:t xml:space="preserve">mit </w:t>
      </w:r>
      <w:r w:rsidRPr="00CB665A">
        <w:rPr>
          <w:sz w:val="22"/>
        </w:rPr>
        <w:t xml:space="preserve">Schüco BSC können Schüco </w:t>
      </w:r>
      <w:r>
        <w:rPr>
          <w:sz w:val="22"/>
        </w:rPr>
        <w:t>Elemente</w:t>
      </w:r>
      <w:r w:rsidRPr="00CB665A">
        <w:rPr>
          <w:sz w:val="22"/>
        </w:rPr>
        <w:t xml:space="preserve"> </w:t>
      </w:r>
      <w:r w:rsidR="007A3927">
        <w:rPr>
          <w:sz w:val="22"/>
        </w:rPr>
        <w:t>mit</w:t>
      </w:r>
      <w:r w:rsidRPr="00CB665A">
        <w:rPr>
          <w:sz w:val="22"/>
        </w:rPr>
        <w:t xml:space="preserve"> Smartphone</w:t>
      </w:r>
      <w:r w:rsidR="007A3927">
        <w:rPr>
          <w:sz w:val="22"/>
        </w:rPr>
        <w:t xml:space="preserve">, </w:t>
      </w:r>
      <w:r w:rsidRPr="00CB665A">
        <w:rPr>
          <w:sz w:val="22"/>
        </w:rPr>
        <w:t xml:space="preserve">Taster </w:t>
      </w:r>
      <w:r w:rsidR="007A3927">
        <w:rPr>
          <w:sz w:val="22"/>
        </w:rPr>
        <w:t xml:space="preserve">oder </w:t>
      </w:r>
      <w:r w:rsidRPr="00CB665A">
        <w:rPr>
          <w:sz w:val="22"/>
        </w:rPr>
        <w:t>einfach per Sprachbefehl bedient werden</w:t>
      </w:r>
      <w:r>
        <w:rPr>
          <w:sz w:val="22"/>
        </w:rPr>
        <w:t>.</w:t>
      </w:r>
    </w:p>
    <w:sectPr w:rsidR="005168F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D4E8E" w14:textId="77777777" w:rsidR="007A27EB" w:rsidRDefault="007A27EB" w:rsidP="00F958EA">
      <w:pPr>
        <w:spacing w:line="240" w:lineRule="auto"/>
      </w:pPr>
      <w:r>
        <w:separator/>
      </w:r>
    </w:p>
  </w:endnote>
  <w:endnote w:type="continuationSeparator" w:id="0">
    <w:p w14:paraId="62419C82" w14:textId="77777777" w:rsidR="007A27EB" w:rsidRDefault="007A27E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9D7663" w14:textId="77777777" w:rsidR="007A27EB" w:rsidRDefault="007A27EB" w:rsidP="00F958EA">
      <w:pPr>
        <w:spacing w:line="240" w:lineRule="auto"/>
      </w:pPr>
      <w:r>
        <w:separator/>
      </w:r>
    </w:p>
  </w:footnote>
  <w:footnote w:type="continuationSeparator" w:id="0">
    <w:p w14:paraId="0510FF3D" w14:textId="77777777" w:rsidR="007A27EB" w:rsidRDefault="007A27E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433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BAB"/>
    <w:rsid w:val="000243D1"/>
    <w:rsid w:val="00024ACE"/>
    <w:rsid w:val="000301D8"/>
    <w:rsid w:val="00040810"/>
    <w:rsid w:val="00042BCE"/>
    <w:rsid w:val="00044B22"/>
    <w:rsid w:val="0004648E"/>
    <w:rsid w:val="00051401"/>
    <w:rsid w:val="00055CD5"/>
    <w:rsid w:val="000624E1"/>
    <w:rsid w:val="0006735B"/>
    <w:rsid w:val="00073518"/>
    <w:rsid w:val="00083752"/>
    <w:rsid w:val="000843C5"/>
    <w:rsid w:val="00087F80"/>
    <w:rsid w:val="000A5E24"/>
    <w:rsid w:val="000C299E"/>
    <w:rsid w:val="000C4F8D"/>
    <w:rsid w:val="001051B8"/>
    <w:rsid w:val="00106EC0"/>
    <w:rsid w:val="00113D9B"/>
    <w:rsid w:val="00113F7F"/>
    <w:rsid w:val="001144C6"/>
    <w:rsid w:val="0011455F"/>
    <w:rsid w:val="00115275"/>
    <w:rsid w:val="00117AAF"/>
    <w:rsid w:val="00131804"/>
    <w:rsid w:val="00141E41"/>
    <w:rsid w:val="00151B20"/>
    <w:rsid w:val="00156B4A"/>
    <w:rsid w:val="00175C50"/>
    <w:rsid w:val="0018293F"/>
    <w:rsid w:val="00183DB4"/>
    <w:rsid w:val="001851A1"/>
    <w:rsid w:val="00191315"/>
    <w:rsid w:val="001A28F4"/>
    <w:rsid w:val="001A3597"/>
    <w:rsid w:val="001A59C9"/>
    <w:rsid w:val="001A6CC0"/>
    <w:rsid w:val="001A7DD6"/>
    <w:rsid w:val="001C2F45"/>
    <w:rsid w:val="001C4E5A"/>
    <w:rsid w:val="001C5624"/>
    <w:rsid w:val="001C6FAC"/>
    <w:rsid w:val="001C71CC"/>
    <w:rsid w:val="001E0F00"/>
    <w:rsid w:val="001F11C3"/>
    <w:rsid w:val="001F1716"/>
    <w:rsid w:val="001F7A93"/>
    <w:rsid w:val="002018DC"/>
    <w:rsid w:val="0021268C"/>
    <w:rsid w:val="002176B8"/>
    <w:rsid w:val="00221120"/>
    <w:rsid w:val="00227E10"/>
    <w:rsid w:val="00236391"/>
    <w:rsid w:val="00237344"/>
    <w:rsid w:val="0024327E"/>
    <w:rsid w:val="00252D6E"/>
    <w:rsid w:val="00253AE1"/>
    <w:rsid w:val="00254BAE"/>
    <w:rsid w:val="00265ACE"/>
    <w:rsid w:val="002762A8"/>
    <w:rsid w:val="00283FD0"/>
    <w:rsid w:val="00284CF1"/>
    <w:rsid w:val="00285C7F"/>
    <w:rsid w:val="00290070"/>
    <w:rsid w:val="002911E7"/>
    <w:rsid w:val="002B008E"/>
    <w:rsid w:val="002B0BFE"/>
    <w:rsid w:val="002B211F"/>
    <w:rsid w:val="002B7D28"/>
    <w:rsid w:val="002E3613"/>
    <w:rsid w:val="002E65C2"/>
    <w:rsid w:val="002F3983"/>
    <w:rsid w:val="003312EB"/>
    <w:rsid w:val="00332231"/>
    <w:rsid w:val="003345E1"/>
    <w:rsid w:val="00337E7E"/>
    <w:rsid w:val="003442BA"/>
    <w:rsid w:val="00347147"/>
    <w:rsid w:val="003471F7"/>
    <w:rsid w:val="00366A18"/>
    <w:rsid w:val="00367473"/>
    <w:rsid w:val="0037157E"/>
    <w:rsid w:val="003855FF"/>
    <w:rsid w:val="00391966"/>
    <w:rsid w:val="003A46F2"/>
    <w:rsid w:val="003C0B27"/>
    <w:rsid w:val="003C1C27"/>
    <w:rsid w:val="003C3118"/>
    <w:rsid w:val="003F280C"/>
    <w:rsid w:val="003F56F4"/>
    <w:rsid w:val="00400E95"/>
    <w:rsid w:val="00404458"/>
    <w:rsid w:val="0040727A"/>
    <w:rsid w:val="00413635"/>
    <w:rsid w:val="00417BFB"/>
    <w:rsid w:val="00421006"/>
    <w:rsid w:val="00431009"/>
    <w:rsid w:val="00433486"/>
    <w:rsid w:val="00444D4D"/>
    <w:rsid w:val="00445B24"/>
    <w:rsid w:val="004511FA"/>
    <w:rsid w:val="00461334"/>
    <w:rsid w:val="00464624"/>
    <w:rsid w:val="00464C0D"/>
    <w:rsid w:val="004751FF"/>
    <w:rsid w:val="004911FD"/>
    <w:rsid w:val="004975ED"/>
    <w:rsid w:val="004A4939"/>
    <w:rsid w:val="004B3B23"/>
    <w:rsid w:val="004B459B"/>
    <w:rsid w:val="004C0725"/>
    <w:rsid w:val="004C7892"/>
    <w:rsid w:val="004D5FF8"/>
    <w:rsid w:val="004D7A4A"/>
    <w:rsid w:val="004E33D8"/>
    <w:rsid w:val="004F1C77"/>
    <w:rsid w:val="004F2161"/>
    <w:rsid w:val="004F241B"/>
    <w:rsid w:val="004F35BF"/>
    <w:rsid w:val="004F540D"/>
    <w:rsid w:val="00514852"/>
    <w:rsid w:val="00514E18"/>
    <w:rsid w:val="005168F0"/>
    <w:rsid w:val="005303A4"/>
    <w:rsid w:val="0054107C"/>
    <w:rsid w:val="00553BDC"/>
    <w:rsid w:val="00555E6C"/>
    <w:rsid w:val="00572BAD"/>
    <w:rsid w:val="00582A08"/>
    <w:rsid w:val="0058361A"/>
    <w:rsid w:val="00590284"/>
    <w:rsid w:val="00593611"/>
    <w:rsid w:val="005A051F"/>
    <w:rsid w:val="005A0735"/>
    <w:rsid w:val="005A2295"/>
    <w:rsid w:val="005A24FE"/>
    <w:rsid w:val="005A3393"/>
    <w:rsid w:val="005A37EF"/>
    <w:rsid w:val="005B3834"/>
    <w:rsid w:val="005B7F9F"/>
    <w:rsid w:val="005D3F43"/>
    <w:rsid w:val="005D5BE2"/>
    <w:rsid w:val="005E5091"/>
    <w:rsid w:val="005F0DEC"/>
    <w:rsid w:val="005F20B2"/>
    <w:rsid w:val="00606851"/>
    <w:rsid w:val="0061040B"/>
    <w:rsid w:val="00610835"/>
    <w:rsid w:val="00614FB9"/>
    <w:rsid w:val="0063779F"/>
    <w:rsid w:val="006457DB"/>
    <w:rsid w:val="0065091F"/>
    <w:rsid w:val="006578B1"/>
    <w:rsid w:val="006712DC"/>
    <w:rsid w:val="00674031"/>
    <w:rsid w:val="00687074"/>
    <w:rsid w:val="006B1F00"/>
    <w:rsid w:val="006B380A"/>
    <w:rsid w:val="006D0212"/>
    <w:rsid w:val="006D5606"/>
    <w:rsid w:val="006E42B7"/>
    <w:rsid w:val="006F50AD"/>
    <w:rsid w:val="00710BCF"/>
    <w:rsid w:val="00721721"/>
    <w:rsid w:val="00723D0C"/>
    <w:rsid w:val="007276CC"/>
    <w:rsid w:val="0074578F"/>
    <w:rsid w:val="00766D56"/>
    <w:rsid w:val="007A1939"/>
    <w:rsid w:val="007A27EB"/>
    <w:rsid w:val="007A31A8"/>
    <w:rsid w:val="007A3927"/>
    <w:rsid w:val="007A5FD5"/>
    <w:rsid w:val="007A7037"/>
    <w:rsid w:val="007B0EB6"/>
    <w:rsid w:val="007C25A9"/>
    <w:rsid w:val="007D65B6"/>
    <w:rsid w:val="007E3C35"/>
    <w:rsid w:val="007F0D21"/>
    <w:rsid w:val="008067CE"/>
    <w:rsid w:val="00816A4D"/>
    <w:rsid w:val="008310FB"/>
    <w:rsid w:val="00837E7E"/>
    <w:rsid w:val="00850E55"/>
    <w:rsid w:val="008615B3"/>
    <w:rsid w:val="00871C59"/>
    <w:rsid w:val="00882012"/>
    <w:rsid w:val="00884FFA"/>
    <w:rsid w:val="008955A8"/>
    <w:rsid w:val="008A7602"/>
    <w:rsid w:val="008C1264"/>
    <w:rsid w:val="008D6CD6"/>
    <w:rsid w:val="008E4B7D"/>
    <w:rsid w:val="008F14C2"/>
    <w:rsid w:val="008F302C"/>
    <w:rsid w:val="00900A75"/>
    <w:rsid w:val="00903553"/>
    <w:rsid w:val="00910D50"/>
    <w:rsid w:val="009120EE"/>
    <w:rsid w:val="0091450E"/>
    <w:rsid w:val="009216C4"/>
    <w:rsid w:val="00923774"/>
    <w:rsid w:val="009250DC"/>
    <w:rsid w:val="00926846"/>
    <w:rsid w:val="00942A1C"/>
    <w:rsid w:val="00950F6B"/>
    <w:rsid w:val="00954D68"/>
    <w:rsid w:val="009757CA"/>
    <w:rsid w:val="00984D22"/>
    <w:rsid w:val="00993209"/>
    <w:rsid w:val="009957D5"/>
    <w:rsid w:val="009B1D0D"/>
    <w:rsid w:val="009B20B6"/>
    <w:rsid w:val="009B2BB7"/>
    <w:rsid w:val="009D16EA"/>
    <w:rsid w:val="009D60F9"/>
    <w:rsid w:val="009E06EB"/>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A7002"/>
    <w:rsid w:val="00AD104B"/>
    <w:rsid w:val="00AE392F"/>
    <w:rsid w:val="00AE4BD3"/>
    <w:rsid w:val="00AE4D8C"/>
    <w:rsid w:val="00AE4FAC"/>
    <w:rsid w:val="00AE78A6"/>
    <w:rsid w:val="00AF4FDC"/>
    <w:rsid w:val="00B00D3C"/>
    <w:rsid w:val="00B02208"/>
    <w:rsid w:val="00B2725B"/>
    <w:rsid w:val="00B33415"/>
    <w:rsid w:val="00B34658"/>
    <w:rsid w:val="00B370AA"/>
    <w:rsid w:val="00B377FB"/>
    <w:rsid w:val="00B40B7E"/>
    <w:rsid w:val="00B50B7A"/>
    <w:rsid w:val="00B642BC"/>
    <w:rsid w:val="00B754E6"/>
    <w:rsid w:val="00B9195A"/>
    <w:rsid w:val="00B955EB"/>
    <w:rsid w:val="00BA12B8"/>
    <w:rsid w:val="00BA67E9"/>
    <w:rsid w:val="00BB7146"/>
    <w:rsid w:val="00BB7C87"/>
    <w:rsid w:val="00BD68E7"/>
    <w:rsid w:val="00BE3851"/>
    <w:rsid w:val="00BE62B6"/>
    <w:rsid w:val="00BF07F1"/>
    <w:rsid w:val="00BF2E0F"/>
    <w:rsid w:val="00C0715C"/>
    <w:rsid w:val="00C11A76"/>
    <w:rsid w:val="00C1264D"/>
    <w:rsid w:val="00C3591B"/>
    <w:rsid w:val="00C509E4"/>
    <w:rsid w:val="00C5155B"/>
    <w:rsid w:val="00C57139"/>
    <w:rsid w:val="00C61CB7"/>
    <w:rsid w:val="00C62275"/>
    <w:rsid w:val="00C62430"/>
    <w:rsid w:val="00C84C83"/>
    <w:rsid w:val="00C94D55"/>
    <w:rsid w:val="00CA1631"/>
    <w:rsid w:val="00CB073D"/>
    <w:rsid w:val="00CB3238"/>
    <w:rsid w:val="00CB665A"/>
    <w:rsid w:val="00CC1CD2"/>
    <w:rsid w:val="00CC40DC"/>
    <w:rsid w:val="00CC480F"/>
    <w:rsid w:val="00CC48E9"/>
    <w:rsid w:val="00CE6AE3"/>
    <w:rsid w:val="00CF00B5"/>
    <w:rsid w:val="00CF0AC2"/>
    <w:rsid w:val="00CF1140"/>
    <w:rsid w:val="00CF5FB5"/>
    <w:rsid w:val="00D02557"/>
    <w:rsid w:val="00D05009"/>
    <w:rsid w:val="00D14D3A"/>
    <w:rsid w:val="00D16D92"/>
    <w:rsid w:val="00D23BE8"/>
    <w:rsid w:val="00D420FE"/>
    <w:rsid w:val="00D43792"/>
    <w:rsid w:val="00D47DE9"/>
    <w:rsid w:val="00D57418"/>
    <w:rsid w:val="00D703C5"/>
    <w:rsid w:val="00D75F9A"/>
    <w:rsid w:val="00D77375"/>
    <w:rsid w:val="00D92017"/>
    <w:rsid w:val="00D923AB"/>
    <w:rsid w:val="00DA004E"/>
    <w:rsid w:val="00DB4AC6"/>
    <w:rsid w:val="00DC59E1"/>
    <w:rsid w:val="00DD59CD"/>
    <w:rsid w:val="00DD5DF3"/>
    <w:rsid w:val="00DF0761"/>
    <w:rsid w:val="00E0091E"/>
    <w:rsid w:val="00E026D1"/>
    <w:rsid w:val="00E07BA6"/>
    <w:rsid w:val="00E21255"/>
    <w:rsid w:val="00E2500A"/>
    <w:rsid w:val="00E25945"/>
    <w:rsid w:val="00E379C6"/>
    <w:rsid w:val="00E40DE6"/>
    <w:rsid w:val="00E42967"/>
    <w:rsid w:val="00E57A22"/>
    <w:rsid w:val="00E72483"/>
    <w:rsid w:val="00E8298F"/>
    <w:rsid w:val="00E83185"/>
    <w:rsid w:val="00E83315"/>
    <w:rsid w:val="00E93EE2"/>
    <w:rsid w:val="00E94F80"/>
    <w:rsid w:val="00E951E6"/>
    <w:rsid w:val="00EA2B8C"/>
    <w:rsid w:val="00EA4346"/>
    <w:rsid w:val="00EB32BD"/>
    <w:rsid w:val="00EC29E0"/>
    <w:rsid w:val="00EF4035"/>
    <w:rsid w:val="00F234C8"/>
    <w:rsid w:val="00F3463D"/>
    <w:rsid w:val="00F410F7"/>
    <w:rsid w:val="00F454AC"/>
    <w:rsid w:val="00F62406"/>
    <w:rsid w:val="00F64B9C"/>
    <w:rsid w:val="00F7613D"/>
    <w:rsid w:val="00F933AE"/>
    <w:rsid w:val="00F9528B"/>
    <w:rsid w:val="00F958EA"/>
    <w:rsid w:val="00FA7A99"/>
    <w:rsid w:val="00FB5F4A"/>
    <w:rsid w:val="00FC4977"/>
    <w:rsid w:val="00FC4A97"/>
    <w:rsid w:val="00FD08C2"/>
    <w:rsid w:val="00FD41E1"/>
    <w:rsid w:val="00FD6160"/>
    <w:rsid w:val="00FF34CE"/>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984D22"/>
    <w:rPr>
      <w:color w:val="605E5C"/>
      <w:shd w:val="clear" w:color="auto" w:fill="E1DFDD"/>
    </w:rPr>
  </w:style>
  <w:style w:type="character" w:styleId="Kommentarzeichen">
    <w:name w:val="annotation reference"/>
    <w:basedOn w:val="Absatz-Standardschriftart"/>
    <w:uiPriority w:val="99"/>
    <w:semiHidden/>
    <w:unhideWhenUsed/>
    <w:rsid w:val="001E0F00"/>
    <w:rPr>
      <w:sz w:val="16"/>
      <w:szCs w:val="16"/>
    </w:rPr>
  </w:style>
  <w:style w:type="paragraph" w:styleId="Kommentartext">
    <w:name w:val="annotation text"/>
    <w:basedOn w:val="Standard"/>
    <w:link w:val="KommentartextZchn"/>
    <w:uiPriority w:val="99"/>
    <w:semiHidden/>
    <w:unhideWhenUsed/>
    <w:rsid w:val="001E0F0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E0F00"/>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E0F00"/>
    <w:rPr>
      <w:b/>
      <w:bCs/>
    </w:rPr>
  </w:style>
  <w:style w:type="character" w:customStyle="1" w:styleId="KommentarthemaZchn">
    <w:name w:val="Kommentarthema Zchn"/>
    <w:basedOn w:val="KommentartextZchn"/>
    <w:link w:val="Kommentarthema"/>
    <w:uiPriority w:val="99"/>
    <w:semiHidden/>
    <w:rsid w:val="001E0F00"/>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elektropartner"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6</Pages>
  <Words>1172</Words>
  <Characters>7387</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8542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10</cp:revision>
  <cp:lastPrinted>2022-08-11T07:54:00Z</cp:lastPrinted>
  <dcterms:created xsi:type="dcterms:W3CDTF">2022-09-07T12:41:00Z</dcterms:created>
  <dcterms:modified xsi:type="dcterms:W3CDTF">2022-09-27T11:56:00Z</dcterms:modified>
</cp:coreProperties>
</file>