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696DFCAC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1D64FB">
              <w:rPr>
                <w:noProof/>
              </w:rPr>
              <w:t xml:space="preserve">September </w:t>
            </w:r>
            <w:r w:rsidR="00265ACE">
              <w:rPr>
                <w:noProof/>
              </w:rPr>
              <w:t>202</w:t>
            </w:r>
            <w:r w:rsidRPr="00227E10">
              <w:fldChar w:fldCharType="end"/>
            </w:r>
            <w:r w:rsidR="00394EC2">
              <w:t>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5DF11085" w:rsidR="00227E10" w:rsidRPr="00E356C8" w:rsidRDefault="00394EC2" w:rsidP="007276CC">
            <w:pPr>
              <w:pStyle w:val="Absender"/>
            </w:pPr>
            <w:r w:rsidRPr="00E356C8">
              <w:t>Ulrike Krüger</w:t>
            </w:r>
          </w:p>
          <w:p w14:paraId="23E4CFEA" w14:textId="77777777" w:rsidR="00227E10" w:rsidRPr="00E356C8" w:rsidRDefault="00227E10" w:rsidP="007276CC">
            <w:pPr>
              <w:pStyle w:val="Absender"/>
            </w:pPr>
            <w:r w:rsidRPr="00E356C8">
              <w:t>Karolinenstr. 1–15</w:t>
            </w:r>
          </w:p>
          <w:p w14:paraId="1C09075F" w14:textId="77777777" w:rsidR="00227E10" w:rsidRPr="00E356C8" w:rsidRDefault="00227E10" w:rsidP="007276CC">
            <w:pPr>
              <w:pStyle w:val="Absender"/>
            </w:pPr>
            <w:r w:rsidRPr="00E356C8">
              <w:t>33609 Bielefeld</w:t>
            </w:r>
          </w:p>
          <w:p w14:paraId="216C864E" w14:textId="77777777" w:rsidR="00227E10" w:rsidRPr="00E356C8" w:rsidRDefault="00227E10" w:rsidP="007276CC">
            <w:pPr>
              <w:pStyle w:val="Absender"/>
            </w:pPr>
            <w:r w:rsidRPr="00E356C8">
              <w:t>Tel.: +49 (0)521 783-803</w:t>
            </w:r>
          </w:p>
          <w:p w14:paraId="5B691A0D" w14:textId="77777777" w:rsidR="00227E10" w:rsidRPr="00E356C8" w:rsidRDefault="00227E10" w:rsidP="005F0DEC">
            <w:pPr>
              <w:pStyle w:val="Absender"/>
            </w:pPr>
            <w:r w:rsidRPr="00E356C8">
              <w:t>Fax: +49 (0)521 783-</w:t>
            </w:r>
            <w:r w:rsidR="005F0DEC" w:rsidRPr="00E356C8">
              <w:t>950803</w:t>
            </w:r>
          </w:p>
          <w:p w14:paraId="6A195C02" w14:textId="0F1EC404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 xml:space="preserve">Mail: </w:t>
            </w:r>
            <w:r w:rsidR="00985DE7">
              <w:rPr>
                <w:lang w:val="fr-FR"/>
              </w:rPr>
              <w:t>pr</w:t>
            </w:r>
            <w:r w:rsidRPr="00A520A4">
              <w:rPr>
                <w:lang w:val="fr-FR"/>
              </w:rPr>
              <w:t>@schueco.com</w:t>
            </w:r>
          </w:p>
          <w:p w14:paraId="69EB9928" w14:textId="77777777" w:rsidR="00227E10" w:rsidRPr="00A520A4" w:rsidRDefault="0067549D" w:rsidP="007276CC">
            <w:pPr>
              <w:pStyle w:val="Absender"/>
              <w:rPr>
                <w:lang w:val="fr-FR"/>
              </w:rPr>
            </w:pPr>
            <w:hyperlink r:id="rId8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677684A7" w:rsidR="005168F0" w:rsidRPr="003F280C" w:rsidRDefault="003B14C0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Schüco Mustervo</w:t>
      </w:r>
      <w:r w:rsidR="005A65D5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lagen</w:t>
      </w:r>
      <w:r w:rsidR="007E4AA3">
        <w:rPr>
          <w:b/>
          <w:sz w:val="22"/>
          <w:szCs w:val="22"/>
        </w:rPr>
        <w:t xml:space="preserve"> für STLB-Bau</w:t>
      </w:r>
    </w:p>
    <w:p w14:paraId="3ECA3803" w14:textId="5269B76E" w:rsidR="004A4939" w:rsidRPr="003F280C" w:rsidRDefault="003B14C0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Neutrale Ausschreibungstexte mit einem Klick 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49D25FF7" w14:textId="30EA99ED" w:rsidR="004A4939" w:rsidRPr="007A31A8" w:rsidRDefault="00816A4D" w:rsidP="005168F0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7E4AA3">
        <w:rPr>
          <w:b/>
        </w:rPr>
        <w:t>Schüco bietet ab sofort Mustervorlagen für das Standar</w:t>
      </w:r>
      <w:r w:rsidR="001D7B91">
        <w:rPr>
          <w:b/>
        </w:rPr>
        <w:t>dl</w:t>
      </w:r>
      <w:r w:rsidR="007E4AA3">
        <w:rPr>
          <w:b/>
        </w:rPr>
        <w:t>eistungsbuch für das Bauwesen (STLB-Bau) an. Die Mustervorlagen erleichtern</w:t>
      </w:r>
      <w:r w:rsidR="005D777F">
        <w:rPr>
          <w:b/>
        </w:rPr>
        <w:t xml:space="preserve"> es</w:t>
      </w:r>
      <w:r w:rsidR="007E4AA3">
        <w:rPr>
          <w:b/>
        </w:rPr>
        <w:t xml:space="preserve"> die formalen und technischen Ausprägungen sowie die erforderlichen Teilleistungen zu beschreiben</w:t>
      </w:r>
      <w:r w:rsidR="00113791">
        <w:rPr>
          <w:b/>
        </w:rPr>
        <w:t xml:space="preserve">, </w:t>
      </w:r>
      <w:r w:rsidR="007E4AA3">
        <w:rPr>
          <w:b/>
        </w:rPr>
        <w:t>sind DIN-konform, VOB-gerecht und herstellerneutral.</w:t>
      </w:r>
      <w:r w:rsidR="005D777F">
        <w:rPr>
          <w:b/>
        </w:rPr>
        <w:t xml:space="preserve"> Ausschreibungstexte für die öffentliche Hand lasse</w:t>
      </w:r>
      <w:r w:rsidR="001F7A38">
        <w:rPr>
          <w:b/>
        </w:rPr>
        <w:t>n</w:t>
      </w:r>
      <w:r w:rsidR="005D777F">
        <w:rPr>
          <w:b/>
        </w:rPr>
        <w:t xml:space="preserve"> sich so schnell und einfach erstellen.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57B03E50" w14:textId="43B1C0E3" w:rsidR="007E4AA3" w:rsidRDefault="002966F6" w:rsidP="005168F0">
      <w:pPr>
        <w:spacing w:line="312" w:lineRule="auto"/>
        <w:rPr>
          <w:sz w:val="22"/>
        </w:rPr>
      </w:pPr>
      <w:r>
        <w:rPr>
          <w:sz w:val="22"/>
        </w:rPr>
        <w:t>Die neuen Mustervorlagen von Schüco für das STLB-Bau sind für Aluminium-Fenstersysteme, -Türsysteme, -Fassadensysteme, -Schiebe-/Falt</w:t>
      </w:r>
      <w:r w:rsidR="001D14EE">
        <w:rPr>
          <w:sz w:val="22"/>
        </w:rPr>
        <w:t>schiebe</w:t>
      </w:r>
      <w:r>
        <w:rPr>
          <w:sz w:val="22"/>
        </w:rPr>
        <w:t>systeme, Rauch-/Brandschutzsysteme, Lüftungssysteme, Sonnenschutz</w:t>
      </w:r>
      <w:r w:rsidR="00394EC2">
        <w:rPr>
          <w:sz w:val="22"/>
        </w:rPr>
        <w:t>systeme</w:t>
      </w:r>
      <w:r>
        <w:rPr>
          <w:sz w:val="22"/>
        </w:rPr>
        <w:t xml:space="preserve"> sowie für Beschläge verfügbar. Die Vorlagen ermöglichen es </w:t>
      </w:r>
      <w:r w:rsidRPr="004F4D9B">
        <w:rPr>
          <w:sz w:val="22"/>
        </w:rPr>
        <w:t>Architekten schnell zu neutralen Ausschreibungstexten</w:t>
      </w:r>
      <w:r>
        <w:rPr>
          <w:sz w:val="22"/>
        </w:rPr>
        <w:t xml:space="preserve"> </w:t>
      </w:r>
      <w:r w:rsidR="005D777F">
        <w:rPr>
          <w:sz w:val="22"/>
        </w:rPr>
        <w:t xml:space="preserve">für Bauvorhaben der öffentlichen Hand </w:t>
      </w:r>
      <w:r>
        <w:rPr>
          <w:sz w:val="22"/>
        </w:rPr>
        <w:t>zu gelangen</w:t>
      </w:r>
      <w:r w:rsidR="005D777F">
        <w:rPr>
          <w:sz w:val="22"/>
        </w:rPr>
        <w:t xml:space="preserve">. </w:t>
      </w:r>
      <w:r w:rsidR="00883D96">
        <w:rPr>
          <w:sz w:val="22"/>
        </w:rPr>
        <w:t>Anhand der</w:t>
      </w:r>
      <w:r w:rsidR="004E0CB8">
        <w:rPr>
          <w:sz w:val="22"/>
        </w:rPr>
        <w:t xml:space="preserve"> Mustervorlagen </w:t>
      </w:r>
      <w:r w:rsidR="00883D96">
        <w:rPr>
          <w:sz w:val="22"/>
        </w:rPr>
        <w:t xml:space="preserve">können </w:t>
      </w:r>
      <w:r w:rsidR="004E0CB8">
        <w:rPr>
          <w:sz w:val="22"/>
        </w:rPr>
        <w:t>Metallbauelemente mit ihren formalen und technischen Ausprägungen und Kombinationen sowie die erforderlichen Teilleistungen aus Fertigung, Lieferung</w:t>
      </w:r>
      <w:r w:rsidR="001D7B91">
        <w:rPr>
          <w:sz w:val="22"/>
        </w:rPr>
        <w:t xml:space="preserve"> und</w:t>
      </w:r>
      <w:r w:rsidR="004E0CB8">
        <w:rPr>
          <w:sz w:val="22"/>
        </w:rPr>
        <w:t xml:space="preserve"> Montage eindeutig beschr</w:t>
      </w:r>
      <w:r w:rsidR="001F7A38">
        <w:rPr>
          <w:sz w:val="22"/>
        </w:rPr>
        <w:t>ie</w:t>
      </w:r>
      <w:r w:rsidR="004E0CB8">
        <w:rPr>
          <w:sz w:val="22"/>
        </w:rPr>
        <w:t>ben</w:t>
      </w:r>
      <w:r w:rsidR="00883D96">
        <w:rPr>
          <w:sz w:val="22"/>
        </w:rPr>
        <w:t xml:space="preserve"> werden.</w:t>
      </w:r>
      <w:r w:rsidR="004E0CB8">
        <w:rPr>
          <w:sz w:val="22"/>
        </w:rPr>
        <w:t xml:space="preserve"> </w:t>
      </w:r>
      <w:r w:rsidR="00F43C31">
        <w:rPr>
          <w:sz w:val="22"/>
        </w:rPr>
        <w:t xml:space="preserve">Die </w:t>
      </w:r>
      <w:r w:rsidR="00394EC2">
        <w:rPr>
          <w:sz w:val="22"/>
        </w:rPr>
        <w:t>m</w:t>
      </w:r>
      <w:r w:rsidR="00F43C31">
        <w:rPr>
          <w:sz w:val="22"/>
        </w:rPr>
        <w:t xml:space="preserve">andatierten und freiwilligen Eigenschaften der Elemente sind in den Vorlagen gemäß zugrunde liegender Prüfzeugnisse definiert und eine Auswahl an Gläsern, Paneelen und Beschlaganwendungen ist bereits vorgegeben. Für das Bauvorhaben </w:t>
      </w:r>
      <w:r w:rsidR="00394EC2">
        <w:rPr>
          <w:sz w:val="22"/>
        </w:rPr>
        <w:t>werden</w:t>
      </w:r>
      <w:r w:rsidR="00F43C31">
        <w:rPr>
          <w:sz w:val="22"/>
        </w:rPr>
        <w:t xml:space="preserve"> die Mustervorlagen nur noch mit den Detailinformationen ergänzt.</w:t>
      </w:r>
    </w:p>
    <w:p w14:paraId="57C01C22" w14:textId="000424B7" w:rsidR="00F43C31" w:rsidRDefault="00F43C31" w:rsidP="005168F0">
      <w:pPr>
        <w:spacing w:line="312" w:lineRule="auto"/>
        <w:rPr>
          <w:sz w:val="22"/>
        </w:rPr>
      </w:pPr>
    </w:p>
    <w:p w14:paraId="3A012439" w14:textId="172E76A1" w:rsidR="00F43C31" w:rsidRPr="00883832" w:rsidRDefault="00F43C31" w:rsidP="005168F0">
      <w:pPr>
        <w:spacing w:line="312" w:lineRule="auto"/>
        <w:rPr>
          <w:b/>
          <w:bCs/>
          <w:sz w:val="22"/>
        </w:rPr>
      </w:pPr>
      <w:r w:rsidRPr="00883832">
        <w:rPr>
          <w:b/>
          <w:bCs/>
          <w:sz w:val="22"/>
        </w:rPr>
        <w:t xml:space="preserve">Bereitstellung für </w:t>
      </w:r>
      <w:r w:rsidR="00883832" w:rsidRPr="00883832">
        <w:rPr>
          <w:b/>
          <w:bCs/>
          <w:sz w:val="22"/>
        </w:rPr>
        <w:t>DBD-BIM</w:t>
      </w:r>
      <w:r w:rsidR="00EF37F3">
        <w:rPr>
          <w:b/>
          <w:bCs/>
          <w:sz w:val="22"/>
        </w:rPr>
        <w:t xml:space="preserve"> in Kürze</w:t>
      </w:r>
    </w:p>
    <w:p w14:paraId="5BF1DDA8" w14:textId="3CCC1815" w:rsidR="007E4AA3" w:rsidRDefault="00394EC2" w:rsidP="005168F0">
      <w:pPr>
        <w:spacing w:line="312" w:lineRule="auto"/>
        <w:rPr>
          <w:sz w:val="22"/>
        </w:rPr>
      </w:pPr>
      <w:r w:rsidRPr="00394EC2">
        <w:rPr>
          <w:sz w:val="22"/>
        </w:rPr>
        <w:t xml:space="preserve">Die Mustervorlagen des STLB-Bau werden zukünftig mit BIM-Keys verknüpft. Der Vorteil dabei: Auch für DBD-BIM (Dynamische </w:t>
      </w:r>
      <w:proofErr w:type="spellStart"/>
      <w:r w:rsidRPr="00394EC2">
        <w:rPr>
          <w:sz w:val="22"/>
        </w:rPr>
        <w:t>BauDaten</w:t>
      </w:r>
      <w:proofErr w:type="spellEnd"/>
      <w:r w:rsidRPr="00394EC2">
        <w:rPr>
          <w:sz w:val="22"/>
        </w:rPr>
        <w:t xml:space="preserve">) lassen sich zukünftig direkt am BIM-Modell Ausschreibungstexte vorbereiten. Damit erweitert Schüco sein </w:t>
      </w:r>
      <w:r w:rsidRPr="00394EC2">
        <w:rPr>
          <w:sz w:val="22"/>
        </w:rPr>
        <w:lastRenderedPageBreak/>
        <w:t>umfangreiches Serviceangebot um einen weiteren Baustein und bereitet den Weg zu einer durchgängig digitalen Arbeitsweise im Bauwesen</w:t>
      </w:r>
      <w:r w:rsidR="00AA4D61">
        <w:rPr>
          <w:sz w:val="22"/>
        </w:rPr>
        <w:t>. Die Mustervorlagen sind aktuell über das STLB-Bau Onlineportal, in Softwareprodukten mit implementierter STLB-Bau Lizenz sowie über die DIN BIM Cloud verfügbar.</w:t>
      </w:r>
    </w:p>
    <w:p w14:paraId="450280DE" w14:textId="77777777" w:rsidR="007E4AA3" w:rsidRDefault="007E4AA3" w:rsidP="005168F0">
      <w:pPr>
        <w:spacing w:line="312" w:lineRule="auto"/>
        <w:rPr>
          <w:sz w:val="22"/>
        </w:rPr>
      </w:pPr>
    </w:p>
    <w:p w14:paraId="6BE82E29" w14:textId="77777777" w:rsidR="004A4939" w:rsidRDefault="004A4939" w:rsidP="005168F0">
      <w:pPr>
        <w:spacing w:line="312" w:lineRule="auto"/>
        <w:rPr>
          <w:sz w:val="22"/>
        </w:rPr>
      </w:pPr>
    </w:p>
    <w:p w14:paraId="453FD939" w14:textId="7B5C92C2" w:rsidR="008A7602" w:rsidRPr="005168F0" w:rsidRDefault="00C27EA1" w:rsidP="005168F0">
      <w:pPr>
        <w:spacing w:line="312" w:lineRule="auto"/>
        <w:rPr>
          <w:sz w:val="22"/>
        </w:rPr>
      </w:pPr>
      <w:r>
        <w:rPr>
          <w:sz w:val="22"/>
        </w:rPr>
        <w:t xml:space="preserve">Weitere Informationen stehen unter </w:t>
      </w:r>
      <w:hyperlink r:id="rId9" w:history="1">
        <w:r w:rsidRPr="00C27EA1">
          <w:rPr>
            <w:sz w:val="22"/>
          </w:rPr>
          <w:t>https://www.stlb-bau-online.de/schueco</w:t>
        </w:r>
      </w:hyperlink>
      <w:r>
        <w:rPr>
          <w:sz w:val="22"/>
        </w:rPr>
        <w:t xml:space="preserve"> zur Verfügung.</w:t>
      </w: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21B239FE" w14:textId="11268A7B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0" w:name="_Hlk77926191"/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6BD65E79" w:rsidR="00F9528B" w:rsidRPr="00F9528B" w:rsidRDefault="00F9528B" w:rsidP="00F9528B">
      <w:pPr>
        <w:spacing w:line="312" w:lineRule="auto"/>
        <w:jc w:val="both"/>
        <w:rPr>
          <w:rFonts w:cs="Arial"/>
          <w:szCs w:val="18"/>
          <w:lang w:val="en-US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 w:rsidR="00B40B7E">
        <w:rPr>
          <w:rFonts w:cs="Arial"/>
          <w:szCs w:val="18"/>
        </w:rPr>
        <w:t>6.330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1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Architekturbüros sowie Bauschaffen</w:t>
      </w:r>
      <w:r w:rsidR="00590284">
        <w:rPr>
          <w:rFonts w:cs="Arial"/>
          <w:szCs w:val="18"/>
        </w:rPr>
        <w:softHyphen/>
      </w:r>
      <w:r>
        <w:rPr>
          <w:rFonts w:cs="Arial"/>
          <w:szCs w:val="18"/>
        </w:rPr>
        <w:t xml:space="preserve">de, die den Bau eines Gebäudes in Auftrag geben, </w:t>
      </w:r>
      <w:r w:rsidRPr="00806322">
        <w:rPr>
          <w:rFonts w:cs="Arial"/>
          <w:szCs w:val="18"/>
        </w:rPr>
        <w:t>arbeiten weltweit mit Schüco zu</w:t>
      </w:r>
      <w:r w:rsidR="00590284">
        <w:rPr>
          <w:rFonts w:cs="Arial"/>
          <w:szCs w:val="18"/>
        </w:rPr>
        <w:softHyphen/>
      </w:r>
      <w:r w:rsidRPr="00806322">
        <w:rPr>
          <w:rFonts w:cs="Arial"/>
          <w:szCs w:val="18"/>
        </w:rPr>
        <w:t>sammen.</w:t>
      </w:r>
      <w:bookmarkEnd w:id="1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</w:t>
      </w:r>
      <w:r w:rsidR="00B40B7E">
        <w:rPr>
          <w:rFonts w:cs="Arial"/>
          <w:szCs w:val="18"/>
        </w:rPr>
        <w:t>1</w:t>
      </w:r>
      <w:r w:rsidRPr="00806322">
        <w:rPr>
          <w:rFonts w:cs="Arial"/>
          <w:szCs w:val="18"/>
        </w:rPr>
        <w:t xml:space="preserve"> einen Jahresumsatz von 1,</w:t>
      </w:r>
      <w:r w:rsidR="00B40B7E">
        <w:rPr>
          <w:rFonts w:cs="Arial"/>
          <w:szCs w:val="18"/>
        </w:rPr>
        <w:t>9</w:t>
      </w:r>
      <w:r>
        <w:rPr>
          <w:rFonts w:cs="Arial"/>
          <w:szCs w:val="18"/>
        </w:rPr>
        <w:t>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proofErr w:type="spellStart"/>
      <w:r w:rsidRPr="00F9528B">
        <w:rPr>
          <w:rFonts w:cs="Arial"/>
          <w:szCs w:val="18"/>
          <w:lang w:val="en-US"/>
        </w:rPr>
        <w:t>Weitere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proofErr w:type="spellStart"/>
      <w:r w:rsidRPr="00F9528B">
        <w:rPr>
          <w:rFonts w:cs="Arial"/>
          <w:szCs w:val="18"/>
          <w:lang w:val="en-US"/>
        </w:rPr>
        <w:t>Informationen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proofErr w:type="spellStart"/>
      <w:r w:rsidRPr="00F9528B">
        <w:rPr>
          <w:rFonts w:cs="Arial"/>
          <w:szCs w:val="18"/>
          <w:lang w:val="en-US"/>
        </w:rPr>
        <w:t>unter</w:t>
      </w:r>
      <w:proofErr w:type="spellEnd"/>
      <w:r w:rsidRPr="00F9528B">
        <w:rPr>
          <w:rFonts w:cs="Arial"/>
          <w:szCs w:val="18"/>
          <w:lang w:val="en-US"/>
        </w:rPr>
        <w:t xml:space="preserve"> </w:t>
      </w:r>
      <w:hyperlink r:id="rId10" w:history="1">
        <w:r w:rsidRPr="00F9528B">
          <w:rPr>
            <w:rStyle w:val="Hyperlink"/>
            <w:rFonts w:cs="Arial"/>
            <w:szCs w:val="18"/>
            <w:lang w:val="en-US"/>
          </w:rPr>
          <w:t>www.schueco.de</w:t>
        </w:r>
      </w:hyperlink>
    </w:p>
    <w:bookmarkEnd w:id="0"/>
    <w:p w14:paraId="1A192A16" w14:textId="77777777" w:rsidR="00F9528B" w:rsidRPr="00F9528B" w:rsidRDefault="00F9528B" w:rsidP="00F9528B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3EDFD902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6A4FFDAC" w14:textId="77777777" w:rsidR="005168F0" w:rsidRPr="00265ACE" w:rsidRDefault="005168F0" w:rsidP="005168F0">
      <w:pPr>
        <w:spacing w:line="312" w:lineRule="auto"/>
        <w:rPr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67549D" w:rsidP="00610835">
      <w:pPr>
        <w:spacing w:line="312" w:lineRule="auto"/>
        <w:rPr>
          <w:sz w:val="22"/>
        </w:rPr>
      </w:pPr>
      <w:hyperlink r:id="rId11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29A4FDA1" w14:textId="6548510B" w:rsidR="00610835" w:rsidRDefault="00610835" w:rsidP="005168F0">
      <w:pPr>
        <w:spacing w:line="312" w:lineRule="auto"/>
        <w:rPr>
          <w:sz w:val="22"/>
          <w:lang w:val="en-GB"/>
        </w:rPr>
      </w:pPr>
    </w:p>
    <w:p w14:paraId="225A0FFB" w14:textId="7423C2C2" w:rsidR="008E4B7D" w:rsidRDefault="008E4B7D" w:rsidP="005168F0">
      <w:pPr>
        <w:spacing w:line="312" w:lineRule="auto"/>
        <w:rPr>
          <w:sz w:val="22"/>
          <w:lang w:val="en-GB"/>
        </w:rPr>
      </w:pPr>
    </w:p>
    <w:p w14:paraId="385126B0" w14:textId="20D27EC8" w:rsidR="008A7602" w:rsidRPr="004D394E" w:rsidRDefault="00D92B3D" w:rsidP="004D394E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46E7207B" w14:textId="7C56100B" w:rsidR="00610835" w:rsidRDefault="004D394E" w:rsidP="004D394E">
      <w:pPr>
        <w:spacing w:line="312" w:lineRule="auto"/>
        <w:rPr>
          <w:sz w:val="22"/>
        </w:rPr>
      </w:pPr>
      <w:r>
        <w:rPr>
          <w:b/>
          <w:bCs/>
          <w:noProof/>
          <w:sz w:val="22"/>
        </w:rPr>
        <w:drawing>
          <wp:inline distT="0" distB="0" distL="0" distR="0" wp14:anchorId="0FFC6E2D" wp14:editId="1617E4B1">
            <wp:extent cx="1917225" cy="1440000"/>
            <wp:effectExtent l="0" t="0" r="6985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225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B2839D" w14:textId="3DDF4595" w:rsidR="004D394E" w:rsidRDefault="004D394E" w:rsidP="004D394E">
      <w:pPr>
        <w:spacing w:line="312" w:lineRule="auto"/>
        <w:rPr>
          <w:sz w:val="22"/>
        </w:rPr>
      </w:pPr>
      <w:r>
        <w:rPr>
          <w:sz w:val="22"/>
        </w:rPr>
        <w:t xml:space="preserve">Mit den Mustervorlagen von Schüco für STLB-Bau </w:t>
      </w:r>
      <w:r w:rsidR="00394EC2">
        <w:rPr>
          <w:sz w:val="22"/>
        </w:rPr>
        <w:t xml:space="preserve">lassen sich einfach </w:t>
      </w:r>
      <w:r>
        <w:rPr>
          <w:sz w:val="22"/>
        </w:rPr>
        <w:t>neutrale Ausschreibungstexte für die öffentliche Hand</w:t>
      </w:r>
      <w:r w:rsidR="00394EC2">
        <w:rPr>
          <w:sz w:val="22"/>
        </w:rPr>
        <w:t xml:space="preserve"> erstellen</w:t>
      </w:r>
      <w:r w:rsidR="00696946">
        <w:rPr>
          <w:sz w:val="22"/>
        </w:rPr>
        <w:t>.</w:t>
      </w:r>
    </w:p>
    <w:p w14:paraId="5985CC16" w14:textId="77777777" w:rsidR="004D394E" w:rsidRPr="00265ACE" w:rsidRDefault="004D394E" w:rsidP="004D394E">
      <w:pPr>
        <w:spacing w:line="312" w:lineRule="auto"/>
        <w:rPr>
          <w:sz w:val="22"/>
        </w:rPr>
      </w:pPr>
    </w:p>
    <w:p w14:paraId="427BF9CE" w14:textId="77777777" w:rsidR="005168F0" w:rsidRPr="00610835" w:rsidRDefault="005168F0" w:rsidP="005168F0">
      <w:pPr>
        <w:spacing w:line="312" w:lineRule="auto"/>
        <w:rPr>
          <w:sz w:val="22"/>
        </w:rPr>
      </w:pPr>
    </w:p>
    <w:sectPr w:rsidR="005168F0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823C3" w14:textId="77777777" w:rsidR="000301D8" w:rsidRDefault="000301D8" w:rsidP="00F958EA">
      <w:pPr>
        <w:spacing w:line="240" w:lineRule="auto"/>
      </w:pPr>
      <w:r>
        <w:separator/>
      </w:r>
    </w:p>
  </w:endnote>
  <w:endnote w:type="continuationSeparator" w:id="0">
    <w:p w14:paraId="562B529A" w14:textId="77777777" w:rsidR="000301D8" w:rsidRDefault="000301D8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67549D">
      <w:fldChar w:fldCharType="begin"/>
    </w:r>
    <w:r w:rsidR="0067549D">
      <w:instrText xml:space="preserve"> NUMPAGES  \* Arabic  \* MERGEFORMAT </w:instrText>
    </w:r>
    <w:r w:rsidR="0067549D">
      <w:fldChar w:fldCharType="separate"/>
    </w:r>
    <w:r w:rsidR="00265ACE">
      <w:rPr>
        <w:noProof/>
      </w:rPr>
      <w:t>2</w:t>
    </w:r>
    <w:r w:rsidR="0067549D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B27FB" w14:textId="77777777" w:rsidR="000301D8" w:rsidRDefault="000301D8" w:rsidP="00F958EA">
      <w:pPr>
        <w:spacing w:line="240" w:lineRule="auto"/>
      </w:pPr>
      <w:r>
        <w:separator/>
      </w:r>
    </w:p>
  </w:footnote>
  <w:footnote w:type="continuationSeparator" w:id="0">
    <w:p w14:paraId="419FB304" w14:textId="77777777" w:rsidR="000301D8" w:rsidRDefault="000301D8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5120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1051B8"/>
    <w:rsid w:val="00113791"/>
    <w:rsid w:val="00113D9B"/>
    <w:rsid w:val="001144C6"/>
    <w:rsid w:val="0011455F"/>
    <w:rsid w:val="00115275"/>
    <w:rsid w:val="00131804"/>
    <w:rsid w:val="00175C50"/>
    <w:rsid w:val="0018293F"/>
    <w:rsid w:val="00183DB4"/>
    <w:rsid w:val="00191315"/>
    <w:rsid w:val="001A28F4"/>
    <w:rsid w:val="001A3597"/>
    <w:rsid w:val="001A59C9"/>
    <w:rsid w:val="001A6CC0"/>
    <w:rsid w:val="001C3504"/>
    <w:rsid w:val="001C43D2"/>
    <w:rsid w:val="001C4E5A"/>
    <w:rsid w:val="001C5624"/>
    <w:rsid w:val="001C6FAC"/>
    <w:rsid w:val="001C71CC"/>
    <w:rsid w:val="001D14EE"/>
    <w:rsid w:val="001D64FB"/>
    <w:rsid w:val="001D7B91"/>
    <w:rsid w:val="001F11C3"/>
    <w:rsid w:val="001F1716"/>
    <w:rsid w:val="001F7A38"/>
    <w:rsid w:val="001F7A93"/>
    <w:rsid w:val="002018DC"/>
    <w:rsid w:val="0021268C"/>
    <w:rsid w:val="00212BA6"/>
    <w:rsid w:val="002176B8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966F6"/>
    <w:rsid w:val="002B211F"/>
    <w:rsid w:val="002B7D28"/>
    <w:rsid w:val="002E3613"/>
    <w:rsid w:val="002E65C2"/>
    <w:rsid w:val="002F3983"/>
    <w:rsid w:val="003137AD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94EC2"/>
    <w:rsid w:val="003A46F2"/>
    <w:rsid w:val="003A5D98"/>
    <w:rsid w:val="003B14C0"/>
    <w:rsid w:val="003C0B27"/>
    <w:rsid w:val="003C1C27"/>
    <w:rsid w:val="003C3118"/>
    <w:rsid w:val="003F280C"/>
    <w:rsid w:val="003F56F4"/>
    <w:rsid w:val="003F7330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D394E"/>
    <w:rsid w:val="004D5FF8"/>
    <w:rsid w:val="004D7A4A"/>
    <w:rsid w:val="004E0CB8"/>
    <w:rsid w:val="004E33D8"/>
    <w:rsid w:val="004F1C77"/>
    <w:rsid w:val="004F2161"/>
    <w:rsid w:val="004F241B"/>
    <w:rsid w:val="004F35BF"/>
    <w:rsid w:val="004F4D9B"/>
    <w:rsid w:val="004F540D"/>
    <w:rsid w:val="00514E18"/>
    <w:rsid w:val="005168F0"/>
    <w:rsid w:val="005303A4"/>
    <w:rsid w:val="0054107C"/>
    <w:rsid w:val="0058361A"/>
    <w:rsid w:val="00590284"/>
    <w:rsid w:val="00593611"/>
    <w:rsid w:val="005A0735"/>
    <w:rsid w:val="005A24FE"/>
    <w:rsid w:val="005A37EF"/>
    <w:rsid w:val="005A65D5"/>
    <w:rsid w:val="005B3834"/>
    <w:rsid w:val="005D3F43"/>
    <w:rsid w:val="005D5BE2"/>
    <w:rsid w:val="005D777F"/>
    <w:rsid w:val="005E5091"/>
    <w:rsid w:val="005F0DEC"/>
    <w:rsid w:val="005F20B2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7549D"/>
    <w:rsid w:val="00687074"/>
    <w:rsid w:val="00696946"/>
    <w:rsid w:val="006B1F00"/>
    <w:rsid w:val="006B380A"/>
    <w:rsid w:val="006D5606"/>
    <w:rsid w:val="006E42B7"/>
    <w:rsid w:val="006F50AD"/>
    <w:rsid w:val="00723D0C"/>
    <w:rsid w:val="007276CC"/>
    <w:rsid w:val="00730640"/>
    <w:rsid w:val="00766D56"/>
    <w:rsid w:val="007A1939"/>
    <w:rsid w:val="007A31A8"/>
    <w:rsid w:val="007A5FD5"/>
    <w:rsid w:val="007A7037"/>
    <w:rsid w:val="007E3C35"/>
    <w:rsid w:val="007E4AA3"/>
    <w:rsid w:val="007F0D21"/>
    <w:rsid w:val="008067CE"/>
    <w:rsid w:val="00815E3D"/>
    <w:rsid w:val="00816A4D"/>
    <w:rsid w:val="00850E55"/>
    <w:rsid w:val="008615B3"/>
    <w:rsid w:val="00871C59"/>
    <w:rsid w:val="00882012"/>
    <w:rsid w:val="00883832"/>
    <w:rsid w:val="00883D96"/>
    <w:rsid w:val="00884FFA"/>
    <w:rsid w:val="008955A8"/>
    <w:rsid w:val="008A7602"/>
    <w:rsid w:val="008D6CD6"/>
    <w:rsid w:val="008E29E7"/>
    <w:rsid w:val="008E4B7D"/>
    <w:rsid w:val="008F14C2"/>
    <w:rsid w:val="008F302C"/>
    <w:rsid w:val="008F4863"/>
    <w:rsid w:val="00900A75"/>
    <w:rsid w:val="00903553"/>
    <w:rsid w:val="00910D50"/>
    <w:rsid w:val="009120EE"/>
    <w:rsid w:val="009216C4"/>
    <w:rsid w:val="00923774"/>
    <w:rsid w:val="009250DC"/>
    <w:rsid w:val="00926846"/>
    <w:rsid w:val="00927DB5"/>
    <w:rsid w:val="00950F6B"/>
    <w:rsid w:val="009757CA"/>
    <w:rsid w:val="00985DE7"/>
    <w:rsid w:val="00993209"/>
    <w:rsid w:val="009957D5"/>
    <w:rsid w:val="009B20B6"/>
    <w:rsid w:val="009B2BB7"/>
    <w:rsid w:val="009D60F9"/>
    <w:rsid w:val="009E59BA"/>
    <w:rsid w:val="009E61AC"/>
    <w:rsid w:val="009F0613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65F12"/>
    <w:rsid w:val="00A70010"/>
    <w:rsid w:val="00A858AC"/>
    <w:rsid w:val="00A934AB"/>
    <w:rsid w:val="00AA4D61"/>
    <w:rsid w:val="00AA7002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40B7E"/>
    <w:rsid w:val="00B50B7A"/>
    <w:rsid w:val="00B754E6"/>
    <w:rsid w:val="00B9195A"/>
    <w:rsid w:val="00BA12B8"/>
    <w:rsid w:val="00BB7146"/>
    <w:rsid w:val="00BD68E7"/>
    <w:rsid w:val="00BE3851"/>
    <w:rsid w:val="00BF07F1"/>
    <w:rsid w:val="00BF2E0F"/>
    <w:rsid w:val="00C0715C"/>
    <w:rsid w:val="00C11A76"/>
    <w:rsid w:val="00C1264D"/>
    <w:rsid w:val="00C27EA1"/>
    <w:rsid w:val="00C3591B"/>
    <w:rsid w:val="00C57139"/>
    <w:rsid w:val="00C62430"/>
    <w:rsid w:val="00C6656F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50D41"/>
    <w:rsid w:val="00D54529"/>
    <w:rsid w:val="00D75F9A"/>
    <w:rsid w:val="00D92017"/>
    <w:rsid w:val="00D923AB"/>
    <w:rsid w:val="00D92B3D"/>
    <w:rsid w:val="00DA004E"/>
    <w:rsid w:val="00DB6B34"/>
    <w:rsid w:val="00DD59CD"/>
    <w:rsid w:val="00DD5DF3"/>
    <w:rsid w:val="00E0091E"/>
    <w:rsid w:val="00E026D1"/>
    <w:rsid w:val="00E07BA6"/>
    <w:rsid w:val="00E2500A"/>
    <w:rsid w:val="00E25945"/>
    <w:rsid w:val="00E356C8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37F3"/>
    <w:rsid w:val="00EF4035"/>
    <w:rsid w:val="00F234C8"/>
    <w:rsid w:val="00F3463D"/>
    <w:rsid w:val="00F410F7"/>
    <w:rsid w:val="00F43C31"/>
    <w:rsid w:val="00F454AC"/>
    <w:rsid w:val="00F62406"/>
    <w:rsid w:val="00F7613D"/>
    <w:rsid w:val="00F933AE"/>
    <w:rsid w:val="00F9528B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1D14E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14E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D14EE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14E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14EE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presse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hueco.de/press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schueco.d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eu01.safelinks.protection.outlook.com/?url=https%3A%2F%2Fwww.stlb-bau-online.de%2Fschueco&amp;data=05%7C01%7CMPeukert%40schueco.com%7C0e5e6e8b98f846d40b6208da9c9b23b4%7C933ba5e7b8eb4442810ec4f17682380a%7C1%7C0%7C637994487382471245%7CUnknown%7CTWFpbGZsb3d8eyJWIjoiMC4wLjAwMDAiLCJQIjoiV2luMzIiLCJBTiI6Ik1haWwiLCJXVCI6Mn0%3D%7C3000%7C%7C%7C&amp;sdata=4tTk340MDyLsM%2FWHXxoa6bkHZDLu6eI0TfRpUG0o4QQ%3D&amp;reserved=0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230150-9065-4954-97B0-76577E5A2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2</Pages>
  <Words>558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4066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Banze, Jan</cp:lastModifiedBy>
  <cp:revision>14</cp:revision>
  <cp:lastPrinted>2022-09-16T11:13:00Z</cp:lastPrinted>
  <dcterms:created xsi:type="dcterms:W3CDTF">2022-09-19T08:39:00Z</dcterms:created>
  <dcterms:modified xsi:type="dcterms:W3CDTF">2022-09-22T13:31:00Z</dcterms:modified>
</cp:coreProperties>
</file>