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30FF6" w14:paraId="61BD6CF6" w14:textId="77777777" w:rsidTr="007276CC">
        <w:tc>
          <w:tcPr>
            <w:tcW w:w="6237" w:type="dxa"/>
            <w:shd w:val="clear" w:color="auto" w:fill="auto"/>
          </w:tcPr>
          <w:p w14:paraId="10C4CE31" w14:textId="77777777" w:rsidR="00227E10" w:rsidRDefault="009D60F9" w:rsidP="00227E10">
            <w:pPr>
              <w:pStyle w:val="Titel"/>
            </w:pPr>
            <w:r>
              <w:t>Press release</w:t>
            </w:r>
          </w:p>
          <w:p w14:paraId="6926F2E2" w14:textId="5FA7EC19"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884C64">
              <w:rPr>
                <w:noProof/>
              </w:rPr>
              <w:t>September</w:t>
            </w:r>
            <w:r w:rsidR="00A057DF">
              <w:rPr>
                <w:noProof/>
              </w:rPr>
              <w:t xml:space="preserve"> 2022</w:t>
            </w:r>
            <w:r w:rsidRPr="00227E10">
              <w:fldChar w:fldCharType="end"/>
            </w:r>
          </w:p>
        </w:tc>
        <w:tc>
          <w:tcPr>
            <w:tcW w:w="737" w:type="dxa"/>
            <w:shd w:val="clear" w:color="auto" w:fill="auto"/>
          </w:tcPr>
          <w:p w14:paraId="1640B413" w14:textId="77777777" w:rsidR="00227E10" w:rsidRDefault="00227E10" w:rsidP="004A4939"/>
        </w:tc>
        <w:tc>
          <w:tcPr>
            <w:tcW w:w="2835" w:type="dxa"/>
            <w:shd w:val="clear" w:color="auto" w:fill="auto"/>
          </w:tcPr>
          <w:p w14:paraId="4B490CED" w14:textId="77777777" w:rsidR="00227E10" w:rsidRPr="007276CC" w:rsidRDefault="00227E10" w:rsidP="007276CC">
            <w:pPr>
              <w:pStyle w:val="Absender"/>
              <w:spacing w:before="100"/>
              <w:rPr>
                <w:b/>
              </w:rPr>
            </w:pPr>
            <w:r>
              <w:rPr>
                <w:b/>
              </w:rPr>
              <w:t>Further information about publication:</w:t>
            </w:r>
          </w:p>
          <w:p w14:paraId="4C81B9A3" w14:textId="77777777" w:rsidR="00227E10" w:rsidRDefault="00227E10" w:rsidP="007276CC">
            <w:pPr>
              <w:pStyle w:val="Absender"/>
            </w:pPr>
            <w:r>
              <w:t>Schüco International KG</w:t>
            </w:r>
          </w:p>
          <w:p w14:paraId="27BB7E61" w14:textId="77777777" w:rsidR="00227E10" w:rsidRDefault="00227E10" w:rsidP="007276CC">
            <w:pPr>
              <w:pStyle w:val="Absender"/>
            </w:pPr>
            <w:r>
              <w:t>Ulrike Krüger</w:t>
            </w:r>
          </w:p>
          <w:p w14:paraId="5EEC12BF" w14:textId="77777777" w:rsidR="00227E10" w:rsidRDefault="00227E10" w:rsidP="007276CC">
            <w:pPr>
              <w:pStyle w:val="Absender"/>
            </w:pPr>
            <w:r>
              <w:t>Karolinenstr. 1–15</w:t>
            </w:r>
          </w:p>
          <w:p w14:paraId="21981C7B" w14:textId="77777777" w:rsidR="00227E10" w:rsidRDefault="00227E10" w:rsidP="007276CC">
            <w:pPr>
              <w:pStyle w:val="Absender"/>
            </w:pPr>
            <w:r>
              <w:t>33609 Bielefeld, Germany</w:t>
            </w:r>
          </w:p>
          <w:p w14:paraId="63894E28" w14:textId="77777777" w:rsidR="00227E10" w:rsidRPr="00EC25A6" w:rsidRDefault="00227E10" w:rsidP="007276CC">
            <w:pPr>
              <w:pStyle w:val="Absender"/>
              <w:rPr>
                <w:lang w:val="pt-BR"/>
              </w:rPr>
            </w:pPr>
            <w:r w:rsidRPr="00EC25A6">
              <w:rPr>
                <w:lang w:val="pt-BR"/>
              </w:rPr>
              <w:t>Tel.: +49 (0)521 783-803</w:t>
            </w:r>
          </w:p>
          <w:p w14:paraId="25884C91" w14:textId="77777777" w:rsidR="00227E10" w:rsidRPr="00EC25A6" w:rsidRDefault="00227E10" w:rsidP="005F0DEC">
            <w:pPr>
              <w:pStyle w:val="Absender"/>
              <w:rPr>
                <w:lang w:val="pt-BR"/>
              </w:rPr>
            </w:pPr>
            <w:r w:rsidRPr="00EC25A6">
              <w:rPr>
                <w:lang w:val="pt-BR"/>
              </w:rPr>
              <w:t>Fax: +49 (0)521 783-950803</w:t>
            </w:r>
          </w:p>
          <w:p w14:paraId="78EE3010" w14:textId="77777777" w:rsidR="00227E10" w:rsidRPr="00EC25A6" w:rsidRDefault="00227E10" w:rsidP="007276CC">
            <w:pPr>
              <w:pStyle w:val="Absender"/>
              <w:rPr>
                <w:lang w:val="pt-BR"/>
              </w:rPr>
            </w:pPr>
            <w:r w:rsidRPr="00EC25A6">
              <w:rPr>
                <w:lang w:val="pt-BR"/>
              </w:rPr>
              <w:t>E-mail: PR@schueco.com</w:t>
            </w:r>
          </w:p>
          <w:p w14:paraId="64B6CA66" w14:textId="77777777" w:rsidR="00227E10" w:rsidRPr="00EC25A6" w:rsidRDefault="00F44FC2" w:rsidP="007276CC">
            <w:pPr>
              <w:pStyle w:val="Absender"/>
              <w:rPr>
                <w:lang w:val="pt-BR"/>
              </w:rPr>
            </w:pPr>
            <w:hyperlink r:id="rId7" w:history="1">
              <w:r w:rsidR="00262C6B" w:rsidRPr="00EC25A6">
                <w:rPr>
                  <w:rStyle w:val="Hyperlink"/>
                  <w:lang w:val="pt-BR"/>
                </w:rPr>
                <w:t>www.schueco.com/press</w:t>
              </w:r>
            </w:hyperlink>
          </w:p>
          <w:p w14:paraId="537F9D2B" w14:textId="77777777" w:rsidR="00A520A4" w:rsidRPr="00EC25A6" w:rsidRDefault="00A520A4" w:rsidP="001144C6">
            <w:pPr>
              <w:pStyle w:val="Absender"/>
              <w:rPr>
                <w:lang w:val="pt-BR"/>
              </w:rPr>
            </w:pPr>
            <w:r w:rsidRPr="00EC25A6">
              <w:rPr>
                <w:lang w:val="pt-BR"/>
              </w:rPr>
              <w:t>www.schueco.com/press</w:t>
            </w:r>
          </w:p>
        </w:tc>
      </w:tr>
    </w:tbl>
    <w:p w14:paraId="3B09FA40" w14:textId="77777777" w:rsidR="00CC48E9" w:rsidRPr="00EC25A6" w:rsidRDefault="00CC48E9" w:rsidP="005168F0">
      <w:pPr>
        <w:pStyle w:val="Titel"/>
        <w:spacing w:line="312" w:lineRule="auto"/>
        <w:rPr>
          <w:b/>
          <w:sz w:val="22"/>
          <w:szCs w:val="22"/>
          <w:lang w:val="pt-BR"/>
        </w:rPr>
      </w:pPr>
    </w:p>
    <w:p w14:paraId="08D23DC6" w14:textId="69F70D3E" w:rsidR="005168F0" w:rsidRPr="003F280C" w:rsidRDefault="00F3499F" w:rsidP="005168F0">
      <w:pPr>
        <w:pStyle w:val="Titel"/>
        <w:spacing w:line="312" w:lineRule="auto"/>
        <w:rPr>
          <w:b/>
          <w:sz w:val="22"/>
          <w:szCs w:val="22"/>
        </w:rPr>
      </w:pPr>
      <w:r>
        <w:rPr>
          <w:b/>
          <w:sz w:val="22"/>
          <w:szCs w:val="22"/>
        </w:rPr>
        <w:t>Passive house certification with Schüco AWS optimized</w:t>
      </w:r>
    </w:p>
    <w:p w14:paraId="04988437" w14:textId="2FBC9A4C" w:rsidR="004A4939" w:rsidRPr="003F280C" w:rsidRDefault="00F3499F" w:rsidP="005168F0">
      <w:pPr>
        <w:pStyle w:val="Titel"/>
        <w:spacing w:line="312" w:lineRule="auto"/>
        <w:rPr>
          <w:b/>
          <w:sz w:val="28"/>
          <w:szCs w:val="28"/>
        </w:rPr>
      </w:pPr>
      <w:r>
        <w:rPr>
          <w:b/>
          <w:sz w:val="28"/>
          <w:szCs w:val="28"/>
        </w:rPr>
        <w:t>Improved U values for the standard aluminium system</w:t>
      </w:r>
    </w:p>
    <w:p w14:paraId="6A14D6B1" w14:textId="77777777" w:rsidR="004B3B23" w:rsidRPr="003F280C" w:rsidRDefault="004B3B23" w:rsidP="005168F0">
      <w:pPr>
        <w:spacing w:line="312" w:lineRule="auto"/>
        <w:rPr>
          <w:sz w:val="22"/>
        </w:rPr>
      </w:pPr>
    </w:p>
    <w:p w14:paraId="3C7D44A7" w14:textId="1D53FD3F" w:rsidR="004A4939" w:rsidRPr="007A31A8" w:rsidRDefault="00816A4D" w:rsidP="005168F0">
      <w:pPr>
        <w:pStyle w:val="Intro"/>
        <w:spacing w:line="312" w:lineRule="auto"/>
        <w:rPr>
          <w:b/>
        </w:rPr>
      </w:pPr>
      <w:r>
        <w:rPr>
          <w:b/>
        </w:rPr>
        <w:t xml:space="preserve">Bielefeld. Saving energy is more important than ever right now. This is particularly true in the building industry, where advantage needs to be taken of potential energy savings. That is why Schüco is continually further developing it products. Under the name AWS optimized, the company is presenting its standard aluminium system to architects and metal fabricators but with even better U values – right up to passive house certification.  </w:t>
      </w:r>
    </w:p>
    <w:p w14:paraId="2CBF9A47" w14:textId="77777777" w:rsidR="004B3B23" w:rsidRPr="007A31A8" w:rsidRDefault="004B3B23" w:rsidP="005168F0">
      <w:pPr>
        <w:spacing w:line="312" w:lineRule="auto"/>
        <w:rPr>
          <w:sz w:val="22"/>
        </w:rPr>
      </w:pPr>
    </w:p>
    <w:p w14:paraId="0CC054A5" w14:textId="4E85462D" w:rsidR="00D11DAD" w:rsidRDefault="001C2D09" w:rsidP="00D11DAD">
      <w:pPr>
        <w:spacing w:line="312" w:lineRule="auto"/>
        <w:rPr>
          <w:sz w:val="22"/>
        </w:rPr>
      </w:pPr>
      <w:r>
        <w:rPr>
          <w:sz w:val="22"/>
        </w:rPr>
        <w:t>Improved thermal insulation by up to 20 percent – that's what sets the Schüco AWS optimized aluminium window systems with a 75 and 90 mm basic depth apart from the previous standard systems. A sophisticated system of tailored energy efficiency measures – such as a unique four-headed insulating bar optimized with foam in the vent, an improved insulating bar in the outer frame, a thermally perfected centre gasket and a special glazing rebate gasket – enables outstanding U values to be achieved with narrow face widths. The AWS 75.SI</w:t>
      </w:r>
      <w:r>
        <w:rPr>
          <w:sz w:val="22"/>
          <w:vertAlign w:val="superscript"/>
        </w:rPr>
        <w:t>+</w:t>
      </w:r>
      <w:r>
        <w:rPr>
          <w:sz w:val="22"/>
        </w:rPr>
        <w:t xml:space="preserve"> optimized profile construction achieves a U</w:t>
      </w:r>
      <w:r>
        <w:rPr>
          <w:sz w:val="22"/>
          <w:vertAlign w:val="subscript"/>
        </w:rPr>
        <w:t>f</w:t>
      </w:r>
      <w:r>
        <w:rPr>
          <w:sz w:val="22"/>
        </w:rPr>
        <w:t xml:space="preserve"> value as low as 0.94 W/(m</w:t>
      </w:r>
      <w:r>
        <w:rPr>
          <w:sz w:val="22"/>
          <w:vertAlign w:val="superscript"/>
        </w:rPr>
        <w:t>2</w:t>
      </w:r>
      <w:r>
        <w:rPr>
          <w:sz w:val="22"/>
        </w:rPr>
        <w:t xml:space="preserve">K), which means it is possible to manufacture long-lasting energy saving windows without requiring any additional resources. The constructions are certified by the Passive House Institute in Darmstadt from an external face width of 178 mm for the AWS 75.SI+ and 117 mm for the AWS 90.SI+. </w:t>
      </w:r>
    </w:p>
    <w:p w14:paraId="32B5A9DF" w14:textId="77777777" w:rsidR="00D11DAD" w:rsidRDefault="00D11DAD" w:rsidP="00D11DAD">
      <w:pPr>
        <w:spacing w:line="312" w:lineRule="auto"/>
        <w:rPr>
          <w:sz w:val="22"/>
        </w:rPr>
      </w:pPr>
    </w:p>
    <w:p w14:paraId="5EDFB875" w14:textId="69E1F95F" w:rsidR="00D11DAD" w:rsidRPr="00D11DAD" w:rsidRDefault="00D11DAD">
      <w:pPr>
        <w:spacing w:line="312" w:lineRule="auto"/>
        <w:rPr>
          <w:sz w:val="22"/>
        </w:rPr>
      </w:pPr>
      <w:r>
        <w:rPr>
          <w:sz w:val="22"/>
        </w:rPr>
        <w:t>For architects who want elegant window fronts to passive house level without the window vents being visible from the outside, Schüco also offers its AWS 75 BS.SI</w:t>
      </w:r>
      <w:r>
        <w:rPr>
          <w:sz w:val="22"/>
          <w:vertAlign w:val="superscript"/>
        </w:rPr>
        <w:t>+</w:t>
      </w:r>
      <w:r>
        <w:rPr>
          <w:sz w:val="22"/>
        </w:rPr>
        <w:t xml:space="preserve"> (75 mm basic depth) and AWS 90 BS.SI</w:t>
      </w:r>
      <w:r>
        <w:rPr>
          <w:sz w:val="22"/>
          <w:vertAlign w:val="superscript"/>
        </w:rPr>
        <w:t>+</w:t>
      </w:r>
      <w:r>
        <w:rPr>
          <w:sz w:val="22"/>
        </w:rPr>
        <w:t xml:space="preserve"> (90 mm basic depth) block window constructions in the Optimized version as well. With their narrow external profile face widths, both of these </w:t>
      </w:r>
      <w:r>
        <w:rPr>
          <w:sz w:val="22"/>
        </w:rPr>
        <w:lastRenderedPageBreak/>
        <w:t xml:space="preserve">designs create bright living and working spaces that are flooded with light for stylish architecture that will stand the test of time. </w:t>
      </w:r>
    </w:p>
    <w:p w14:paraId="0687E7AA" w14:textId="77777777" w:rsidR="00D11DAD" w:rsidRDefault="00D11DAD" w:rsidP="00490DA4">
      <w:pPr>
        <w:spacing w:line="312" w:lineRule="auto"/>
        <w:rPr>
          <w:sz w:val="22"/>
        </w:rPr>
      </w:pPr>
    </w:p>
    <w:p w14:paraId="4431C67E" w14:textId="6A22DFBE" w:rsidR="00147ACF" w:rsidRDefault="00D11DAD" w:rsidP="00147ACF">
      <w:pPr>
        <w:spacing w:line="312" w:lineRule="auto"/>
        <w:rPr>
          <w:sz w:val="22"/>
        </w:rPr>
      </w:pPr>
      <w:r>
        <w:rPr>
          <w:sz w:val="22"/>
        </w:rPr>
        <w:t>Product Manager Stefan Hodapp summarises the motivation behind this development: “Windows are important components when it comes to achieving a good climate balance in buildings. With the Schüco Optimized technology, we have responded to market requirements and set a new thermal insulation standard for our aluminium systems.”</w:t>
      </w:r>
    </w:p>
    <w:p w14:paraId="23C7D48C" w14:textId="15B5246C" w:rsidR="00147ACF" w:rsidRDefault="00147ACF" w:rsidP="00490DA4">
      <w:pPr>
        <w:spacing w:line="312" w:lineRule="auto"/>
        <w:rPr>
          <w:sz w:val="22"/>
        </w:rPr>
      </w:pPr>
    </w:p>
    <w:p w14:paraId="0A891ABB" w14:textId="74F7A331" w:rsidR="00481C93" w:rsidRDefault="003262F1" w:rsidP="00F44FC2">
      <w:pPr>
        <w:spacing w:line="312" w:lineRule="auto"/>
        <w:rPr>
          <w:sz w:val="22"/>
        </w:rPr>
      </w:pPr>
      <w:r>
        <w:rPr>
          <w:sz w:val="22"/>
        </w:rPr>
        <w:t xml:space="preserve">For more information, visit </w:t>
      </w:r>
      <w:r w:rsidR="00F44FC2" w:rsidRPr="00F44FC2">
        <w:rPr>
          <w:sz w:val="22"/>
        </w:rPr>
        <w:t>www.schueco.de/aw</w:t>
      </w:r>
      <w:r w:rsidR="00F44FC2" w:rsidRPr="00F44FC2">
        <w:rPr>
          <w:sz w:val="22"/>
        </w:rPr>
        <w:t>s</w:t>
      </w:r>
      <w:r w:rsidR="00F44FC2" w:rsidRPr="00F44FC2">
        <w:rPr>
          <w:sz w:val="22"/>
        </w:rPr>
        <w:t>-optimized-en</w:t>
      </w:r>
    </w:p>
    <w:p w14:paraId="25760B2D" w14:textId="77777777" w:rsidR="00F44FC2" w:rsidRPr="00884C64" w:rsidRDefault="00F44FC2" w:rsidP="00F44FC2">
      <w:pPr>
        <w:spacing w:line="312" w:lineRule="auto"/>
        <w:rPr>
          <w:sz w:val="22"/>
        </w:rPr>
      </w:pPr>
    </w:p>
    <w:p w14:paraId="170492BD" w14:textId="04A9ECD3" w:rsidR="00395238" w:rsidRDefault="00395238" w:rsidP="005168F0">
      <w:pPr>
        <w:spacing w:line="312" w:lineRule="auto"/>
        <w:rPr>
          <w:sz w:val="22"/>
        </w:rPr>
      </w:pPr>
    </w:p>
    <w:p w14:paraId="05EF140D" w14:textId="3FAD997E" w:rsidR="00884C64" w:rsidRDefault="00884C64" w:rsidP="005168F0">
      <w:pPr>
        <w:spacing w:line="312" w:lineRule="auto"/>
        <w:rPr>
          <w:sz w:val="22"/>
        </w:rPr>
      </w:pPr>
    </w:p>
    <w:p w14:paraId="66405EB9" w14:textId="77777777" w:rsidR="004A4939" w:rsidRPr="00884C64" w:rsidRDefault="004A4939" w:rsidP="005168F0">
      <w:pPr>
        <w:spacing w:line="312" w:lineRule="auto"/>
        <w:rPr>
          <w:sz w:val="22"/>
        </w:rPr>
      </w:pPr>
    </w:p>
    <w:p w14:paraId="4E7ECD5A" w14:textId="77777777" w:rsidR="00F9528B" w:rsidRPr="00806322" w:rsidRDefault="00F9528B" w:rsidP="00F9528B">
      <w:pPr>
        <w:spacing w:line="312" w:lineRule="auto"/>
        <w:jc w:val="both"/>
        <w:rPr>
          <w:rFonts w:cs="Arial"/>
          <w:b/>
          <w:szCs w:val="18"/>
        </w:rPr>
      </w:pPr>
      <w:bookmarkStart w:id="0" w:name="_Hlk77926191"/>
      <w:r>
        <w:rPr>
          <w:rFonts w:cs="Arial"/>
          <w:b/>
          <w:szCs w:val="18"/>
        </w:rPr>
        <w:t>Schüco – System solutions for windows, doors and façades</w:t>
      </w:r>
    </w:p>
    <w:p w14:paraId="7198CFFB" w14:textId="77777777" w:rsidR="00F9528B" w:rsidRPr="00203FC7" w:rsidRDefault="00F9528B" w:rsidP="00F9528B">
      <w:pPr>
        <w:spacing w:line="312" w:lineRule="auto"/>
        <w:jc w:val="both"/>
        <w:rPr>
          <w:rFonts w:cs="Arial"/>
          <w:szCs w:val="18"/>
        </w:rPr>
      </w:pPr>
      <w:r>
        <w:rPr>
          <w:rFonts w:cs="Arial"/>
          <w:szCs w:val="18"/>
        </w:rPr>
        <w:t xml:space="preserve">Based in Bielefeld, the Schüco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1" w:name="_Hlk77925992"/>
      <w:r>
        <w:rPr>
          <w:rFonts w:cs="Arial"/>
          <w:szCs w:val="18"/>
        </w:rPr>
        <w:t>Schüco works with 10,000 fabricators and 30,000 architectural practices, as well as construction professionals, who commission buildings around the world.</w:t>
      </w:r>
      <w:bookmarkEnd w:id="1"/>
      <w:r>
        <w:rPr>
          <w:rFonts w:cs="Arial"/>
          <w:szCs w:val="18"/>
        </w:rPr>
        <w:t xml:space="preserve"> Founded in 1951, the company is now active in more than 80 countries and achieved a turnover of 1.995 billion euros in 2021. For more information, visit </w:t>
      </w:r>
      <w:hyperlink r:id="rId8" w:history="1">
        <w:r>
          <w:rPr>
            <w:rStyle w:val="Hyperlink"/>
            <w:rFonts w:cs="Arial"/>
            <w:szCs w:val="18"/>
          </w:rPr>
          <w:t>www.schueco.com</w:t>
        </w:r>
      </w:hyperlink>
    </w:p>
    <w:p w14:paraId="0E6FCBAB" w14:textId="77777777" w:rsidR="00F9528B" w:rsidRPr="00203FC7" w:rsidRDefault="00F9528B" w:rsidP="00F9528B">
      <w:pPr>
        <w:spacing w:line="312" w:lineRule="auto"/>
        <w:jc w:val="both"/>
        <w:rPr>
          <w:rFonts w:cs="Arial"/>
          <w:szCs w:val="18"/>
        </w:rPr>
      </w:pPr>
    </w:p>
    <w:bookmarkEnd w:id="0"/>
    <w:p w14:paraId="56A6EF0E" w14:textId="1854842A" w:rsidR="00610835" w:rsidRPr="00610835" w:rsidRDefault="00D11DAD" w:rsidP="00530FF6">
      <w:pPr>
        <w:spacing w:line="240" w:lineRule="auto"/>
        <w:rPr>
          <w:sz w:val="22"/>
        </w:rPr>
      </w:pPr>
      <w:r>
        <w:rPr>
          <w:sz w:val="22"/>
        </w:rPr>
        <w:br w:type="page"/>
      </w:r>
      <w:r>
        <w:rPr>
          <w:sz w:val="22"/>
        </w:rPr>
        <w:lastRenderedPageBreak/>
        <w:t xml:space="preserve">High resolution images are available to download in the Schüco Newsroom at </w:t>
      </w:r>
      <w:hyperlink r:id="rId9" w:history="1">
        <w:r w:rsidR="00262C6B">
          <w:rPr>
            <w:rStyle w:val="Hyperlink"/>
            <w:sz w:val="22"/>
          </w:rPr>
          <w:t>www.schueco.com/press</w:t>
        </w:r>
      </w:hyperlink>
      <w:r w:rsidR="00262C6B">
        <w:rPr>
          <w:sz w:val="22"/>
        </w:rPr>
        <w:t>.</w:t>
      </w:r>
    </w:p>
    <w:p w14:paraId="5D2DD030" w14:textId="77777777" w:rsidR="005168F0" w:rsidRPr="00610835" w:rsidRDefault="005168F0" w:rsidP="005168F0">
      <w:pPr>
        <w:spacing w:line="312" w:lineRule="auto"/>
        <w:rPr>
          <w:sz w:val="22"/>
        </w:rPr>
      </w:pPr>
    </w:p>
    <w:p w14:paraId="30E60B99" w14:textId="5BF63062" w:rsidR="008A7602" w:rsidRPr="00265ACE" w:rsidRDefault="006F3227" w:rsidP="008A7602">
      <w:pPr>
        <w:spacing w:line="312" w:lineRule="auto"/>
        <w:rPr>
          <w:b/>
          <w:sz w:val="22"/>
        </w:rPr>
      </w:pPr>
      <w:r>
        <w:rPr>
          <w:b/>
          <w:sz w:val="22"/>
        </w:rPr>
        <w:t>Picture credits: Schüco International KG</w:t>
      </w:r>
    </w:p>
    <w:p w14:paraId="0DBC0026" w14:textId="57887ECF" w:rsidR="00C30A9C" w:rsidRPr="00265ACE" w:rsidRDefault="00C30A9C" w:rsidP="005168F0">
      <w:pPr>
        <w:spacing w:line="312" w:lineRule="auto"/>
        <w:rPr>
          <w:sz w:val="22"/>
        </w:rPr>
      </w:pPr>
      <w:r>
        <w:rPr>
          <w:noProof/>
          <w:sz w:val="22"/>
        </w:rPr>
        <w:drawing>
          <wp:inline distT="0" distB="0" distL="0" distR="0" wp14:anchorId="1D563869" wp14:editId="0B4F1B76">
            <wp:extent cx="1630908" cy="1630908"/>
            <wp:effectExtent l="0" t="0" r="762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42273" cy="1642273"/>
                    </a:xfrm>
                    <a:prstGeom prst="rect">
                      <a:avLst/>
                    </a:prstGeom>
                    <a:noFill/>
                    <a:ln>
                      <a:noFill/>
                    </a:ln>
                  </pic:spPr>
                </pic:pic>
              </a:graphicData>
            </a:graphic>
          </wp:inline>
        </w:drawing>
      </w:r>
    </w:p>
    <w:p w14:paraId="12B6AF35" w14:textId="1D28A73A" w:rsidR="007C163D" w:rsidRDefault="00C30A9C" w:rsidP="005168F0">
      <w:pPr>
        <w:spacing w:line="312" w:lineRule="auto"/>
        <w:rPr>
          <w:sz w:val="22"/>
        </w:rPr>
      </w:pPr>
      <w:r>
        <w:rPr>
          <w:sz w:val="22"/>
        </w:rPr>
        <w:t>Schüco AWS 75.SI</w:t>
      </w:r>
      <w:r>
        <w:rPr>
          <w:sz w:val="22"/>
          <w:vertAlign w:val="superscript"/>
        </w:rPr>
        <w:t>+</w:t>
      </w:r>
      <w:r>
        <w:rPr>
          <w:sz w:val="22"/>
        </w:rPr>
        <w:t xml:space="preserve"> optimized with a 75 mm basic depth and a face width of 117 mm:</w:t>
      </w:r>
    </w:p>
    <w:p w14:paraId="0CB36F1B" w14:textId="7C0E3A40" w:rsidR="005168F0" w:rsidRDefault="007C163D" w:rsidP="005168F0">
      <w:pPr>
        <w:spacing w:line="312" w:lineRule="auto"/>
        <w:rPr>
          <w:sz w:val="22"/>
        </w:rPr>
      </w:pPr>
      <w:r>
        <w:rPr>
          <w:sz w:val="22"/>
        </w:rPr>
        <w:t xml:space="preserve">Thermal insulation to passive house level </w:t>
      </w:r>
      <w:bookmarkStart w:id="2" w:name="_Hlk109226454"/>
      <w:r>
        <w:rPr>
          <w:sz w:val="22"/>
        </w:rPr>
        <w:t>with a U</w:t>
      </w:r>
      <w:r>
        <w:rPr>
          <w:sz w:val="22"/>
          <w:vertAlign w:val="subscript"/>
        </w:rPr>
        <w:t>f</w:t>
      </w:r>
      <w:r>
        <w:rPr>
          <w:sz w:val="22"/>
        </w:rPr>
        <w:t xml:space="preserve"> value of 0.94 W/(m</w:t>
      </w:r>
      <w:r>
        <w:rPr>
          <w:sz w:val="22"/>
          <w:vertAlign w:val="superscript"/>
        </w:rPr>
        <w:t>2</w:t>
      </w:r>
      <w:r>
        <w:rPr>
          <w:sz w:val="22"/>
        </w:rPr>
        <w:t>K).</w:t>
      </w:r>
      <w:bookmarkEnd w:id="2"/>
    </w:p>
    <w:p w14:paraId="0088CE5B" w14:textId="1B613CA6" w:rsidR="004D17D5" w:rsidRDefault="004D17D5" w:rsidP="005168F0">
      <w:pPr>
        <w:spacing w:line="312" w:lineRule="auto"/>
        <w:rPr>
          <w:sz w:val="22"/>
        </w:rPr>
      </w:pPr>
    </w:p>
    <w:p w14:paraId="7C6070A1" w14:textId="01333243" w:rsidR="004D17D5" w:rsidRDefault="004D17D5" w:rsidP="005168F0">
      <w:pPr>
        <w:spacing w:line="312" w:lineRule="auto"/>
        <w:rPr>
          <w:sz w:val="22"/>
        </w:rPr>
      </w:pPr>
      <w:r>
        <w:rPr>
          <w:noProof/>
          <w:sz w:val="22"/>
        </w:rPr>
        <w:drawing>
          <wp:inline distT="0" distB="0" distL="0" distR="0" wp14:anchorId="75C20452" wp14:editId="2316FEA3">
            <wp:extent cx="1596788" cy="1596788"/>
            <wp:effectExtent l="0" t="0" r="3810" b="381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3264" cy="1603264"/>
                    </a:xfrm>
                    <a:prstGeom prst="rect">
                      <a:avLst/>
                    </a:prstGeom>
                    <a:noFill/>
                    <a:ln>
                      <a:noFill/>
                    </a:ln>
                  </pic:spPr>
                </pic:pic>
              </a:graphicData>
            </a:graphic>
          </wp:inline>
        </w:drawing>
      </w:r>
      <w:r w:rsidR="00EA11E2">
        <w:rPr>
          <w:sz w:val="22"/>
        </w:rPr>
        <w:t xml:space="preserve"> </w:t>
      </w:r>
      <w:r w:rsidR="00530FF6">
        <w:rPr>
          <w:noProof/>
        </w:rPr>
        <w:drawing>
          <wp:inline distT="0" distB="0" distL="0" distR="0" wp14:anchorId="64AB1367" wp14:editId="187AC25D">
            <wp:extent cx="1181100" cy="1183209"/>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7200" cy="1189320"/>
                    </a:xfrm>
                    <a:prstGeom prst="rect">
                      <a:avLst/>
                    </a:prstGeom>
                    <a:noFill/>
                    <a:ln>
                      <a:noFill/>
                    </a:ln>
                  </pic:spPr>
                </pic:pic>
              </a:graphicData>
            </a:graphic>
          </wp:inline>
        </w:drawing>
      </w:r>
    </w:p>
    <w:p w14:paraId="6CA045E0" w14:textId="3C313259" w:rsidR="00C30A9C" w:rsidRPr="007C163D" w:rsidRDefault="007C163D" w:rsidP="005168F0">
      <w:pPr>
        <w:spacing w:line="312" w:lineRule="auto"/>
        <w:rPr>
          <w:sz w:val="22"/>
        </w:rPr>
      </w:pPr>
      <w:r>
        <w:rPr>
          <w:sz w:val="22"/>
        </w:rPr>
        <w:t>Schüco AWS 75.SI</w:t>
      </w:r>
      <w:r>
        <w:rPr>
          <w:sz w:val="22"/>
          <w:vertAlign w:val="superscript"/>
        </w:rPr>
        <w:t>+</w:t>
      </w:r>
      <w:r>
        <w:rPr>
          <w:sz w:val="22"/>
        </w:rPr>
        <w:t xml:space="preserve"> optimized with a 75 mm basic depth and a face width from 178 mm:</w:t>
      </w:r>
    </w:p>
    <w:p w14:paraId="110ED053" w14:textId="45CC74CE" w:rsidR="004D17D5" w:rsidRDefault="007C163D" w:rsidP="007C163D">
      <w:pPr>
        <w:spacing w:line="312" w:lineRule="auto"/>
        <w:rPr>
          <w:sz w:val="22"/>
        </w:rPr>
      </w:pPr>
      <w:r>
        <w:rPr>
          <w:sz w:val="22"/>
        </w:rPr>
        <w:t>Passive house certified thermal insulation with a U</w:t>
      </w:r>
      <w:r>
        <w:rPr>
          <w:sz w:val="22"/>
          <w:vertAlign w:val="subscript"/>
        </w:rPr>
        <w:t>f</w:t>
      </w:r>
      <w:r>
        <w:rPr>
          <w:sz w:val="22"/>
        </w:rPr>
        <w:t xml:space="preserve"> value of 0.79 W/(m</w:t>
      </w:r>
      <w:r>
        <w:rPr>
          <w:sz w:val="22"/>
          <w:vertAlign w:val="superscript"/>
        </w:rPr>
        <w:t>2</w:t>
      </w:r>
      <w:r>
        <w:rPr>
          <w:sz w:val="22"/>
        </w:rPr>
        <w:t>K).</w:t>
      </w:r>
    </w:p>
    <w:p w14:paraId="348443D3" w14:textId="512AB33F" w:rsidR="004D17D5" w:rsidRDefault="004D17D5" w:rsidP="005168F0">
      <w:pPr>
        <w:spacing w:line="312" w:lineRule="auto"/>
        <w:rPr>
          <w:sz w:val="22"/>
        </w:rPr>
      </w:pPr>
    </w:p>
    <w:p w14:paraId="56872B62" w14:textId="467D0828" w:rsidR="00EA11E2" w:rsidRDefault="004D17D5" w:rsidP="00EA11E2">
      <w:pPr>
        <w:spacing w:line="312" w:lineRule="auto"/>
        <w:rPr>
          <w:sz w:val="22"/>
        </w:rPr>
      </w:pPr>
      <w:r>
        <w:rPr>
          <w:noProof/>
          <w:sz w:val="22"/>
        </w:rPr>
        <w:drawing>
          <wp:inline distT="0" distB="0" distL="0" distR="0" wp14:anchorId="520B93C5" wp14:editId="39C74390">
            <wp:extent cx="1583141" cy="1583141"/>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91148" cy="1591148"/>
                    </a:xfrm>
                    <a:prstGeom prst="rect">
                      <a:avLst/>
                    </a:prstGeom>
                    <a:noFill/>
                    <a:ln>
                      <a:noFill/>
                    </a:ln>
                  </pic:spPr>
                </pic:pic>
              </a:graphicData>
            </a:graphic>
          </wp:inline>
        </w:drawing>
      </w:r>
      <w:r w:rsidR="00EA11E2">
        <w:rPr>
          <w:noProof/>
          <w:sz w:val="22"/>
        </w:rPr>
        <w:t xml:space="preserve"> </w:t>
      </w:r>
      <w:r w:rsidR="00530FF6">
        <w:rPr>
          <w:noProof/>
        </w:rPr>
        <w:drawing>
          <wp:inline distT="0" distB="0" distL="0" distR="0" wp14:anchorId="6EB66193" wp14:editId="7DC404DD">
            <wp:extent cx="1242060" cy="1242060"/>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42060" cy="1242060"/>
                    </a:xfrm>
                    <a:prstGeom prst="rect">
                      <a:avLst/>
                    </a:prstGeom>
                    <a:noFill/>
                    <a:ln>
                      <a:noFill/>
                    </a:ln>
                  </pic:spPr>
                </pic:pic>
              </a:graphicData>
            </a:graphic>
          </wp:inline>
        </w:drawing>
      </w:r>
    </w:p>
    <w:p w14:paraId="0E00A0A6" w14:textId="2B78DB70" w:rsidR="007761C9" w:rsidRDefault="007761C9" w:rsidP="00EA11E2">
      <w:pPr>
        <w:spacing w:line="312" w:lineRule="auto"/>
        <w:rPr>
          <w:sz w:val="22"/>
        </w:rPr>
      </w:pPr>
      <w:r>
        <w:rPr>
          <w:sz w:val="22"/>
        </w:rPr>
        <w:t>Schüco AWS 90.SI</w:t>
      </w:r>
      <w:r>
        <w:rPr>
          <w:sz w:val="22"/>
          <w:vertAlign w:val="superscript"/>
        </w:rPr>
        <w:t>+</w:t>
      </w:r>
      <w:r>
        <w:rPr>
          <w:sz w:val="22"/>
        </w:rPr>
        <w:t xml:space="preserve"> optimized with a 90 mm basic depth and an external face width from 117 mm:</w:t>
      </w:r>
    </w:p>
    <w:p w14:paraId="1F697C3E" w14:textId="28ED8B34" w:rsidR="004D17D5" w:rsidRDefault="007761C9" w:rsidP="007761C9">
      <w:pPr>
        <w:spacing w:line="312" w:lineRule="auto"/>
        <w:rPr>
          <w:sz w:val="22"/>
        </w:rPr>
      </w:pPr>
      <w:r>
        <w:rPr>
          <w:sz w:val="22"/>
        </w:rPr>
        <w:lastRenderedPageBreak/>
        <w:t>Passive house certified thermal insulation with a U</w:t>
      </w:r>
      <w:r>
        <w:rPr>
          <w:sz w:val="22"/>
          <w:vertAlign w:val="subscript"/>
        </w:rPr>
        <w:t>f</w:t>
      </w:r>
      <w:r>
        <w:rPr>
          <w:sz w:val="22"/>
        </w:rPr>
        <w:t xml:space="preserve"> value of 0.80 W/(m</w:t>
      </w:r>
      <w:r>
        <w:rPr>
          <w:sz w:val="22"/>
          <w:vertAlign w:val="superscript"/>
        </w:rPr>
        <w:t>2</w:t>
      </w:r>
      <w:r>
        <w:rPr>
          <w:sz w:val="22"/>
        </w:rPr>
        <w:t>K).</w:t>
      </w:r>
    </w:p>
    <w:p w14:paraId="26928489" w14:textId="5DF34FD6" w:rsidR="004D17D5" w:rsidRDefault="004D17D5" w:rsidP="005168F0">
      <w:pPr>
        <w:spacing w:line="312" w:lineRule="auto"/>
        <w:rPr>
          <w:sz w:val="22"/>
        </w:rPr>
      </w:pPr>
    </w:p>
    <w:p w14:paraId="5A4ABD4D" w14:textId="7D0A6F1F" w:rsidR="004D17D5" w:rsidRDefault="004D17D5" w:rsidP="005168F0">
      <w:pPr>
        <w:spacing w:line="312" w:lineRule="auto"/>
        <w:rPr>
          <w:sz w:val="22"/>
        </w:rPr>
      </w:pPr>
      <w:r>
        <w:rPr>
          <w:noProof/>
          <w:sz w:val="22"/>
        </w:rPr>
        <w:drawing>
          <wp:inline distT="0" distB="0" distL="0" distR="0" wp14:anchorId="0FC6B505" wp14:editId="42C1FD20">
            <wp:extent cx="1501254" cy="1501254"/>
            <wp:effectExtent l="0" t="0" r="3810" b="381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14033" cy="1514033"/>
                    </a:xfrm>
                    <a:prstGeom prst="rect">
                      <a:avLst/>
                    </a:prstGeom>
                    <a:noFill/>
                    <a:ln>
                      <a:noFill/>
                    </a:ln>
                  </pic:spPr>
                </pic:pic>
              </a:graphicData>
            </a:graphic>
          </wp:inline>
        </w:drawing>
      </w:r>
    </w:p>
    <w:p w14:paraId="1455EB34" w14:textId="0F44E3D6" w:rsidR="004D17D5" w:rsidRPr="00102DDE" w:rsidRDefault="00102DDE" w:rsidP="005168F0">
      <w:pPr>
        <w:spacing w:line="312" w:lineRule="auto"/>
        <w:rPr>
          <w:sz w:val="22"/>
        </w:rPr>
      </w:pPr>
      <w:bookmarkStart w:id="3" w:name="_Hlk109229093"/>
      <w:r>
        <w:rPr>
          <w:sz w:val="22"/>
        </w:rPr>
        <w:t>AWS 75 BS.SI</w:t>
      </w:r>
      <w:r>
        <w:rPr>
          <w:sz w:val="22"/>
          <w:vertAlign w:val="superscript"/>
        </w:rPr>
        <w:t>+</w:t>
      </w:r>
      <w:r>
        <w:rPr>
          <w:sz w:val="22"/>
        </w:rPr>
        <w:t xml:space="preserve"> block system with a 75 mm basic depth and a face width of 99 mm:</w:t>
      </w:r>
    </w:p>
    <w:p w14:paraId="6E43B9DC" w14:textId="60E53FBD" w:rsidR="00102DDE" w:rsidRPr="00102DDE" w:rsidRDefault="00102DDE" w:rsidP="00102DDE">
      <w:pPr>
        <w:spacing w:line="312" w:lineRule="auto"/>
        <w:rPr>
          <w:sz w:val="22"/>
        </w:rPr>
      </w:pPr>
      <w:r>
        <w:rPr>
          <w:sz w:val="22"/>
        </w:rPr>
        <w:t>Thermal insulation with a U</w:t>
      </w:r>
      <w:r>
        <w:rPr>
          <w:sz w:val="22"/>
          <w:vertAlign w:val="subscript"/>
        </w:rPr>
        <w:t>f</w:t>
      </w:r>
      <w:r>
        <w:rPr>
          <w:sz w:val="22"/>
        </w:rPr>
        <w:t xml:space="preserve"> value of 1.2 W/(m</w:t>
      </w:r>
      <w:r>
        <w:rPr>
          <w:sz w:val="22"/>
          <w:vertAlign w:val="superscript"/>
        </w:rPr>
        <w:t>2</w:t>
      </w:r>
      <w:r>
        <w:rPr>
          <w:sz w:val="22"/>
        </w:rPr>
        <w:t>K).</w:t>
      </w:r>
    </w:p>
    <w:bookmarkEnd w:id="3"/>
    <w:p w14:paraId="139E3783" w14:textId="37C45A68" w:rsidR="004D17D5" w:rsidRPr="00102DDE" w:rsidRDefault="004D17D5" w:rsidP="005168F0">
      <w:pPr>
        <w:spacing w:line="312" w:lineRule="auto"/>
        <w:rPr>
          <w:sz w:val="22"/>
        </w:rPr>
      </w:pPr>
    </w:p>
    <w:p w14:paraId="02CD1C01" w14:textId="6E1AFCB8" w:rsidR="004D17D5" w:rsidRDefault="004D17D5" w:rsidP="005168F0">
      <w:pPr>
        <w:spacing w:line="312" w:lineRule="auto"/>
        <w:rPr>
          <w:sz w:val="22"/>
        </w:rPr>
      </w:pPr>
      <w:r>
        <w:rPr>
          <w:noProof/>
          <w:sz w:val="22"/>
        </w:rPr>
        <w:drawing>
          <wp:inline distT="0" distB="0" distL="0" distR="0" wp14:anchorId="70071A20" wp14:editId="3A75EB74">
            <wp:extent cx="1467134" cy="1467134"/>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84467" cy="1484467"/>
                    </a:xfrm>
                    <a:prstGeom prst="rect">
                      <a:avLst/>
                    </a:prstGeom>
                    <a:noFill/>
                    <a:ln>
                      <a:noFill/>
                    </a:ln>
                  </pic:spPr>
                </pic:pic>
              </a:graphicData>
            </a:graphic>
          </wp:inline>
        </w:drawing>
      </w:r>
    </w:p>
    <w:p w14:paraId="04D9F1CC" w14:textId="7963D153" w:rsidR="00102DDE" w:rsidRPr="00102DDE" w:rsidRDefault="00102DDE" w:rsidP="00102DDE">
      <w:pPr>
        <w:spacing w:line="312" w:lineRule="auto"/>
        <w:rPr>
          <w:sz w:val="22"/>
        </w:rPr>
      </w:pPr>
      <w:r>
        <w:rPr>
          <w:sz w:val="22"/>
        </w:rPr>
        <w:t>AWS 90 BS.SI</w:t>
      </w:r>
      <w:r>
        <w:rPr>
          <w:sz w:val="22"/>
          <w:vertAlign w:val="superscript"/>
        </w:rPr>
        <w:t>+</w:t>
      </w:r>
      <w:r>
        <w:rPr>
          <w:sz w:val="22"/>
        </w:rPr>
        <w:t xml:space="preserve"> optimized with a 90 mm basic depth and a face width of 99 mm:</w:t>
      </w:r>
    </w:p>
    <w:p w14:paraId="1C5E1349" w14:textId="113C8AD6" w:rsidR="004D17D5" w:rsidRPr="00610835" w:rsidRDefault="00102DDE" w:rsidP="00D11DAD">
      <w:pPr>
        <w:spacing w:line="312" w:lineRule="auto"/>
        <w:rPr>
          <w:sz w:val="22"/>
        </w:rPr>
      </w:pPr>
      <w:r>
        <w:rPr>
          <w:sz w:val="22"/>
        </w:rPr>
        <w:t>Thermal insulation to passive house level with a U</w:t>
      </w:r>
      <w:r>
        <w:rPr>
          <w:sz w:val="22"/>
          <w:vertAlign w:val="subscript"/>
        </w:rPr>
        <w:t>f</w:t>
      </w:r>
      <w:r>
        <w:rPr>
          <w:sz w:val="22"/>
        </w:rPr>
        <w:t xml:space="preserve"> value of 1.0 W/(m</w:t>
      </w:r>
      <w:r>
        <w:rPr>
          <w:sz w:val="22"/>
          <w:vertAlign w:val="superscript"/>
        </w:rPr>
        <w:t>2</w:t>
      </w:r>
      <w:r>
        <w:rPr>
          <w:sz w:val="22"/>
        </w:rPr>
        <w:t>K).</w:t>
      </w:r>
    </w:p>
    <w:sectPr w:rsidR="004D17D5" w:rsidRPr="00610835"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EFF2E8" w14:textId="77777777" w:rsidR="00CD0BA8" w:rsidRDefault="00CD0BA8" w:rsidP="00F958EA">
      <w:pPr>
        <w:spacing w:line="240" w:lineRule="auto"/>
      </w:pPr>
      <w:r>
        <w:separator/>
      </w:r>
    </w:p>
  </w:endnote>
  <w:endnote w:type="continuationSeparator" w:id="0">
    <w:p w14:paraId="3CFF253C" w14:textId="77777777" w:rsidR="00CD0BA8" w:rsidRDefault="00CD0BA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1328C"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D7642D" w14:textId="77777777" w:rsidR="00CD0BA8" w:rsidRDefault="00CD0BA8" w:rsidP="00F958EA">
      <w:pPr>
        <w:spacing w:line="240" w:lineRule="auto"/>
      </w:pPr>
      <w:r>
        <w:separator/>
      </w:r>
    </w:p>
  </w:footnote>
  <w:footnote w:type="continuationSeparator" w:id="0">
    <w:p w14:paraId="187F280A" w14:textId="77777777" w:rsidR="00CD0BA8" w:rsidRDefault="00CD0BA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2A0F45"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62542A7" wp14:editId="0E7B014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6841C"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1FEB9C0A" wp14:editId="2CCDF06B">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4577">
      <o:colormru v:ext="edit" colors="#78b928"/>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57DF"/>
    <w:rsid w:val="00001A1A"/>
    <w:rsid w:val="000136B9"/>
    <w:rsid w:val="000243D1"/>
    <w:rsid w:val="00024ACE"/>
    <w:rsid w:val="000301D8"/>
    <w:rsid w:val="00040810"/>
    <w:rsid w:val="00042BCE"/>
    <w:rsid w:val="00051401"/>
    <w:rsid w:val="00055CD5"/>
    <w:rsid w:val="000624E1"/>
    <w:rsid w:val="00073518"/>
    <w:rsid w:val="00083752"/>
    <w:rsid w:val="000843C5"/>
    <w:rsid w:val="000A5E24"/>
    <w:rsid w:val="000B0025"/>
    <w:rsid w:val="000C299E"/>
    <w:rsid w:val="000D4D4F"/>
    <w:rsid w:val="00102DDE"/>
    <w:rsid w:val="001051B8"/>
    <w:rsid w:val="00113D9B"/>
    <w:rsid w:val="001144C6"/>
    <w:rsid w:val="0011455F"/>
    <w:rsid w:val="00115275"/>
    <w:rsid w:val="00131804"/>
    <w:rsid w:val="00135525"/>
    <w:rsid w:val="00147ACF"/>
    <w:rsid w:val="00166514"/>
    <w:rsid w:val="00175C50"/>
    <w:rsid w:val="0018293F"/>
    <w:rsid w:val="00183DB4"/>
    <w:rsid w:val="00191315"/>
    <w:rsid w:val="001A28F4"/>
    <w:rsid w:val="001A3597"/>
    <w:rsid w:val="001A59C9"/>
    <w:rsid w:val="001A6CC0"/>
    <w:rsid w:val="001C2D09"/>
    <w:rsid w:val="001C4E5A"/>
    <w:rsid w:val="001C5624"/>
    <w:rsid w:val="001C6FAC"/>
    <w:rsid w:val="001C71CC"/>
    <w:rsid w:val="001F11C3"/>
    <w:rsid w:val="001F1716"/>
    <w:rsid w:val="001F7A93"/>
    <w:rsid w:val="002018DC"/>
    <w:rsid w:val="00203FC7"/>
    <w:rsid w:val="0021268C"/>
    <w:rsid w:val="002176B8"/>
    <w:rsid w:val="00221120"/>
    <w:rsid w:val="00221DE8"/>
    <w:rsid w:val="00227E10"/>
    <w:rsid w:val="00236391"/>
    <w:rsid w:val="0024327E"/>
    <w:rsid w:val="002434B2"/>
    <w:rsid w:val="00252D6E"/>
    <w:rsid w:val="00254BAE"/>
    <w:rsid w:val="00262C6B"/>
    <w:rsid w:val="00265ACE"/>
    <w:rsid w:val="002762A8"/>
    <w:rsid w:val="00284CF1"/>
    <w:rsid w:val="002911E7"/>
    <w:rsid w:val="002B211F"/>
    <w:rsid w:val="002B35FB"/>
    <w:rsid w:val="002B516F"/>
    <w:rsid w:val="002B7D28"/>
    <w:rsid w:val="002C5B90"/>
    <w:rsid w:val="002E3613"/>
    <w:rsid w:val="002E65C2"/>
    <w:rsid w:val="002F3983"/>
    <w:rsid w:val="00316BB6"/>
    <w:rsid w:val="003262F1"/>
    <w:rsid w:val="00330539"/>
    <w:rsid w:val="003312EB"/>
    <w:rsid w:val="00332231"/>
    <w:rsid w:val="00337E7E"/>
    <w:rsid w:val="003442BA"/>
    <w:rsid w:val="003471F7"/>
    <w:rsid w:val="00356148"/>
    <w:rsid w:val="00366A18"/>
    <w:rsid w:val="00367473"/>
    <w:rsid w:val="0037157E"/>
    <w:rsid w:val="003855FF"/>
    <w:rsid w:val="00395238"/>
    <w:rsid w:val="0039627A"/>
    <w:rsid w:val="003A46F2"/>
    <w:rsid w:val="003A7831"/>
    <w:rsid w:val="003B10EF"/>
    <w:rsid w:val="003C0B27"/>
    <w:rsid w:val="003C1C27"/>
    <w:rsid w:val="003C3118"/>
    <w:rsid w:val="003E7B6A"/>
    <w:rsid w:val="003F280C"/>
    <w:rsid w:val="003F56F4"/>
    <w:rsid w:val="00400E95"/>
    <w:rsid w:val="0040727A"/>
    <w:rsid w:val="00413635"/>
    <w:rsid w:val="00417BFB"/>
    <w:rsid w:val="00421006"/>
    <w:rsid w:val="00431009"/>
    <w:rsid w:val="00433486"/>
    <w:rsid w:val="00444D4D"/>
    <w:rsid w:val="00445B24"/>
    <w:rsid w:val="0045637D"/>
    <w:rsid w:val="00461334"/>
    <w:rsid w:val="00481C93"/>
    <w:rsid w:val="00490DA4"/>
    <w:rsid w:val="004975ED"/>
    <w:rsid w:val="004A4939"/>
    <w:rsid w:val="004B3B23"/>
    <w:rsid w:val="004C0725"/>
    <w:rsid w:val="004C33D7"/>
    <w:rsid w:val="004D17D5"/>
    <w:rsid w:val="004D5FF8"/>
    <w:rsid w:val="004D7A4A"/>
    <w:rsid w:val="004E2ED7"/>
    <w:rsid w:val="004E33D8"/>
    <w:rsid w:val="004F1C77"/>
    <w:rsid w:val="004F2161"/>
    <w:rsid w:val="004F241B"/>
    <w:rsid w:val="004F35BF"/>
    <w:rsid w:val="004F50BD"/>
    <w:rsid w:val="004F540D"/>
    <w:rsid w:val="00514E18"/>
    <w:rsid w:val="005168F0"/>
    <w:rsid w:val="005275F6"/>
    <w:rsid w:val="005303A4"/>
    <w:rsid w:val="00530FF6"/>
    <w:rsid w:val="0054107C"/>
    <w:rsid w:val="005662E7"/>
    <w:rsid w:val="00575E48"/>
    <w:rsid w:val="0058361A"/>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A2F9F"/>
    <w:rsid w:val="006A3BE9"/>
    <w:rsid w:val="006A4626"/>
    <w:rsid w:val="006B1F00"/>
    <w:rsid w:val="006B37B5"/>
    <w:rsid w:val="006B380A"/>
    <w:rsid w:val="006D5606"/>
    <w:rsid w:val="006E42B7"/>
    <w:rsid w:val="006F3227"/>
    <w:rsid w:val="006F50AD"/>
    <w:rsid w:val="0070771A"/>
    <w:rsid w:val="00723D0C"/>
    <w:rsid w:val="007276CC"/>
    <w:rsid w:val="00766D56"/>
    <w:rsid w:val="007761C9"/>
    <w:rsid w:val="007A1939"/>
    <w:rsid w:val="007A1B7D"/>
    <w:rsid w:val="007A31A8"/>
    <w:rsid w:val="007A5FD5"/>
    <w:rsid w:val="007A7037"/>
    <w:rsid w:val="007C163D"/>
    <w:rsid w:val="007E3C35"/>
    <w:rsid w:val="007F0D21"/>
    <w:rsid w:val="008067CE"/>
    <w:rsid w:val="00816A4D"/>
    <w:rsid w:val="00831F26"/>
    <w:rsid w:val="00850E55"/>
    <w:rsid w:val="008615B3"/>
    <w:rsid w:val="008650EF"/>
    <w:rsid w:val="00871C59"/>
    <w:rsid w:val="00882012"/>
    <w:rsid w:val="00884C64"/>
    <w:rsid w:val="00884FFA"/>
    <w:rsid w:val="00893C78"/>
    <w:rsid w:val="008955A8"/>
    <w:rsid w:val="008A7602"/>
    <w:rsid w:val="008D6CD6"/>
    <w:rsid w:val="008E3D0B"/>
    <w:rsid w:val="008E4B7D"/>
    <w:rsid w:val="008F14C2"/>
    <w:rsid w:val="008F302C"/>
    <w:rsid w:val="00900A75"/>
    <w:rsid w:val="00903553"/>
    <w:rsid w:val="00910D50"/>
    <w:rsid w:val="009120EE"/>
    <w:rsid w:val="009156F7"/>
    <w:rsid w:val="009216C4"/>
    <w:rsid w:val="00923774"/>
    <w:rsid w:val="009250DC"/>
    <w:rsid w:val="00926846"/>
    <w:rsid w:val="00927F3F"/>
    <w:rsid w:val="00950F6B"/>
    <w:rsid w:val="009757CA"/>
    <w:rsid w:val="009921E0"/>
    <w:rsid w:val="00993209"/>
    <w:rsid w:val="009957D5"/>
    <w:rsid w:val="009B20B6"/>
    <w:rsid w:val="009B2BB7"/>
    <w:rsid w:val="009D60F9"/>
    <w:rsid w:val="009E59BA"/>
    <w:rsid w:val="009E61AC"/>
    <w:rsid w:val="009F4703"/>
    <w:rsid w:val="009F61FB"/>
    <w:rsid w:val="00A057DF"/>
    <w:rsid w:val="00A06231"/>
    <w:rsid w:val="00A1070C"/>
    <w:rsid w:val="00A34AC2"/>
    <w:rsid w:val="00A40B3D"/>
    <w:rsid w:val="00A4192A"/>
    <w:rsid w:val="00A4223F"/>
    <w:rsid w:val="00A51720"/>
    <w:rsid w:val="00A520A4"/>
    <w:rsid w:val="00A56B01"/>
    <w:rsid w:val="00A6434F"/>
    <w:rsid w:val="00A70010"/>
    <w:rsid w:val="00A858AC"/>
    <w:rsid w:val="00A934AB"/>
    <w:rsid w:val="00AA7002"/>
    <w:rsid w:val="00AE4BD3"/>
    <w:rsid w:val="00AE4D8C"/>
    <w:rsid w:val="00AE78A6"/>
    <w:rsid w:val="00AF4FDC"/>
    <w:rsid w:val="00B00202"/>
    <w:rsid w:val="00B00D3C"/>
    <w:rsid w:val="00B02208"/>
    <w:rsid w:val="00B33415"/>
    <w:rsid w:val="00B349ED"/>
    <w:rsid w:val="00B370AA"/>
    <w:rsid w:val="00B377FB"/>
    <w:rsid w:val="00B40B7E"/>
    <w:rsid w:val="00B50B7A"/>
    <w:rsid w:val="00B754E6"/>
    <w:rsid w:val="00B9195A"/>
    <w:rsid w:val="00BA12B8"/>
    <w:rsid w:val="00BB7146"/>
    <w:rsid w:val="00BC16BB"/>
    <w:rsid w:val="00BC5FBD"/>
    <w:rsid w:val="00BD3CE8"/>
    <w:rsid w:val="00BD68E7"/>
    <w:rsid w:val="00BE3851"/>
    <w:rsid w:val="00BF07F1"/>
    <w:rsid w:val="00BF2E0F"/>
    <w:rsid w:val="00C0715C"/>
    <w:rsid w:val="00C11A76"/>
    <w:rsid w:val="00C1264D"/>
    <w:rsid w:val="00C23B07"/>
    <w:rsid w:val="00C30A9C"/>
    <w:rsid w:val="00C3591B"/>
    <w:rsid w:val="00C57139"/>
    <w:rsid w:val="00C62430"/>
    <w:rsid w:val="00C84C83"/>
    <w:rsid w:val="00C94D55"/>
    <w:rsid w:val="00CA1631"/>
    <w:rsid w:val="00CB073D"/>
    <w:rsid w:val="00CB0F02"/>
    <w:rsid w:val="00CB3238"/>
    <w:rsid w:val="00CC1CD2"/>
    <w:rsid w:val="00CC40DC"/>
    <w:rsid w:val="00CC480F"/>
    <w:rsid w:val="00CC48E9"/>
    <w:rsid w:val="00CD0BA8"/>
    <w:rsid w:val="00CE6AE3"/>
    <w:rsid w:val="00CF00B5"/>
    <w:rsid w:val="00CF1140"/>
    <w:rsid w:val="00CF5573"/>
    <w:rsid w:val="00D02557"/>
    <w:rsid w:val="00D05009"/>
    <w:rsid w:val="00D11DAD"/>
    <w:rsid w:val="00D14D3A"/>
    <w:rsid w:val="00D16D92"/>
    <w:rsid w:val="00D23BE8"/>
    <w:rsid w:val="00D267D4"/>
    <w:rsid w:val="00D315B5"/>
    <w:rsid w:val="00D43792"/>
    <w:rsid w:val="00D75F9A"/>
    <w:rsid w:val="00D92017"/>
    <w:rsid w:val="00D923AB"/>
    <w:rsid w:val="00D94CFB"/>
    <w:rsid w:val="00DA004E"/>
    <w:rsid w:val="00DA0254"/>
    <w:rsid w:val="00DC4B9F"/>
    <w:rsid w:val="00DD59CD"/>
    <w:rsid w:val="00DD5DF3"/>
    <w:rsid w:val="00E0091E"/>
    <w:rsid w:val="00E02135"/>
    <w:rsid w:val="00E026D1"/>
    <w:rsid w:val="00E03BE0"/>
    <w:rsid w:val="00E07BA6"/>
    <w:rsid w:val="00E2500A"/>
    <w:rsid w:val="00E25945"/>
    <w:rsid w:val="00E379C6"/>
    <w:rsid w:val="00E40DE6"/>
    <w:rsid w:val="00E42967"/>
    <w:rsid w:val="00E64843"/>
    <w:rsid w:val="00E72483"/>
    <w:rsid w:val="00E8298F"/>
    <w:rsid w:val="00E83185"/>
    <w:rsid w:val="00E83315"/>
    <w:rsid w:val="00E93EE2"/>
    <w:rsid w:val="00E94F80"/>
    <w:rsid w:val="00EA11E2"/>
    <w:rsid w:val="00EA11E4"/>
    <w:rsid w:val="00EA2B8C"/>
    <w:rsid w:val="00EA4346"/>
    <w:rsid w:val="00EA5473"/>
    <w:rsid w:val="00EB32BD"/>
    <w:rsid w:val="00EC25A6"/>
    <w:rsid w:val="00EF4035"/>
    <w:rsid w:val="00F234C8"/>
    <w:rsid w:val="00F3401E"/>
    <w:rsid w:val="00F3463D"/>
    <w:rsid w:val="00F3499F"/>
    <w:rsid w:val="00F35089"/>
    <w:rsid w:val="00F410F7"/>
    <w:rsid w:val="00F44FC2"/>
    <w:rsid w:val="00F454AC"/>
    <w:rsid w:val="00F62406"/>
    <w:rsid w:val="00F7613D"/>
    <w:rsid w:val="00F933AE"/>
    <w:rsid w:val="00F9528B"/>
    <w:rsid w:val="00F958EA"/>
    <w:rsid w:val="00FA7A99"/>
    <w:rsid w:val="00FB27F8"/>
    <w:rsid w:val="00FB5F4A"/>
    <w:rsid w:val="00FC4A97"/>
    <w:rsid w:val="00FD41E1"/>
    <w:rsid w:val="00FD6160"/>
    <w:rsid w:val="00FF29A3"/>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4577">
      <o:colormru v:ext="edit" colors="#78b928"/>
    </o:shapedefaults>
    <o:shapelayout v:ext="edit">
      <o:idmap v:ext="edit" data="1"/>
    </o:shapelayout>
  </w:shapeDefaults>
  <w:decimalSymbol w:val=","/>
  <w:listSeparator w:val=";"/>
  <w14:docId w14:val="049DF29B"/>
  <w15:chartTrackingRefBased/>
  <w15:docId w15:val="{BA65217D-E3B1-4E37-9833-0BC4F66D4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D94CFB"/>
    <w:rPr>
      <w:sz w:val="16"/>
      <w:szCs w:val="16"/>
    </w:rPr>
  </w:style>
  <w:style w:type="paragraph" w:styleId="Kommentartext">
    <w:name w:val="annotation text"/>
    <w:basedOn w:val="Standard"/>
    <w:link w:val="KommentartextZchn"/>
    <w:uiPriority w:val="99"/>
    <w:semiHidden/>
    <w:unhideWhenUsed/>
    <w:rsid w:val="00203FC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03FC7"/>
    <w:rPr>
      <w:rFonts w:ascii="Arial" w:hAnsi="Arial"/>
    </w:rPr>
  </w:style>
  <w:style w:type="paragraph" w:styleId="Kommentarthema">
    <w:name w:val="annotation subject"/>
    <w:basedOn w:val="Kommentartext"/>
    <w:next w:val="Kommentartext"/>
    <w:link w:val="KommentarthemaZchn"/>
    <w:uiPriority w:val="99"/>
    <w:semiHidden/>
    <w:unhideWhenUsed/>
    <w:rsid w:val="00203FC7"/>
    <w:rPr>
      <w:b/>
      <w:bCs/>
    </w:rPr>
  </w:style>
  <w:style w:type="character" w:customStyle="1" w:styleId="KommentarthemaZchn">
    <w:name w:val="Kommentarthema Zchn"/>
    <w:basedOn w:val="KommentartextZchn"/>
    <w:link w:val="Kommentarthema"/>
    <w:uiPriority w:val="99"/>
    <w:semiHidden/>
    <w:rsid w:val="00203FC7"/>
    <w:rPr>
      <w:rFonts w:ascii="Arial" w:hAnsi="Arial"/>
      <w:b/>
      <w:bCs/>
    </w:rPr>
  </w:style>
  <w:style w:type="character" w:styleId="NichtaufgelsteErwhnung">
    <w:name w:val="Unresolved Mention"/>
    <w:basedOn w:val="Absatz-Standardschriftart"/>
    <w:uiPriority w:val="99"/>
    <w:semiHidden/>
    <w:unhideWhenUsed/>
    <w:rsid w:val="00884C64"/>
    <w:rPr>
      <w:color w:val="605E5C"/>
      <w:shd w:val="clear" w:color="auto" w:fill="E1DFDD"/>
    </w:rPr>
  </w:style>
  <w:style w:type="character" w:styleId="BesuchterLink">
    <w:name w:val="FollowedHyperlink"/>
    <w:basedOn w:val="Absatz-Standardschriftart"/>
    <w:uiPriority w:val="99"/>
    <w:semiHidden/>
    <w:unhideWhenUsed/>
    <w:rsid w:val="00884C6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40212671">
      <w:bodyDiv w:val="1"/>
      <w:marLeft w:val="0"/>
      <w:marRight w:val="0"/>
      <w:marTop w:val="0"/>
      <w:marBottom w:val="0"/>
      <w:divBdr>
        <w:top w:val="none" w:sz="0" w:space="0" w:color="auto"/>
        <w:left w:val="none" w:sz="0" w:space="0" w:color="auto"/>
        <w:bottom w:val="none" w:sz="0" w:space="0" w:color="auto"/>
        <w:right w:val="none" w:sz="0" w:space="0" w:color="auto"/>
      </w:divBdr>
    </w:div>
    <w:div w:id="1505128789">
      <w:bodyDiv w:val="1"/>
      <w:marLeft w:val="0"/>
      <w:marRight w:val="0"/>
      <w:marTop w:val="0"/>
      <w:marBottom w:val="0"/>
      <w:divBdr>
        <w:top w:val="none" w:sz="0" w:space="0" w:color="auto"/>
        <w:left w:val="none" w:sz="0" w:space="0" w:color="auto"/>
        <w:bottom w:val="none" w:sz="0" w:space="0" w:color="auto"/>
        <w:right w:val="none" w:sz="0" w:space="0" w:color="auto"/>
      </w:divBdr>
    </w:div>
    <w:div w:id="2084832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schueco.com/press" TargetMode="External"/><Relationship Id="rId12" Type="http://schemas.openxmlformats.org/officeDocument/2006/relationships/image" Target="media/image3.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627</Words>
  <Characters>3957</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4575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3</cp:revision>
  <cp:lastPrinted>2019-07-18T15:28:00Z</cp:lastPrinted>
  <dcterms:created xsi:type="dcterms:W3CDTF">2022-09-12T20:21:00Z</dcterms:created>
  <dcterms:modified xsi:type="dcterms:W3CDTF">2022-09-12T20:57:00Z</dcterms:modified>
</cp:coreProperties>
</file>