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61BD6CF6" w14:textId="77777777" w:rsidTr="007276CC">
        <w:tc>
          <w:tcPr>
            <w:tcW w:w="6237" w:type="dxa"/>
            <w:shd w:val="clear" w:color="auto" w:fill="auto"/>
          </w:tcPr>
          <w:p w14:paraId="10C4CE31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6926F2E2" w14:textId="5FA7EC19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884C64">
              <w:rPr>
                <w:noProof/>
              </w:rPr>
              <w:t>September</w:t>
            </w:r>
            <w:r w:rsidR="00A057DF">
              <w:rPr>
                <w:noProof/>
              </w:rPr>
              <w:t xml:space="preserve"> 2022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1640B413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4B490CED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4C81B9A3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27BB7E61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5EEC12BF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21981C7B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63894E28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25884C91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78EE3010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4B6CA66" w14:textId="77777777" w:rsidR="00227E10" w:rsidRPr="00A520A4" w:rsidRDefault="004F50BD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537F9D2B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3B09FA40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08D23DC6" w14:textId="69F70D3E" w:rsidR="005168F0" w:rsidRPr="003F280C" w:rsidRDefault="00F3499F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Passivhaus-</w:t>
      </w:r>
      <w:r w:rsidR="00147ACF">
        <w:rPr>
          <w:b/>
          <w:sz w:val="22"/>
          <w:szCs w:val="22"/>
        </w:rPr>
        <w:t>Zertifizierung</w:t>
      </w:r>
      <w:r>
        <w:rPr>
          <w:b/>
          <w:sz w:val="22"/>
          <w:szCs w:val="22"/>
        </w:rPr>
        <w:t xml:space="preserve"> mit Schüco AWS </w:t>
      </w:r>
      <w:proofErr w:type="spellStart"/>
      <w:r>
        <w:rPr>
          <w:b/>
          <w:sz w:val="22"/>
          <w:szCs w:val="22"/>
        </w:rPr>
        <w:t>optimized</w:t>
      </w:r>
      <w:proofErr w:type="spellEnd"/>
    </w:p>
    <w:p w14:paraId="04988437" w14:textId="2FBC9A4C" w:rsidR="004A4939" w:rsidRPr="003F280C" w:rsidRDefault="00F3499F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Verbesserte U-Werte im Alu-Standardsystem</w:t>
      </w:r>
    </w:p>
    <w:p w14:paraId="6A14D6B1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3C7D44A7" w14:textId="1D53FD3F" w:rsidR="004A4939" w:rsidRPr="007A31A8" w:rsidRDefault="00816A4D" w:rsidP="005168F0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D94CFB">
        <w:rPr>
          <w:b/>
        </w:rPr>
        <w:t>Energiesparen</w:t>
      </w:r>
      <w:r w:rsidR="003A7831">
        <w:rPr>
          <w:b/>
        </w:rPr>
        <w:t xml:space="preserve"> </w:t>
      </w:r>
      <w:r w:rsidR="00F3499F">
        <w:rPr>
          <w:b/>
        </w:rPr>
        <w:t xml:space="preserve">ist </w:t>
      </w:r>
      <w:r w:rsidR="003A7831">
        <w:rPr>
          <w:b/>
        </w:rPr>
        <w:t>heute wichtiger denn je</w:t>
      </w:r>
      <w:r w:rsidR="00330539">
        <w:rPr>
          <w:b/>
        </w:rPr>
        <w:t xml:space="preserve">. </w:t>
      </w:r>
      <w:r w:rsidR="003A7831">
        <w:rPr>
          <w:b/>
        </w:rPr>
        <w:t xml:space="preserve">Dies gilt </w:t>
      </w:r>
      <w:r w:rsidR="00F3499F">
        <w:rPr>
          <w:b/>
        </w:rPr>
        <w:t xml:space="preserve">insbesondere </w:t>
      </w:r>
      <w:r w:rsidR="00C23B07">
        <w:rPr>
          <w:b/>
        </w:rPr>
        <w:t>im Gebäudesektor</w:t>
      </w:r>
      <w:r w:rsidR="003A7831">
        <w:rPr>
          <w:b/>
        </w:rPr>
        <w:t xml:space="preserve">. </w:t>
      </w:r>
      <w:r w:rsidR="00BC5FBD">
        <w:rPr>
          <w:b/>
        </w:rPr>
        <w:t>Gerade hier</w:t>
      </w:r>
      <w:r w:rsidR="003A7831">
        <w:rPr>
          <w:b/>
        </w:rPr>
        <w:t xml:space="preserve"> </w:t>
      </w:r>
      <w:r w:rsidR="00BC5FBD">
        <w:rPr>
          <w:b/>
        </w:rPr>
        <w:t>sollten mögliche</w:t>
      </w:r>
      <w:r w:rsidR="003A7831">
        <w:rPr>
          <w:b/>
        </w:rPr>
        <w:t xml:space="preserve"> Energieeinsparpotenziale ausgeschöpft</w:t>
      </w:r>
      <w:r w:rsidR="00BC5FBD">
        <w:rPr>
          <w:b/>
        </w:rPr>
        <w:t xml:space="preserve"> werden</w:t>
      </w:r>
      <w:r w:rsidR="003A7831">
        <w:rPr>
          <w:b/>
        </w:rPr>
        <w:t xml:space="preserve">. </w:t>
      </w:r>
      <w:r w:rsidR="00C23B07">
        <w:rPr>
          <w:b/>
        </w:rPr>
        <w:t>Deshalb entwickelt Schüco seine Produkte stetig weiter</w:t>
      </w:r>
      <w:r w:rsidR="00135525">
        <w:rPr>
          <w:b/>
        </w:rPr>
        <w:t>:</w:t>
      </w:r>
      <w:r w:rsidR="00330539">
        <w:rPr>
          <w:b/>
        </w:rPr>
        <w:t xml:space="preserve"> </w:t>
      </w:r>
      <w:r w:rsidR="00135525">
        <w:rPr>
          <w:b/>
        </w:rPr>
        <w:t>Unter der Bezeichnung</w:t>
      </w:r>
      <w:r w:rsidR="00330539">
        <w:rPr>
          <w:b/>
        </w:rPr>
        <w:t xml:space="preserve"> AWS </w:t>
      </w:r>
      <w:proofErr w:type="spellStart"/>
      <w:r w:rsidR="00330539">
        <w:rPr>
          <w:b/>
        </w:rPr>
        <w:t>optimized</w:t>
      </w:r>
      <w:proofErr w:type="spellEnd"/>
      <w:r w:rsidR="00330539">
        <w:rPr>
          <w:b/>
        </w:rPr>
        <w:t xml:space="preserve"> </w:t>
      </w:r>
      <w:r w:rsidR="003B10EF">
        <w:rPr>
          <w:b/>
        </w:rPr>
        <w:t>stellt</w:t>
      </w:r>
      <w:r w:rsidR="00330539">
        <w:rPr>
          <w:b/>
        </w:rPr>
        <w:t xml:space="preserve"> das Unternehmen </w:t>
      </w:r>
      <w:r w:rsidR="004C33D7">
        <w:rPr>
          <w:b/>
        </w:rPr>
        <w:t>Architekturschaffenden</w:t>
      </w:r>
      <w:r w:rsidR="00C23B07">
        <w:rPr>
          <w:b/>
        </w:rPr>
        <w:t xml:space="preserve"> und </w:t>
      </w:r>
      <w:r w:rsidR="002434B2">
        <w:rPr>
          <w:b/>
        </w:rPr>
        <w:t>Metallbau</w:t>
      </w:r>
      <w:r w:rsidR="00C23B07">
        <w:rPr>
          <w:b/>
        </w:rPr>
        <w:t xml:space="preserve">betrieben </w:t>
      </w:r>
      <w:r w:rsidR="00330539">
        <w:rPr>
          <w:b/>
        </w:rPr>
        <w:t>seine Aluminium-Standardsysteme jetzt mit noch besseren U-Werten</w:t>
      </w:r>
      <w:r w:rsidR="003B10EF">
        <w:rPr>
          <w:b/>
        </w:rPr>
        <w:t xml:space="preserve"> vor</w:t>
      </w:r>
      <w:r w:rsidR="00330539">
        <w:rPr>
          <w:b/>
        </w:rPr>
        <w:t xml:space="preserve"> –</w:t>
      </w:r>
      <w:r w:rsidR="00CB0F02">
        <w:rPr>
          <w:b/>
        </w:rPr>
        <w:t xml:space="preserve"> </w:t>
      </w:r>
      <w:r w:rsidR="00330539">
        <w:rPr>
          <w:b/>
        </w:rPr>
        <w:t>bis hin zur Passivhaus-Zertifizier</w:t>
      </w:r>
      <w:r w:rsidR="00135525">
        <w:rPr>
          <w:b/>
        </w:rPr>
        <w:t xml:space="preserve">ung. </w:t>
      </w:r>
      <w:r w:rsidR="00330539">
        <w:rPr>
          <w:b/>
        </w:rPr>
        <w:t xml:space="preserve"> </w:t>
      </w:r>
    </w:p>
    <w:p w14:paraId="2CBF9A4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0CC054A5" w14:textId="4E85462D" w:rsidR="00D11DAD" w:rsidRDefault="001C2D09" w:rsidP="00D11DAD">
      <w:pPr>
        <w:spacing w:line="312" w:lineRule="auto"/>
        <w:rPr>
          <w:sz w:val="22"/>
        </w:rPr>
      </w:pPr>
      <w:r>
        <w:rPr>
          <w:sz w:val="22"/>
        </w:rPr>
        <w:t xml:space="preserve">Bessere Wärmedämmung um bis zu 20 Prozent – das zeichnet die </w:t>
      </w:r>
      <w:r w:rsidR="003B10EF">
        <w:rPr>
          <w:sz w:val="22"/>
        </w:rPr>
        <w:t xml:space="preserve">Schüco </w:t>
      </w:r>
      <w:r>
        <w:rPr>
          <w:sz w:val="22"/>
        </w:rPr>
        <w:t xml:space="preserve">AWS </w:t>
      </w:r>
      <w:proofErr w:type="spellStart"/>
      <w:r>
        <w:rPr>
          <w:sz w:val="22"/>
        </w:rPr>
        <w:t>optimized</w:t>
      </w:r>
      <w:proofErr w:type="spellEnd"/>
      <w:r>
        <w:rPr>
          <w:sz w:val="22"/>
        </w:rPr>
        <w:t xml:space="preserve"> Fenstersysteme </w:t>
      </w:r>
      <w:r w:rsidR="007761C9">
        <w:rPr>
          <w:sz w:val="22"/>
        </w:rPr>
        <w:t xml:space="preserve">aus Aluminium </w:t>
      </w:r>
      <w:r>
        <w:rPr>
          <w:sz w:val="22"/>
        </w:rPr>
        <w:t xml:space="preserve">in 75 und 90 mm Bautiefe </w:t>
      </w:r>
      <w:r w:rsidR="00203FC7">
        <w:rPr>
          <w:sz w:val="22"/>
        </w:rPr>
        <w:t xml:space="preserve">im Vergleich zu den bisherigen Standardsystemen </w:t>
      </w:r>
      <w:r>
        <w:rPr>
          <w:sz w:val="22"/>
        </w:rPr>
        <w:t xml:space="preserve">aus. </w:t>
      </w:r>
      <w:r w:rsidR="004C33D7">
        <w:rPr>
          <w:sz w:val="22"/>
        </w:rPr>
        <w:t>Ein</w:t>
      </w:r>
      <w:r w:rsidR="00135525">
        <w:rPr>
          <w:sz w:val="22"/>
        </w:rPr>
        <w:t xml:space="preserve"> ausgeklügeltes System von </w:t>
      </w:r>
      <w:r w:rsidR="003B10EF">
        <w:rPr>
          <w:sz w:val="22"/>
        </w:rPr>
        <w:t>aufeinander abgestimmten</w:t>
      </w:r>
      <w:r w:rsidR="00135525">
        <w:rPr>
          <w:sz w:val="22"/>
        </w:rPr>
        <w:t xml:space="preserve"> Energieeffizienzmaßnahmen</w:t>
      </w:r>
      <w:r w:rsidR="00F3401E">
        <w:rPr>
          <w:sz w:val="22"/>
        </w:rPr>
        <w:t xml:space="preserve"> – </w:t>
      </w:r>
      <w:r>
        <w:rPr>
          <w:sz w:val="22"/>
        </w:rPr>
        <w:t xml:space="preserve">wie </w:t>
      </w:r>
      <w:r w:rsidRPr="001C2D09">
        <w:rPr>
          <w:sz w:val="22"/>
        </w:rPr>
        <w:t xml:space="preserve">beispielsweise ein </w:t>
      </w:r>
      <w:r w:rsidR="00DC4B9F">
        <w:rPr>
          <w:sz w:val="22"/>
        </w:rPr>
        <w:t xml:space="preserve">schaumoptimierter </w:t>
      </w:r>
      <w:r w:rsidRPr="001C2D09">
        <w:rPr>
          <w:sz w:val="22"/>
        </w:rPr>
        <w:t xml:space="preserve">neuartiger Vierkopf-Isoliersteg im Flügel, ein </w:t>
      </w:r>
      <w:r w:rsidR="007761C9">
        <w:rPr>
          <w:sz w:val="22"/>
        </w:rPr>
        <w:t>verbesserter</w:t>
      </w:r>
      <w:r w:rsidRPr="001C2D09">
        <w:rPr>
          <w:sz w:val="22"/>
        </w:rPr>
        <w:t xml:space="preserve"> Isoliersteg im Blendrahmen, eine thermisch </w:t>
      </w:r>
      <w:r w:rsidR="00DC4B9F">
        <w:rPr>
          <w:sz w:val="22"/>
        </w:rPr>
        <w:t xml:space="preserve">perfektionierte </w:t>
      </w:r>
      <w:r w:rsidRPr="001C2D09">
        <w:rPr>
          <w:sz w:val="22"/>
        </w:rPr>
        <w:t xml:space="preserve">Mitteldichtung und </w:t>
      </w:r>
      <w:r w:rsidR="00F3401E">
        <w:rPr>
          <w:sz w:val="22"/>
        </w:rPr>
        <w:t>eine</w:t>
      </w:r>
      <w:r w:rsidRPr="001C2D09">
        <w:rPr>
          <w:sz w:val="22"/>
        </w:rPr>
        <w:t xml:space="preserve"> spezielle Glasfalzdämmung</w:t>
      </w:r>
      <w:r w:rsidR="00F3401E">
        <w:rPr>
          <w:sz w:val="22"/>
        </w:rPr>
        <w:t xml:space="preserve"> –</w:t>
      </w:r>
      <w:r w:rsidRPr="001C2D09">
        <w:rPr>
          <w:sz w:val="22"/>
        </w:rPr>
        <w:t xml:space="preserve"> </w:t>
      </w:r>
      <w:r w:rsidR="00BC5FBD">
        <w:rPr>
          <w:sz w:val="22"/>
        </w:rPr>
        <w:t>ermöglicht</w:t>
      </w:r>
      <w:r>
        <w:rPr>
          <w:sz w:val="22"/>
        </w:rPr>
        <w:t xml:space="preserve"> beste U-Werte</w:t>
      </w:r>
      <w:r w:rsidR="00BC5FBD">
        <w:rPr>
          <w:sz w:val="22"/>
        </w:rPr>
        <w:t xml:space="preserve"> bei </w:t>
      </w:r>
      <w:r w:rsidR="007A1B7D">
        <w:rPr>
          <w:sz w:val="22"/>
        </w:rPr>
        <w:t>schmalen Ansichtsbreiten</w:t>
      </w:r>
      <w:r>
        <w:rPr>
          <w:sz w:val="22"/>
        </w:rPr>
        <w:t xml:space="preserve">. </w:t>
      </w:r>
      <w:r w:rsidR="00356148">
        <w:rPr>
          <w:sz w:val="22"/>
        </w:rPr>
        <w:t xml:space="preserve">So punktet die </w:t>
      </w:r>
      <w:r w:rsidR="00356148" w:rsidRPr="00356148">
        <w:rPr>
          <w:sz w:val="22"/>
        </w:rPr>
        <w:t>Profilkonstruktion AWS 75.SI</w:t>
      </w:r>
      <w:r w:rsidR="00356148" w:rsidRPr="00356148">
        <w:rPr>
          <w:sz w:val="22"/>
          <w:vertAlign w:val="superscript"/>
        </w:rPr>
        <w:t>+</w:t>
      </w:r>
      <w:r w:rsidR="00356148" w:rsidRPr="00356148">
        <w:rPr>
          <w:sz w:val="22"/>
        </w:rPr>
        <w:t xml:space="preserve"> </w:t>
      </w:r>
      <w:proofErr w:type="spellStart"/>
      <w:r w:rsidR="00356148" w:rsidRPr="00356148">
        <w:rPr>
          <w:sz w:val="22"/>
        </w:rPr>
        <w:t>optimized</w:t>
      </w:r>
      <w:proofErr w:type="spellEnd"/>
      <w:r w:rsidR="00356148" w:rsidRPr="00356148">
        <w:rPr>
          <w:sz w:val="22"/>
        </w:rPr>
        <w:t xml:space="preserve"> </w:t>
      </w:r>
      <w:r w:rsidR="00356148">
        <w:rPr>
          <w:sz w:val="22"/>
        </w:rPr>
        <w:t>mit</w:t>
      </w:r>
      <w:r w:rsidR="002B35FB">
        <w:rPr>
          <w:sz w:val="22"/>
        </w:rPr>
        <w:t xml:space="preserve"> einem Wert von </w:t>
      </w:r>
      <w:proofErr w:type="spellStart"/>
      <w:r w:rsidR="002B35FB" w:rsidRPr="002B35FB">
        <w:rPr>
          <w:sz w:val="22"/>
        </w:rPr>
        <w:t>U</w:t>
      </w:r>
      <w:r w:rsidR="002B35FB" w:rsidRPr="002B35FB">
        <w:rPr>
          <w:sz w:val="22"/>
          <w:vertAlign w:val="subscript"/>
        </w:rPr>
        <w:t>f</w:t>
      </w:r>
      <w:proofErr w:type="spellEnd"/>
      <w:r w:rsidR="002B35FB" w:rsidRPr="002B35FB">
        <w:rPr>
          <w:sz w:val="22"/>
        </w:rPr>
        <w:t xml:space="preserve"> = 0,94</w:t>
      </w:r>
      <w:r w:rsidR="00575E48">
        <w:rPr>
          <w:sz w:val="22"/>
        </w:rPr>
        <w:t xml:space="preserve"> W/(m</w:t>
      </w:r>
      <w:r w:rsidR="00575E48" w:rsidRPr="00575E48">
        <w:rPr>
          <w:sz w:val="22"/>
          <w:vertAlign w:val="superscript"/>
        </w:rPr>
        <w:t>2</w:t>
      </w:r>
      <w:r w:rsidR="00575E48">
        <w:rPr>
          <w:sz w:val="22"/>
        </w:rPr>
        <w:t>K).</w:t>
      </w:r>
      <w:r w:rsidR="00CB0F02">
        <w:rPr>
          <w:sz w:val="22"/>
        </w:rPr>
        <w:t xml:space="preserve"> </w:t>
      </w:r>
      <w:r w:rsidR="00356148">
        <w:rPr>
          <w:sz w:val="22"/>
        </w:rPr>
        <w:t xml:space="preserve">Damit lassen sich </w:t>
      </w:r>
      <w:r w:rsidR="0070771A">
        <w:rPr>
          <w:sz w:val="22"/>
        </w:rPr>
        <w:t>langlebige Energiesparfenster ohne</w:t>
      </w:r>
      <w:r w:rsidR="00575E48">
        <w:rPr>
          <w:sz w:val="22"/>
        </w:rPr>
        <w:t xml:space="preserve"> zusätzlichen</w:t>
      </w:r>
      <w:r w:rsidR="0070771A">
        <w:rPr>
          <w:sz w:val="22"/>
        </w:rPr>
        <w:t xml:space="preserve"> Mehraufwand in der Fertigung herstellen.</w:t>
      </w:r>
      <w:r w:rsidR="003262F1">
        <w:rPr>
          <w:sz w:val="22"/>
        </w:rPr>
        <w:t xml:space="preserve"> Z</w:t>
      </w:r>
      <w:r w:rsidR="00CB0F02">
        <w:rPr>
          <w:sz w:val="22"/>
        </w:rPr>
        <w:t xml:space="preserve">ertifiziert vom Passivhaus Institut </w:t>
      </w:r>
      <w:r w:rsidR="00575E48">
        <w:rPr>
          <w:sz w:val="22"/>
        </w:rPr>
        <w:t xml:space="preserve">Darmstadt </w:t>
      </w:r>
      <w:r w:rsidR="00CB0F02">
        <w:rPr>
          <w:sz w:val="22"/>
        </w:rPr>
        <w:t>sind die Konstruktionen AWS 75.SI</w:t>
      </w:r>
      <w:r w:rsidR="00CB0F02" w:rsidRPr="00831F26">
        <w:rPr>
          <w:sz w:val="22"/>
          <w:vertAlign w:val="superscript"/>
        </w:rPr>
        <w:t>+</w:t>
      </w:r>
      <w:r w:rsidR="00CB0F02">
        <w:rPr>
          <w:sz w:val="22"/>
        </w:rPr>
        <w:t xml:space="preserve"> </w:t>
      </w:r>
      <w:proofErr w:type="spellStart"/>
      <w:r w:rsidR="00CB0F02">
        <w:rPr>
          <w:sz w:val="22"/>
        </w:rPr>
        <w:t>optimized</w:t>
      </w:r>
      <w:proofErr w:type="spellEnd"/>
      <w:r w:rsidR="00CB0F02">
        <w:rPr>
          <w:sz w:val="22"/>
        </w:rPr>
        <w:t xml:space="preserve"> ab 178 mm </w:t>
      </w:r>
      <w:r w:rsidR="00893C78">
        <w:rPr>
          <w:sz w:val="22"/>
        </w:rPr>
        <w:t xml:space="preserve">äußerer </w:t>
      </w:r>
      <w:r w:rsidR="00CB0F02">
        <w:rPr>
          <w:sz w:val="22"/>
        </w:rPr>
        <w:t>Ansichtsbreite und AWS 90.SI</w:t>
      </w:r>
      <w:r w:rsidR="00CB0F02" w:rsidRPr="00831F26">
        <w:rPr>
          <w:sz w:val="22"/>
          <w:vertAlign w:val="superscript"/>
        </w:rPr>
        <w:t>+</w:t>
      </w:r>
      <w:r w:rsidR="00CB0F02">
        <w:rPr>
          <w:sz w:val="22"/>
        </w:rPr>
        <w:t xml:space="preserve"> </w:t>
      </w:r>
      <w:proofErr w:type="spellStart"/>
      <w:r w:rsidR="00CB0F02">
        <w:rPr>
          <w:sz w:val="22"/>
        </w:rPr>
        <w:t>optimized</w:t>
      </w:r>
      <w:proofErr w:type="spellEnd"/>
      <w:r w:rsidR="00CB0F02">
        <w:rPr>
          <w:sz w:val="22"/>
        </w:rPr>
        <w:t xml:space="preserve"> ab 117 mm </w:t>
      </w:r>
      <w:r w:rsidR="00893C78">
        <w:rPr>
          <w:sz w:val="22"/>
        </w:rPr>
        <w:t xml:space="preserve">äußerer </w:t>
      </w:r>
      <w:r w:rsidR="00CB0F02">
        <w:rPr>
          <w:sz w:val="22"/>
        </w:rPr>
        <w:t xml:space="preserve">Ansichtsbreite. </w:t>
      </w:r>
    </w:p>
    <w:p w14:paraId="32B5A9DF" w14:textId="77777777" w:rsidR="00D11DAD" w:rsidRDefault="00D11DAD" w:rsidP="00D11DAD">
      <w:pPr>
        <w:spacing w:line="312" w:lineRule="auto"/>
        <w:rPr>
          <w:sz w:val="22"/>
        </w:rPr>
      </w:pPr>
    </w:p>
    <w:p w14:paraId="5EDFB875" w14:textId="69E1F95F" w:rsidR="00D11DAD" w:rsidRPr="00D11DAD" w:rsidRDefault="00D11DAD">
      <w:pPr>
        <w:spacing w:line="312" w:lineRule="auto"/>
        <w:rPr>
          <w:sz w:val="22"/>
        </w:rPr>
      </w:pPr>
      <w:r w:rsidRPr="00D11DAD">
        <w:rPr>
          <w:sz w:val="22"/>
        </w:rPr>
        <w:t xml:space="preserve">Für Architekten, die elegante Fensterfronten </w:t>
      </w:r>
      <w:r w:rsidR="003262F1">
        <w:rPr>
          <w:sz w:val="22"/>
        </w:rPr>
        <w:t xml:space="preserve">auf Passivhaus-Niveau </w:t>
      </w:r>
      <w:r w:rsidRPr="00D11DAD">
        <w:rPr>
          <w:sz w:val="22"/>
        </w:rPr>
        <w:t xml:space="preserve">ohne </w:t>
      </w:r>
      <w:r w:rsidR="003262F1">
        <w:rPr>
          <w:sz w:val="22"/>
        </w:rPr>
        <w:t xml:space="preserve">von außen </w:t>
      </w:r>
      <w:r w:rsidRPr="00D11DAD">
        <w:rPr>
          <w:sz w:val="22"/>
        </w:rPr>
        <w:t xml:space="preserve">sichtbare Fensterflügel umsetzen möchten, bietet Schüco </w:t>
      </w:r>
      <w:r w:rsidR="0070771A">
        <w:rPr>
          <w:sz w:val="22"/>
        </w:rPr>
        <w:t xml:space="preserve">seine Blockfensterkonstruktionen AWS 75 BS.SI+ </w:t>
      </w:r>
      <w:r w:rsidR="00F35089">
        <w:rPr>
          <w:sz w:val="22"/>
        </w:rPr>
        <w:t xml:space="preserve">(75 mm Bautiefe) </w:t>
      </w:r>
      <w:r w:rsidR="0070771A">
        <w:rPr>
          <w:sz w:val="22"/>
        </w:rPr>
        <w:t xml:space="preserve">und AWS 90 BS.SI+ </w:t>
      </w:r>
      <w:r w:rsidR="00F35089">
        <w:rPr>
          <w:sz w:val="22"/>
        </w:rPr>
        <w:t xml:space="preserve">(90 mm Bautiefe) </w:t>
      </w:r>
      <w:r w:rsidR="0070771A">
        <w:rPr>
          <w:sz w:val="22"/>
        </w:rPr>
        <w:t xml:space="preserve">ebenfalls </w:t>
      </w:r>
      <w:r w:rsidRPr="00D11DAD">
        <w:rPr>
          <w:sz w:val="22"/>
        </w:rPr>
        <w:t xml:space="preserve">in </w:t>
      </w:r>
      <w:proofErr w:type="spellStart"/>
      <w:r w:rsidRPr="00D11DAD">
        <w:rPr>
          <w:sz w:val="22"/>
        </w:rPr>
        <w:lastRenderedPageBreak/>
        <w:t>Optimized</w:t>
      </w:r>
      <w:proofErr w:type="spellEnd"/>
      <w:r w:rsidRPr="00D11DAD">
        <w:rPr>
          <w:sz w:val="22"/>
        </w:rPr>
        <w:t>-Variante an</w:t>
      </w:r>
      <w:r w:rsidR="0070771A">
        <w:rPr>
          <w:sz w:val="22"/>
        </w:rPr>
        <w:t xml:space="preserve">. </w:t>
      </w:r>
      <w:r w:rsidR="00F35089">
        <w:rPr>
          <w:sz w:val="22"/>
        </w:rPr>
        <w:t xml:space="preserve">Mit beiden Konstruktionen lassen sich </w:t>
      </w:r>
      <w:r w:rsidR="00EA11E4">
        <w:rPr>
          <w:sz w:val="22"/>
        </w:rPr>
        <w:t xml:space="preserve">bei schmalen </w:t>
      </w:r>
      <w:r w:rsidR="003262F1">
        <w:rPr>
          <w:sz w:val="22"/>
        </w:rPr>
        <w:t xml:space="preserve">äußeren </w:t>
      </w:r>
      <w:r w:rsidR="00EA11E4">
        <w:rPr>
          <w:sz w:val="22"/>
        </w:rPr>
        <w:t>Profilansichten helle</w:t>
      </w:r>
      <w:r w:rsidR="004F50BD">
        <w:rPr>
          <w:sz w:val="22"/>
        </w:rPr>
        <w:t>,</w:t>
      </w:r>
      <w:r w:rsidR="00EA11E4">
        <w:rPr>
          <w:sz w:val="22"/>
        </w:rPr>
        <w:t xml:space="preserve"> </w:t>
      </w:r>
      <w:r w:rsidR="004F50BD">
        <w:rPr>
          <w:sz w:val="22"/>
        </w:rPr>
        <w:t>l</w:t>
      </w:r>
      <w:r w:rsidR="00EA11E4">
        <w:rPr>
          <w:sz w:val="22"/>
        </w:rPr>
        <w:t xml:space="preserve">ichtdurchflutete Wohn- und Arbeitsräume gestalten – </w:t>
      </w:r>
      <w:r w:rsidR="00F35089">
        <w:rPr>
          <w:sz w:val="22"/>
        </w:rPr>
        <w:t xml:space="preserve">für eine designorientierte, langlebige Architektur. </w:t>
      </w:r>
    </w:p>
    <w:p w14:paraId="0687E7AA" w14:textId="77777777" w:rsidR="00D11DAD" w:rsidRDefault="00D11DAD" w:rsidP="00490DA4">
      <w:pPr>
        <w:spacing w:line="312" w:lineRule="auto"/>
        <w:rPr>
          <w:sz w:val="22"/>
        </w:rPr>
      </w:pPr>
    </w:p>
    <w:p w14:paraId="4431C67E" w14:textId="6A22DFBE" w:rsidR="00147ACF" w:rsidRDefault="00D11DAD" w:rsidP="00147ACF">
      <w:pPr>
        <w:spacing w:line="312" w:lineRule="auto"/>
        <w:rPr>
          <w:sz w:val="22"/>
        </w:rPr>
      </w:pPr>
      <w:r>
        <w:rPr>
          <w:sz w:val="22"/>
        </w:rPr>
        <w:t xml:space="preserve">Produktmanager Stefan Hodapp bringt die Motivation zu dieser Weiterentwicklung auf den Punkt: </w:t>
      </w:r>
      <w:r w:rsidR="00147ACF">
        <w:rPr>
          <w:sz w:val="22"/>
        </w:rPr>
        <w:t>„Fenster sind wichtige Komponenten für eine gute Klimabilanz von Gebäuden</w:t>
      </w:r>
      <w:r>
        <w:rPr>
          <w:sz w:val="22"/>
        </w:rPr>
        <w:t xml:space="preserve">. </w:t>
      </w:r>
      <w:r w:rsidR="00147ACF">
        <w:rPr>
          <w:sz w:val="22"/>
        </w:rPr>
        <w:t xml:space="preserve">Mit der Schüco </w:t>
      </w:r>
      <w:proofErr w:type="spellStart"/>
      <w:r w:rsidR="00147ACF">
        <w:rPr>
          <w:sz w:val="22"/>
        </w:rPr>
        <w:t>Optimized</w:t>
      </w:r>
      <w:proofErr w:type="spellEnd"/>
      <w:r w:rsidR="00A56B01">
        <w:rPr>
          <w:sz w:val="22"/>
        </w:rPr>
        <w:t>-</w:t>
      </w:r>
      <w:r w:rsidR="00147ACF">
        <w:rPr>
          <w:sz w:val="22"/>
        </w:rPr>
        <w:t xml:space="preserve"> Technologie haben wir auf die Anforderungen des Marktes reagiert und </w:t>
      </w:r>
      <w:r>
        <w:rPr>
          <w:sz w:val="22"/>
        </w:rPr>
        <w:t>einen neuen Wärmedämmstandard für unsere Aluminium-Standardsysteme definiert</w:t>
      </w:r>
      <w:r w:rsidR="00147ACF">
        <w:rPr>
          <w:sz w:val="22"/>
        </w:rPr>
        <w:t>.“</w:t>
      </w:r>
    </w:p>
    <w:p w14:paraId="23C7D48C" w14:textId="15B5246C" w:rsidR="00147ACF" w:rsidRDefault="00147ACF" w:rsidP="00490DA4">
      <w:pPr>
        <w:spacing w:line="312" w:lineRule="auto"/>
        <w:rPr>
          <w:sz w:val="22"/>
        </w:rPr>
      </w:pPr>
    </w:p>
    <w:p w14:paraId="0A891ABB" w14:textId="11500E9C" w:rsidR="00481C93" w:rsidRPr="00884C64" w:rsidRDefault="003262F1" w:rsidP="00481C93">
      <w:pPr>
        <w:spacing w:line="312" w:lineRule="auto"/>
        <w:rPr>
          <w:sz w:val="22"/>
        </w:rPr>
      </w:pPr>
      <w:r>
        <w:rPr>
          <w:sz w:val="22"/>
        </w:rPr>
        <w:t>Weitere Informationen unter</w:t>
      </w:r>
      <w:r w:rsidR="00884C64" w:rsidRPr="00884C64">
        <w:rPr>
          <w:sz w:val="22"/>
        </w:rPr>
        <w:t xml:space="preserve"> </w:t>
      </w:r>
      <w:hyperlink r:id="rId8" w:history="1">
        <w:r w:rsidR="00481C93" w:rsidRPr="00CA67F2">
          <w:rPr>
            <w:rStyle w:val="Hyperlink"/>
            <w:sz w:val="22"/>
          </w:rPr>
          <w:t>www.schueco.de/aws-optimized</w:t>
        </w:r>
      </w:hyperlink>
    </w:p>
    <w:p w14:paraId="170492BD" w14:textId="04A9ECD3" w:rsidR="00395238" w:rsidRDefault="00395238" w:rsidP="005168F0">
      <w:pPr>
        <w:spacing w:line="312" w:lineRule="auto"/>
        <w:rPr>
          <w:sz w:val="22"/>
        </w:rPr>
      </w:pPr>
    </w:p>
    <w:p w14:paraId="05EF140D" w14:textId="3FAD997E" w:rsidR="00884C64" w:rsidRDefault="00884C64" w:rsidP="005168F0">
      <w:pPr>
        <w:spacing w:line="312" w:lineRule="auto"/>
        <w:rPr>
          <w:sz w:val="22"/>
        </w:rPr>
      </w:pPr>
    </w:p>
    <w:p w14:paraId="66405EB9" w14:textId="77777777" w:rsidR="004A4939" w:rsidRPr="00884C64" w:rsidRDefault="004A4939" w:rsidP="005168F0">
      <w:pPr>
        <w:spacing w:line="312" w:lineRule="auto"/>
        <w:rPr>
          <w:sz w:val="22"/>
        </w:rPr>
      </w:pPr>
    </w:p>
    <w:p w14:paraId="4E7ECD5A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0" w:name="_Hlk77926191"/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7198CFFB" w14:textId="77777777" w:rsidR="00F9528B" w:rsidRPr="00203FC7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 w:rsidR="00B40B7E"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1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Architekturbüros sowie Bauschaffen</w:t>
      </w:r>
      <w:r w:rsidR="00CF5573">
        <w:rPr>
          <w:rFonts w:cs="Arial"/>
          <w:szCs w:val="18"/>
        </w:rPr>
        <w:softHyphen/>
      </w:r>
      <w:r>
        <w:rPr>
          <w:rFonts w:cs="Arial"/>
          <w:szCs w:val="18"/>
        </w:rPr>
        <w:t xml:space="preserve">de, die den Bau eines Gebäudes in Auftrag geben, </w:t>
      </w:r>
      <w:r w:rsidRPr="00806322">
        <w:rPr>
          <w:rFonts w:cs="Arial"/>
          <w:szCs w:val="18"/>
        </w:rPr>
        <w:t>arbeiten weltweit mit Schüco zu</w:t>
      </w:r>
      <w:r w:rsidR="000D4D4F">
        <w:rPr>
          <w:rFonts w:cs="Arial"/>
          <w:szCs w:val="18"/>
        </w:rPr>
        <w:softHyphen/>
      </w:r>
      <w:r w:rsidRPr="00806322">
        <w:rPr>
          <w:rFonts w:cs="Arial"/>
          <w:szCs w:val="18"/>
        </w:rPr>
        <w:t>sammen.</w:t>
      </w:r>
      <w:bookmarkEnd w:id="1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</w:t>
      </w:r>
      <w:r w:rsidR="00B40B7E">
        <w:rPr>
          <w:rFonts w:cs="Arial"/>
          <w:szCs w:val="18"/>
        </w:rPr>
        <w:t>1</w:t>
      </w:r>
      <w:r w:rsidRPr="00806322">
        <w:rPr>
          <w:rFonts w:cs="Arial"/>
          <w:szCs w:val="18"/>
        </w:rPr>
        <w:t xml:space="preserve"> einen Jahresumsatz von 1,</w:t>
      </w:r>
      <w:r w:rsidR="00B40B7E">
        <w:rPr>
          <w:rFonts w:cs="Arial"/>
          <w:szCs w:val="18"/>
        </w:rPr>
        <w:t>9</w:t>
      </w:r>
      <w:r>
        <w:rPr>
          <w:rFonts w:cs="Arial"/>
          <w:szCs w:val="18"/>
        </w:rPr>
        <w:t>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203FC7">
        <w:rPr>
          <w:rFonts w:cs="Arial"/>
          <w:szCs w:val="18"/>
        </w:rPr>
        <w:t xml:space="preserve">Weitere Informationen unter </w:t>
      </w:r>
      <w:hyperlink r:id="rId9" w:history="1">
        <w:r w:rsidRPr="00203FC7">
          <w:rPr>
            <w:rStyle w:val="Hyperlink"/>
            <w:rFonts w:cs="Arial"/>
            <w:szCs w:val="18"/>
          </w:rPr>
          <w:t>www.schueco.de</w:t>
        </w:r>
      </w:hyperlink>
    </w:p>
    <w:p w14:paraId="0E6FCBAB" w14:textId="77777777" w:rsidR="00F9528B" w:rsidRPr="00203FC7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0"/>
    <w:p w14:paraId="536B4E47" w14:textId="13CD396A" w:rsidR="00610835" w:rsidRPr="00610835" w:rsidRDefault="00D11DAD" w:rsidP="00B349ED">
      <w:pPr>
        <w:spacing w:line="240" w:lineRule="auto"/>
        <w:rPr>
          <w:sz w:val="22"/>
        </w:rPr>
      </w:pPr>
      <w:r>
        <w:rPr>
          <w:sz w:val="22"/>
        </w:rPr>
        <w:br w:type="page"/>
      </w:r>
      <w:r w:rsidR="00610835" w:rsidRPr="00610835">
        <w:rPr>
          <w:sz w:val="22"/>
        </w:rPr>
        <w:lastRenderedPageBreak/>
        <w:t xml:space="preserve">Die Bildfeindaten stehen im Schüco Newsroom unter </w:t>
      </w:r>
    </w:p>
    <w:p w14:paraId="56A6EF0E" w14:textId="77777777" w:rsidR="00610835" w:rsidRPr="00610835" w:rsidRDefault="00481C93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D2DD030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30E60B99" w14:textId="5BF63062" w:rsidR="008A7602" w:rsidRPr="00265ACE" w:rsidRDefault="006F3227" w:rsidP="008A7602">
      <w:pPr>
        <w:spacing w:line="312" w:lineRule="auto"/>
        <w:rPr>
          <w:b/>
          <w:sz w:val="22"/>
        </w:rPr>
      </w:pPr>
      <w:proofErr w:type="spellStart"/>
      <w:r w:rsidRPr="00575E48">
        <w:rPr>
          <w:rFonts w:cs="Arial"/>
          <w:b/>
          <w:bCs/>
          <w:sz w:val="22"/>
          <w:lang w:val="en-GB"/>
        </w:rPr>
        <w:t>Bildnachweis</w:t>
      </w:r>
      <w:proofErr w:type="spellEnd"/>
      <w:r w:rsidR="008A7602" w:rsidRPr="00575E48">
        <w:rPr>
          <w:b/>
          <w:sz w:val="22"/>
        </w:rPr>
        <w:t>: Schüco International KG</w:t>
      </w:r>
    </w:p>
    <w:p w14:paraId="0457C18E" w14:textId="3A6D49FB" w:rsidR="008A7602" w:rsidRDefault="008A7602" w:rsidP="005168F0">
      <w:pPr>
        <w:spacing w:line="312" w:lineRule="auto"/>
        <w:rPr>
          <w:noProof/>
          <w:sz w:val="22"/>
        </w:rPr>
      </w:pPr>
    </w:p>
    <w:p w14:paraId="0DBC0026" w14:textId="57887ECF" w:rsidR="00C30A9C" w:rsidRPr="00265ACE" w:rsidRDefault="00C30A9C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1D563869" wp14:editId="0B4F1B76">
            <wp:extent cx="1630908" cy="1630908"/>
            <wp:effectExtent l="0" t="0" r="762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2273" cy="1642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B6AF35" w14:textId="1D28A73A" w:rsidR="007C163D" w:rsidRDefault="00C30A9C" w:rsidP="005168F0">
      <w:pPr>
        <w:spacing w:line="312" w:lineRule="auto"/>
        <w:rPr>
          <w:sz w:val="22"/>
        </w:rPr>
      </w:pPr>
      <w:r>
        <w:rPr>
          <w:sz w:val="22"/>
        </w:rPr>
        <w:t>Schüco AWS 75</w:t>
      </w:r>
      <w:r w:rsidR="007C163D">
        <w:rPr>
          <w:sz w:val="22"/>
        </w:rPr>
        <w:t>.</w:t>
      </w:r>
      <w:r>
        <w:rPr>
          <w:sz w:val="22"/>
        </w:rPr>
        <w:t>SI</w:t>
      </w:r>
      <w:r w:rsidRPr="007C163D">
        <w:rPr>
          <w:sz w:val="22"/>
          <w:vertAlign w:val="superscript"/>
        </w:rPr>
        <w:t>+</w:t>
      </w:r>
      <w:r>
        <w:rPr>
          <w:sz w:val="22"/>
        </w:rPr>
        <w:t xml:space="preserve"> </w:t>
      </w:r>
      <w:proofErr w:type="spellStart"/>
      <w:r>
        <w:rPr>
          <w:sz w:val="22"/>
        </w:rPr>
        <w:t>optimized</w:t>
      </w:r>
      <w:proofErr w:type="spellEnd"/>
      <w:r w:rsidR="007C163D">
        <w:rPr>
          <w:sz w:val="22"/>
        </w:rPr>
        <w:t xml:space="preserve"> </w:t>
      </w:r>
      <w:r w:rsidR="00221DE8">
        <w:rPr>
          <w:sz w:val="22"/>
        </w:rPr>
        <w:t>in</w:t>
      </w:r>
      <w:r w:rsidR="00EA11E4">
        <w:rPr>
          <w:sz w:val="22"/>
        </w:rPr>
        <w:t xml:space="preserve"> 75 mm Bautiefe</w:t>
      </w:r>
      <w:r w:rsidR="00221DE8">
        <w:rPr>
          <w:sz w:val="22"/>
        </w:rPr>
        <w:t xml:space="preserve"> bei 117 mm Ansichtsbreite</w:t>
      </w:r>
      <w:r w:rsidR="00EA11E4">
        <w:rPr>
          <w:sz w:val="22"/>
        </w:rPr>
        <w:t>:</w:t>
      </w:r>
    </w:p>
    <w:p w14:paraId="0CB36F1B" w14:textId="7C0E3A40" w:rsidR="005168F0" w:rsidRDefault="007C163D" w:rsidP="005168F0">
      <w:pPr>
        <w:spacing w:line="312" w:lineRule="auto"/>
        <w:rPr>
          <w:sz w:val="22"/>
        </w:rPr>
      </w:pPr>
      <w:r>
        <w:rPr>
          <w:sz w:val="22"/>
        </w:rPr>
        <w:t xml:space="preserve">Wärmedämmung auf Passivhaus-Niveau </w:t>
      </w:r>
      <w:bookmarkStart w:id="2" w:name="_Hlk109226454"/>
      <w:r w:rsidR="00221DE8">
        <w:rPr>
          <w:sz w:val="22"/>
        </w:rPr>
        <w:t xml:space="preserve">mit </w:t>
      </w:r>
      <w:proofErr w:type="spellStart"/>
      <w:r>
        <w:rPr>
          <w:sz w:val="22"/>
        </w:rPr>
        <w:t>U</w:t>
      </w:r>
      <w:r w:rsidRPr="007C163D">
        <w:rPr>
          <w:sz w:val="22"/>
          <w:vertAlign w:val="subscript"/>
        </w:rPr>
        <w:t>f</w:t>
      </w:r>
      <w:proofErr w:type="spellEnd"/>
      <w:r>
        <w:rPr>
          <w:sz w:val="22"/>
        </w:rPr>
        <w:t xml:space="preserve"> = </w:t>
      </w:r>
      <w:r w:rsidR="00102DDE">
        <w:rPr>
          <w:sz w:val="22"/>
        </w:rPr>
        <w:t>0,94</w:t>
      </w:r>
      <w:r>
        <w:rPr>
          <w:sz w:val="22"/>
        </w:rPr>
        <w:t xml:space="preserve"> W/(m</w:t>
      </w:r>
      <w:r w:rsidRPr="007C163D">
        <w:rPr>
          <w:sz w:val="22"/>
          <w:vertAlign w:val="superscript"/>
        </w:rPr>
        <w:t>2</w:t>
      </w:r>
      <w:r>
        <w:rPr>
          <w:sz w:val="22"/>
        </w:rPr>
        <w:t>K).</w:t>
      </w:r>
      <w:bookmarkEnd w:id="2"/>
    </w:p>
    <w:p w14:paraId="0088CE5B" w14:textId="1B613CA6" w:rsidR="004D17D5" w:rsidRDefault="004D17D5" w:rsidP="005168F0">
      <w:pPr>
        <w:spacing w:line="312" w:lineRule="auto"/>
        <w:rPr>
          <w:sz w:val="22"/>
        </w:rPr>
      </w:pPr>
    </w:p>
    <w:p w14:paraId="7C6070A1" w14:textId="657539C3" w:rsidR="004D17D5" w:rsidRDefault="004D17D5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75C20452" wp14:editId="2316FEA3">
            <wp:extent cx="1596788" cy="1596788"/>
            <wp:effectExtent l="0" t="0" r="3810" b="381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3264" cy="1603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11E2">
        <w:rPr>
          <w:sz w:val="22"/>
        </w:rPr>
        <w:t xml:space="preserve"> </w:t>
      </w:r>
      <w:r w:rsidR="00EA11E2">
        <w:rPr>
          <w:noProof/>
          <w:sz w:val="22"/>
        </w:rPr>
        <w:drawing>
          <wp:inline distT="0" distB="0" distL="0" distR="0" wp14:anchorId="02CA82CA" wp14:editId="6DDD82C6">
            <wp:extent cx="1209675" cy="1209675"/>
            <wp:effectExtent l="0" t="0" r="9525" b="952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045E0" w14:textId="3C313259" w:rsidR="00C30A9C" w:rsidRPr="007C163D" w:rsidRDefault="007C163D" w:rsidP="005168F0">
      <w:pPr>
        <w:spacing w:line="312" w:lineRule="auto"/>
        <w:rPr>
          <w:sz w:val="22"/>
        </w:rPr>
      </w:pPr>
      <w:r w:rsidRPr="007C163D">
        <w:rPr>
          <w:sz w:val="22"/>
        </w:rPr>
        <w:t xml:space="preserve">Schüco </w:t>
      </w:r>
      <w:r w:rsidR="004D17D5" w:rsidRPr="007C163D">
        <w:rPr>
          <w:sz w:val="22"/>
        </w:rPr>
        <w:t>AWS 75.SI</w:t>
      </w:r>
      <w:r w:rsidR="004D17D5" w:rsidRPr="007C163D">
        <w:rPr>
          <w:sz w:val="22"/>
          <w:vertAlign w:val="superscript"/>
        </w:rPr>
        <w:t>+</w:t>
      </w:r>
      <w:r w:rsidR="004D17D5" w:rsidRPr="007C163D">
        <w:rPr>
          <w:sz w:val="22"/>
        </w:rPr>
        <w:t xml:space="preserve"> </w:t>
      </w:r>
      <w:proofErr w:type="spellStart"/>
      <w:r w:rsidRPr="007C163D">
        <w:rPr>
          <w:sz w:val="22"/>
        </w:rPr>
        <w:t>optimized</w:t>
      </w:r>
      <w:proofErr w:type="spellEnd"/>
      <w:r w:rsidRPr="007C163D">
        <w:rPr>
          <w:sz w:val="22"/>
        </w:rPr>
        <w:t xml:space="preserve"> </w:t>
      </w:r>
      <w:r w:rsidR="00221DE8">
        <w:rPr>
          <w:sz w:val="22"/>
        </w:rPr>
        <w:t xml:space="preserve">mit 75 mm Bautiefe </w:t>
      </w:r>
      <w:r w:rsidR="00102DDE" w:rsidRPr="0045637D">
        <w:rPr>
          <w:sz w:val="22"/>
        </w:rPr>
        <w:t>ab</w:t>
      </w:r>
      <w:r w:rsidRPr="007C163D">
        <w:rPr>
          <w:sz w:val="22"/>
        </w:rPr>
        <w:t xml:space="preserve"> 178 mm Ansich</w:t>
      </w:r>
      <w:r>
        <w:rPr>
          <w:sz w:val="22"/>
        </w:rPr>
        <w:t>tsbreite</w:t>
      </w:r>
      <w:r w:rsidR="00BC16BB">
        <w:rPr>
          <w:sz w:val="22"/>
        </w:rPr>
        <w:t>:</w:t>
      </w:r>
    </w:p>
    <w:p w14:paraId="110ED053" w14:textId="45CC74CE" w:rsidR="004D17D5" w:rsidRDefault="007C163D" w:rsidP="007C163D">
      <w:pPr>
        <w:spacing w:line="312" w:lineRule="auto"/>
        <w:rPr>
          <w:sz w:val="22"/>
        </w:rPr>
      </w:pPr>
      <w:r>
        <w:rPr>
          <w:sz w:val="22"/>
        </w:rPr>
        <w:t xml:space="preserve">Passivhaus zertifizierte Wärmedämmung mit </w:t>
      </w:r>
      <w:proofErr w:type="spellStart"/>
      <w:r w:rsidRPr="007C163D">
        <w:rPr>
          <w:sz w:val="22"/>
        </w:rPr>
        <w:t>U</w:t>
      </w:r>
      <w:r w:rsidRPr="007C163D">
        <w:rPr>
          <w:sz w:val="22"/>
          <w:vertAlign w:val="subscript"/>
        </w:rPr>
        <w:t>f</w:t>
      </w:r>
      <w:proofErr w:type="spellEnd"/>
      <w:r w:rsidRPr="007C163D">
        <w:rPr>
          <w:sz w:val="22"/>
        </w:rPr>
        <w:t xml:space="preserve"> = </w:t>
      </w:r>
      <w:r w:rsidR="007761C9">
        <w:rPr>
          <w:sz w:val="22"/>
        </w:rPr>
        <w:t>0,</w:t>
      </w:r>
      <w:r w:rsidR="00102DDE">
        <w:rPr>
          <w:sz w:val="22"/>
        </w:rPr>
        <w:t>79</w:t>
      </w:r>
      <w:r w:rsidRPr="007C163D">
        <w:rPr>
          <w:sz w:val="22"/>
        </w:rPr>
        <w:t xml:space="preserve"> W/(m</w:t>
      </w:r>
      <w:r w:rsidRPr="007C163D">
        <w:rPr>
          <w:sz w:val="22"/>
          <w:vertAlign w:val="superscript"/>
        </w:rPr>
        <w:t>2</w:t>
      </w:r>
      <w:r w:rsidRPr="007C163D">
        <w:rPr>
          <w:sz w:val="22"/>
        </w:rPr>
        <w:t>K).</w:t>
      </w:r>
    </w:p>
    <w:p w14:paraId="348443D3" w14:textId="512AB33F" w:rsidR="004D17D5" w:rsidRDefault="004D17D5" w:rsidP="005168F0">
      <w:pPr>
        <w:spacing w:line="312" w:lineRule="auto"/>
        <w:rPr>
          <w:sz w:val="22"/>
        </w:rPr>
      </w:pPr>
    </w:p>
    <w:p w14:paraId="56872B62" w14:textId="2851B703" w:rsidR="00EA11E2" w:rsidRDefault="004D17D5" w:rsidP="00EA11E2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520B93C5" wp14:editId="39C74390">
            <wp:extent cx="1583141" cy="1583141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148" cy="1591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11E2">
        <w:rPr>
          <w:noProof/>
          <w:sz w:val="22"/>
        </w:rPr>
        <w:t xml:space="preserve"> </w:t>
      </w:r>
      <w:r w:rsidR="00EA11E2">
        <w:rPr>
          <w:noProof/>
          <w:sz w:val="22"/>
        </w:rPr>
        <w:drawing>
          <wp:inline distT="0" distB="0" distL="0" distR="0" wp14:anchorId="24707FFC" wp14:editId="20AD02D0">
            <wp:extent cx="1247775" cy="1242386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088" cy="1260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00A0A6" w14:textId="2B78DB70" w:rsidR="007761C9" w:rsidRDefault="007761C9" w:rsidP="00EA11E2">
      <w:pPr>
        <w:spacing w:line="312" w:lineRule="auto"/>
        <w:rPr>
          <w:sz w:val="22"/>
        </w:rPr>
      </w:pPr>
      <w:r>
        <w:rPr>
          <w:sz w:val="22"/>
        </w:rPr>
        <w:t xml:space="preserve">Schüco AWS </w:t>
      </w:r>
      <w:r w:rsidR="004D17D5">
        <w:rPr>
          <w:sz w:val="22"/>
        </w:rPr>
        <w:t>90</w:t>
      </w:r>
      <w:r>
        <w:rPr>
          <w:sz w:val="22"/>
        </w:rPr>
        <w:t xml:space="preserve">.SI+ </w:t>
      </w:r>
      <w:proofErr w:type="spellStart"/>
      <w:r>
        <w:rPr>
          <w:sz w:val="22"/>
        </w:rPr>
        <w:t>optimized</w:t>
      </w:r>
      <w:proofErr w:type="spellEnd"/>
      <w:r>
        <w:rPr>
          <w:sz w:val="22"/>
        </w:rPr>
        <w:t xml:space="preserve"> </w:t>
      </w:r>
      <w:r w:rsidR="00BC16BB">
        <w:rPr>
          <w:sz w:val="22"/>
        </w:rPr>
        <w:t xml:space="preserve">mit 90 mm Bautiefe </w:t>
      </w:r>
      <w:r w:rsidR="00102DDE">
        <w:rPr>
          <w:sz w:val="22"/>
        </w:rPr>
        <w:t>ab</w:t>
      </w:r>
      <w:r>
        <w:rPr>
          <w:sz w:val="22"/>
        </w:rPr>
        <w:t xml:space="preserve"> 117 mm</w:t>
      </w:r>
      <w:r w:rsidR="00166514">
        <w:rPr>
          <w:sz w:val="22"/>
        </w:rPr>
        <w:t xml:space="preserve"> </w:t>
      </w:r>
      <w:r w:rsidR="00575E48">
        <w:rPr>
          <w:sz w:val="22"/>
        </w:rPr>
        <w:t xml:space="preserve">äußerer </w:t>
      </w:r>
      <w:r w:rsidR="00166514">
        <w:rPr>
          <w:sz w:val="22"/>
        </w:rPr>
        <w:t>Ansichtsbreite</w:t>
      </w:r>
      <w:r>
        <w:rPr>
          <w:sz w:val="22"/>
        </w:rPr>
        <w:t>:</w:t>
      </w:r>
    </w:p>
    <w:p w14:paraId="1F697C3E" w14:textId="28ED8B34" w:rsidR="004D17D5" w:rsidRDefault="007761C9" w:rsidP="007761C9">
      <w:pPr>
        <w:spacing w:line="312" w:lineRule="auto"/>
        <w:rPr>
          <w:sz w:val="22"/>
        </w:rPr>
      </w:pPr>
      <w:r>
        <w:rPr>
          <w:sz w:val="22"/>
        </w:rPr>
        <w:t xml:space="preserve">Passivhaus zertifizierte Wärmedämmung mit </w:t>
      </w:r>
      <w:proofErr w:type="spellStart"/>
      <w:r w:rsidRPr="007761C9">
        <w:rPr>
          <w:sz w:val="22"/>
        </w:rPr>
        <w:t>U</w:t>
      </w:r>
      <w:r w:rsidRPr="007761C9">
        <w:rPr>
          <w:sz w:val="22"/>
          <w:vertAlign w:val="subscript"/>
        </w:rPr>
        <w:t>f</w:t>
      </w:r>
      <w:proofErr w:type="spellEnd"/>
      <w:r w:rsidRPr="007761C9">
        <w:rPr>
          <w:sz w:val="22"/>
        </w:rPr>
        <w:t xml:space="preserve"> = 0,</w:t>
      </w:r>
      <w:r>
        <w:rPr>
          <w:sz w:val="22"/>
        </w:rPr>
        <w:t>80</w:t>
      </w:r>
      <w:r w:rsidRPr="007761C9">
        <w:rPr>
          <w:sz w:val="22"/>
        </w:rPr>
        <w:t xml:space="preserve"> W/(m</w:t>
      </w:r>
      <w:r w:rsidRPr="007761C9">
        <w:rPr>
          <w:sz w:val="22"/>
          <w:vertAlign w:val="superscript"/>
        </w:rPr>
        <w:t>2</w:t>
      </w:r>
      <w:r w:rsidRPr="007761C9">
        <w:rPr>
          <w:sz w:val="22"/>
        </w:rPr>
        <w:t>K).</w:t>
      </w:r>
    </w:p>
    <w:p w14:paraId="26928489" w14:textId="5DF34FD6" w:rsidR="004D17D5" w:rsidRDefault="004D17D5" w:rsidP="005168F0">
      <w:pPr>
        <w:spacing w:line="312" w:lineRule="auto"/>
        <w:rPr>
          <w:sz w:val="22"/>
        </w:rPr>
      </w:pPr>
    </w:p>
    <w:p w14:paraId="5A4ABD4D" w14:textId="7D0A6F1F" w:rsidR="004D17D5" w:rsidRDefault="004D17D5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0FC6B505" wp14:editId="42C1FD20">
            <wp:extent cx="1501254" cy="1501254"/>
            <wp:effectExtent l="0" t="0" r="3810" b="381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033" cy="1514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55EB34" w14:textId="0F44E3D6" w:rsidR="004D17D5" w:rsidRPr="00102DDE" w:rsidRDefault="00102DDE" w:rsidP="005168F0">
      <w:pPr>
        <w:spacing w:line="312" w:lineRule="auto"/>
        <w:rPr>
          <w:sz w:val="22"/>
        </w:rPr>
      </w:pPr>
      <w:bookmarkStart w:id="3" w:name="_Hlk109229093"/>
      <w:r w:rsidRPr="00102DDE">
        <w:rPr>
          <w:sz w:val="22"/>
        </w:rPr>
        <w:t>Blocksystem AWS 75 BS.SI</w:t>
      </w:r>
      <w:r w:rsidRPr="008E3D0B">
        <w:rPr>
          <w:sz w:val="22"/>
          <w:vertAlign w:val="superscript"/>
        </w:rPr>
        <w:t>+</w:t>
      </w:r>
      <w:r w:rsidRPr="00102DDE">
        <w:rPr>
          <w:sz w:val="22"/>
        </w:rPr>
        <w:t xml:space="preserve"> </w:t>
      </w:r>
      <w:proofErr w:type="spellStart"/>
      <w:r w:rsidRPr="00102DDE">
        <w:rPr>
          <w:sz w:val="22"/>
        </w:rPr>
        <w:t>optimized</w:t>
      </w:r>
      <w:proofErr w:type="spellEnd"/>
      <w:r w:rsidRPr="00102DDE">
        <w:rPr>
          <w:sz w:val="22"/>
        </w:rPr>
        <w:t xml:space="preserve"> mit </w:t>
      </w:r>
      <w:r w:rsidR="00BC16BB">
        <w:rPr>
          <w:sz w:val="22"/>
        </w:rPr>
        <w:t>7</w:t>
      </w:r>
      <w:r w:rsidR="00575E48">
        <w:rPr>
          <w:sz w:val="22"/>
        </w:rPr>
        <w:t>5</w:t>
      </w:r>
      <w:r w:rsidR="00BC16BB">
        <w:rPr>
          <w:sz w:val="22"/>
        </w:rPr>
        <w:t xml:space="preserve"> mm Bautiefe und </w:t>
      </w:r>
      <w:r w:rsidRPr="00102DDE">
        <w:rPr>
          <w:sz w:val="22"/>
        </w:rPr>
        <w:t>99 mm Ansichtsbreite:</w:t>
      </w:r>
    </w:p>
    <w:p w14:paraId="6E43B9DC" w14:textId="60E53FBD" w:rsidR="00102DDE" w:rsidRPr="00102DDE" w:rsidRDefault="00102DDE" w:rsidP="00102DDE">
      <w:pPr>
        <w:spacing w:line="312" w:lineRule="auto"/>
        <w:rPr>
          <w:sz w:val="22"/>
        </w:rPr>
      </w:pPr>
      <w:r w:rsidRPr="00102DDE">
        <w:rPr>
          <w:sz w:val="22"/>
        </w:rPr>
        <w:t>Wärmedämmung m</w:t>
      </w:r>
      <w:r>
        <w:rPr>
          <w:sz w:val="22"/>
        </w:rPr>
        <w:t xml:space="preserve">it </w:t>
      </w:r>
      <w:proofErr w:type="spellStart"/>
      <w:r w:rsidRPr="00102DDE">
        <w:rPr>
          <w:sz w:val="22"/>
        </w:rPr>
        <w:t>U</w:t>
      </w:r>
      <w:r w:rsidRPr="00102DDE">
        <w:rPr>
          <w:sz w:val="22"/>
          <w:vertAlign w:val="subscript"/>
        </w:rPr>
        <w:t>f</w:t>
      </w:r>
      <w:proofErr w:type="spellEnd"/>
      <w:r w:rsidRPr="00102DDE">
        <w:rPr>
          <w:sz w:val="22"/>
        </w:rPr>
        <w:t xml:space="preserve"> = </w:t>
      </w:r>
      <w:r>
        <w:rPr>
          <w:sz w:val="22"/>
        </w:rPr>
        <w:t>1,2</w:t>
      </w:r>
      <w:r w:rsidRPr="00102DDE">
        <w:rPr>
          <w:sz w:val="22"/>
        </w:rPr>
        <w:t xml:space="preserve"> W/(m</w:t>
      </w:r>
      <w:r w:rsidRPr="00102DDE">
        <w:rPr>
          <w:sz w:val="22"/>
          <w:vertAlign w:val="superscript"/>
        </w:rPr>
        <w:t>2</w:t>
      </w:r>
      <w:r w:rsidRPr="00102DDE">
        <w:rPr>
          <w:sz w:val="22"/>
        </w:rPr>
        <w:t>K).</w:t>
      </w:r>
    </w:p>
    <w:bookmarkEnd w:id="3"/>
    <w:p w14:paraId="139E3783" w14:textId="37C45A68" w:rsidR="004D17D5" w:rsidRPr="00102DDE" w:rsidRDefault="004D17D5" w:rsidP="005168F0">
      <w:pPr>
        <w:spacing w:line="312" w:lineRule="auto"/>
        <w:rPr>
          <w:sz w:val="22"/>
        </w:rPr>
      </w:pPr>
    </w:p>
    <w:p w14:paraId="02CD1C01" w14:textId="6E1AFCB8" w:rsidR="004D17D5" w:rsidRDefault="004D17D5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70071A20" wp14:editId="3A75EB74">
            <wp:extent cx="1467134" cy="1467134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4467" cy="1484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D9F1CC" w14:textId="7963D153" w:rsidR="00102DDE" w:rsidRPr="00102DDE" w:rsidRDefault="00102DDE" w:rsidP="00102DDE">
      <w:pPr>
        <w:spacing w:line="312" w:lineRule="auto"/>
        <w:rPr>
          <w:sz w:val="22"/>
        </w:rPr>
      </w:pPr>
      <w:r w:rsidRPr="00102DDE">
        <w:rPr>
          <w:sz w:val="22"/>
        </w:rPr>
        <w:t xml:space="preserve">Blocksystem AWS </w:t>
      </w:r>
      <w:r w:rsidR="008E3D0B">
        <w:rPr>
          <w:sz w:val="22"/>
        </w:rPr>
        <w:t>90</w:t>
      </w:r>
      <w:r w:rsidRPr="00102DDE">
        <w:rPr>
          <w:sz w:val="22"/>
        </w:rPr>
        <w:t xml:space="preserve"> BS.SI</w:t>
      </w:r>
      <w:r w:rsidRPr="008E3D0B">
        <w:rPr>
          <w:sz w:val="22"/>
          <w:vertAlign w:val="superscript"/>
        </w:rPr>
        <w:t>+</w:t>
      </w:r>
      <w:r w:rsidRPr="00102DDE">
        <w:rPr>
          <w:sz w:val="22"/>
        </w:rPr>
        <w:t xml:space="preserve"> </w:t>
      </w:r>
      <w:proofErr w:type="spellStart"/>
      <w:r w:rsidRPr="00102DDE">
        <w:rPr>
          <w:sz w:val="22"/>
        </w:rPr>
        <w:t>optimized</w:t>
      </w:r>
      <w:proofErr w:type="spellEnd"/>
      <w:r w:rsidRPr="00102DDE">
        <w:rPr>
          <w:sz w:val="22"/>
        </w:rPr>
        <w:t xml:space="preserve"> </w:t>
      </w:r>
      <w:r w:rsidR="00BC16BB">
        <w:rPr>
          <w:sz w:val="22"/>
        </w:rPr>
        <w:t xml:space="preserve">in 90 mm Bautiefe </w:t>
      </w:r>
      <w:r w:rsidRPr="00102DDE">
        <w:rPr>
          <w:sz w:val="22"/>
        </w:rPr>
        <w:t>mit 99 mm Ansichtsbreite:</w:t>
      </w:r>
    </w:p>
    <w:p w14:paraId="1C5E1349" w14:textId="113C8AD6" w:rsidR="004D17D5" w:rsidRPr="00610835" w:rsidRDefault="00102DDE" w:rsidP="00D11DAD">
      <w:pPr>
        <w:spacing w:line="312" w:lineRule="auto"/>
        <w:rPr>
          <w:sz w:val="22"/>
        </w:rPr>
      </w:pPr>
      <w:r w:rsidRPr="00102DDE">
        <w:rPr>
          <w:sz w:val="22"/>
        </w:rPr>
        <w:t>Wärmedämmung auf Passivhaus-Niveau m</w:t>
      </w:r>
      <w:r>
        <w:rPr>
          <w:sz w:val="22"/>
        </w:rPr>
        <w:t xml:space="preserve">it </w:t>
      </w:r>
      <w:proofErr w:type="spellStart"/>
      <w:r w:rsidRPr="00102DDE">
        <w:rPr>
          <w:sz w:val="22"/>
        </w:rPr>
        <w:t>U</w:t>
      </w:r>
      <w:r w:rsidRPr="00102DDE">
        <w:rPr>
          <w:sz w:val="22"/>
          <w:vertAlign w:val="subscript"/>
        </w:rPr>
        <w:t>f</w:t>
      </w:r>
      <w:proofErr w:type="spellEnd"/>
      <w:r w:rsidRPr="00102DDE">
        <w:rPr>
          <w:sz w:val="22"/>
        </w:rPr>
        <w:t xml:space="preserve"> = </w:t>
      </w:r>
      <w:r w:rsidR="00575E48">
        <w:rPr>
          <w:sz w:val="22"/>
        </w:rPr>
        <w:t>1,0</w:t>
      </w:r>
      <w:r w:rsidRPr="00102DDE">
        <w:rPr>
          <w:sz w:val="22"/>
        </w:rPr>
        <w:t xml:space="preserve"> W/(m</w:t>
      </w:r>
      <w:r w:rsidRPr="00102DDE">
        <w:rPr>
          <w:sz w:val="22"/>
          <w:vertAlign w:val="superscript"/>
        </w:rPr>
        <w:t>2</w:t>
      </w:r>
      <w:r w:rsidRPr="00102DDE">
        <w:rPr>
          <w:sz w:val="22"/>
        </w:rPr>
        <w:t>K).</w:t>
      </w:r>
    </w:p>
    <w:sectPr w:rsidR="004D17D5" w:rsidRPr="00610835" w:rsidSect="007A7037">
      <w:headerReference w:type="default" r:id="rId18"/>
      <w:footerReference w:type="default" r:id="rId19"/>
      <w:headerReference w:type="first" r:id="rId20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FF2E8" w14:textId="77777777" w:rsidR="00CD0BA8" w:rsidRDefault="00CD0BA8" w:rsidP="00F958EA">
      <w:pPr>
        <w:spacing w:line="240" w:lineRule="auto"/>
      </w:pPr>
      <w:r>
        <w:separator/>
      </w:r>
    </w:p>
  </w:endnote>
  <w:endnote w:type="continuationSeparator" w:id="0">
    <w:p w14:paraId="3CFF253C" w14:textId="77777777" w:rsidR="00CD0BA8" w:rsidRDefault="00CD0BA8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1328C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D7642D" w14:textId="77777777" w:rsidR="00CD0BA8" w:rsidRDefault="00CD0BA8" w:rsidP="00F958EA">
      <w:pPr>
        <w:spacing w:line="240" w:lineRule="auto"/>
      </w:pPr>
      <w:r>
        <w:separator/>
      </w:r>
    </w:p>
  </w:footnote>
  <w:footnote w:type="continuationSeparator" w:id="0">
    <w:p w14:paraId="187F280A" w14:textId="77777777" w:rsidR="00CD0BA8" w:rsidRDefault="00CD0BA8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A0F45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62542A7" wp14:editId="0E7B014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6841C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1FEB9C0A" wp14:editId="2CCDF06B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638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7DF"/>
    <w:rsid w:val="00001A1A"/>
    <w:rsid w:val="000136B9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83752"/>
    <w:rsid w:val="000843C5"/>
    <w:rsid w:val="000A5E24"/>
    <w:rsid w:val="000B0025"/>
    <w:rsid w:val="000C299E"/>
    <w:rsid w:val="000D4D4F"/>
    <w:rsid w:val="00102DDE"/>
    <w:rsid w:val="001051B8"/>
    <w:rsid w:val="00113D9B"/>
    <w:rsid w:val="001144C6"/>
    <w:rsid w:val="0011455F"/>
    <w:rsid w:val="00115275"/>
    <w:rsid w:val="00131804"/>
    <w:rsid w:val="00135525"/>
    <w:rsid w:val="00147ACF"/>
    <w:rsid w:val="00166514"/>
    <w:rsid w:val="00175C50"/>
    <w:rsid w:val="0018293F"/>
    <w:rsid w:val="00183DB4"/>
    <w:rsid w:val="00191315"/>
    <w:rsid w:val="001A28F4"/>
    <w:rsid w:val="001A3597"/>
    <w:rsid w:val="001A59C9"/>
    <w:rsid w:val="001A6CC0"/>
    <w:rsid w:val="001C2D09"/>
    <w:rsid w:val="001C4E5A"/>
    <w:rsid w:val="001C5624"/>
    <w:rsid w:val="001C6FAC"/>
    <w:rsid w:val="001C71CC"/>
    <w:rsid w:val="001F11C3"/>
    <w:rsid w:val="001F1716"/>
    <w:rsid w:val="001F7A93"/>
    <w:rsid w:val="002018DC"/>
    <w:rsid w:val="00203FC7"/>
    <w:rsid w:val="0021268C"/>
    <w:rsid w:val="002176B8"/>
    <w:rsid w:val="00221120"/>
    <w:rsid w:val="00221DE8"/>
    <w:rsid w:val="00227E10"/>
    <w:rsid w:val="00236391"/>
    <w:rsid w:val="0024327E"/>
    <w:rsid w:val="002434B2"/>
    <w:rsid w:val="00252D6E"/>
    <w:rsid w:val="00254BAE"/>
    <w:rsid w:val="00265ACE"/>
    <w:rsid w:val="002762A8"/>
    <w:rsid w:val="00284CF1"/>
    <w:rsid w:val="002911E7"/>
    <w:rsid w:val="002B211F"/>
    <w:rsid w:val="002B35FB"/>
    <w:rsid w:val="002B516F"/>
    <w:rsid w:val="002B7D28"/>
    <w:rsid w:val="002C5B90"/>
    <w:rsid w:val="002E3613"/>
    <w:rsid w:val="002E65C2"/>
    <w:rsid w:val="002F3983"/>
    <w:rsid w:val="00316BB6"/>
    <w:rsid w:val="003262F1"/>
    <w:rsid w:val="00330539"/>
    <w:rsid w:val="003312EB"/>
    <w:rsid w:val="00332231"/>
    <w:rsid w:val="00337E7E"/>
    <w:rsid w:val="003442BA"/>
    <w:rsid w:val="003471F7"/>
    <w:rsid w:val="00356148"/>
    <w:rsid w:val="00366A18"/>
    <w:rsid w:val="00367473"/>
    <w:rsid w:val="0037157E"/>
    <w:rsid w:val="003855FF"/>
    <w:rsid w:val="00395238"/>
    <w:rsid w:val="0039627A"/>
    <w:rsid w:val="003A46F2"/>
    <w:rsid w:val="003A7831"/>
    <w:rsid w:val="003B10EF"/>
    <w:rsid w:val="003C0B27"/>
    <w:rsid w:val="003C1C27"/>
    <w:rsid w:val="003C3118"/>
    <w:rsid w:val="003E7B6A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5637D"/>
    <w:rsid w:val="00461334"/>
    <w:rsid w:val="00481C93"/>
    <w:rsid w:val="00490DA4"/>
    <w:rsid w:val="004975ED"/>
    <w:rsid w:val="004A4939"/>
    <w:rsid w:val="004B3B23"/>
    <w:rsid w:val="004C0725"/>
    <w:rsid w:val="004C33D7"/>
    <w:rsid w:val="004D17D5"/>
    <w:rsid w:val="004D5FF8"/>
    <w:rsid w:val="004D7A4A"/>
    <w:rsid w:val="004E2ED7"/>
    <w:rsid w:val="004E33D8"/>
    <w:rsid w:val="004F1C77"/>
    <w:rsid w:val="004F2161"/>
    <w:rsid w:val="004F241B"/>
    <w:rsid w:val="004F35BF"/>
    <w:rsid w:val="004F50BD"/>
    <w:rsid w:val="004F540D"/>
    <w:rsid w:val="00514E18"/>
    <w:rsid w:val="005168F0"/>
    <w:rsid w:val="005275F6"/>
    <w:rsid w:val="005303A4"/>
    <w:rsid w:val="0054107C"/>
    <w:rsid w:val="005662E7"/>
    <w:rsid w:val="00575E48"/>
    <w:rsid w:val="0058361A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3779F"/>
    <w:rsid w:val="006457DB"/>
    <w:rsid w:val="0065091F"/>
    <w:rsid w:val="006578B1"/>
    <w:rsid w:val="006712DC"/>
    <w:rsid w:val="00674031"/>
    <w:rsid w:val="00687074"/>
    <w:rsid w:val="006A2F9F"/>
    <w:rsid w:val="006A3BE9"/>
    <w:rsid w:val="006A4626"/>
    <w:rsid w:val="006B1F00"/>
    <w:rsid w:val="006B37B5"/>
    <w:rsid w:val="006B380A"/>
    <w:rsid w:val="006D5606"/>
    <w:rsid w:val="006E42B7"/>
    <w:rsid w:val="006F3227"/>
    <w:rsid w:val="006F50AD"/>
    <w:rsid w:val="0070771A"/>
    <w:rsid w:val="00723D0C"/>
    <w:rsid w:val="007276CC"/>
    <w:rsid w:val="00766D56"/>
    <w:rsid w:val="007761C9"/>
    <w:rsid w:val="007A1939"/>
    <w:rsid w:val="007A1B7D"/>
    <w:rsid w:val="007A31A8"/>
    <w:rsid w:val="007A5FD5"/>
    <w:rsid w:val="007A7037"/>
    <w:rsid w:val="007C163D"/>
    <w:rsid w:val="007E3C35"/>
    <w:rsid w:val="007F0D21"/>
    <w:rsid w:val="008067CE"/>
    <w:rsid w:val="00816A4D"/>
    <w:rsid w:val="00831F26"/>
    <w:rsid w:val="00850E55"/>
    <w:rsid w:val="008615B3"/>
    <w:rsid w:val="008650EF"/>
    <w:rsid w:val="00871C59"/>
    <w:rsid w:val="00882012"/>
    <w:rsid w:val="00884C64"/>
    <w:rsid w:val="00884FFA"/>
    <w:rsid w:val="00893C78"/>
    <w:rsid w:val="008955A8"/>
    <w:rsid w:val="008A7602"/>
    <w:rsid w:val="008D6CD6"/>
    <w:rsid w:val="008E3D0B"/>
    <w:rsid w:val="008E4B7D"/>
    <w:rsid w:val="008F14C2"/>
    <w:rsid w:val="008F302C"/>
    <w:rsid w:val="00900A75"/>
    <w:rsid w:val="00903553"/>
    <w:rsid w:val="00910D50"/>
    <w:rsid w:val="009120EE"/>
    <w:rsid w:val="009156F7"/>
    <w:rsid w:val="009216C4"/>
    <w:rsid w:val="00923774"/>
    <w:rsid w:val="009250DC"/>
    <w:rsid w:val="00926846"/>
    <w:rsid w:val="00927F3F"/>
    <w:rsid w:val="00950F6B"/>
    <w:rsid w:val="009757CA"/>
    <w:rsid w:val="009921E0"/>
    <w:rsid w:val="00993209"/>
    <w:rsid w:val="009957D5"/>
    <w:rsid w:val="009B20B6"/>
    <w:rsid w:val="009B2BB7"/>
    <w:rsid w:val="009D60F9"/>
    <w:rsid w:val="009E59BA"/>
    <w:rsid w:val="009E61AC"/>
    <w:rsid w:val="009F61FB"/>
    <w:rsid w:val="00A057DF"/>
    <w:rsid w:val="00A06231"/>
    <w:rsid w:val="00A1070C"/>
    <w:rsid w:val="00A34AC2"/>
    <w:rsid w:val="00A40B3D"/>
    <w:rsid w:val="00A4192A"/>
    <w:rsid w:val="00A4223F"/>
    <w:rsid w:val="00A51720"/>
    <w:rsid w:val="00A520A4"/>
    <w:rsid w:val="00A56B01"/>
    <w:rsid w:val="00A6434F"/>
    <w:rsid w:val="00A70010"/>
    <w:rsid w:val="00A858AC"/>
    <w:rsid w:val="00A934AB"/>
    <w:rsid w:val="00AA7002"/>
    <w:rsid w:val="00AE4BD3"/>
    <w:rsid w:val="00AE4D8C"/>
    <w:rsid w:val="00AE78A6"/>
    <w:rsid w:val="00AF4FDC"/>
    <w:rsid w:val="00B00202"/>
    <w:rsid w:val="00B00D3C"/>
    <w:rsid w:val="00B02208"/>
    <w:rsid w:val="00B33415"/>
    <w:rsid w:val="00B349ED"/>
    <w:rsid w:val="00B370AA"/>
    <w:rsid w:val="00B377FB"/>
    <w:rsid w:val="00B40B7E"/>
    <w:rsid w:val="00B50B7A"/>
    <w:rsid w:val="00B754E6"/>
    <w:rsid w:val="00B9195A"/>
    <w:rsid w:val="00BA12B8"/>
    <w:rsid w:val="00BB7146"/>
    <w:rsid w:val="00BC16BB"/>
    <w:rsid w:val="00BC5FBD"/>
    <w:rsid w:val="00BD68E7"/>
    <w:rsid w:val="00BE3851"/>
    <w:rsid w:val="00BF07F1"/>
    <w:rsid w:val="00BF2E0F"/>
    <w:rsid w:val="00C0715C"/>
    <w:rsid w:val="00C11A76"/>
    <w:rsid w:val="00C1264D"/>
    <w:rsid w:val="00C23B07"/>
    <w:rsid w:val="00C30A9C"/>
    <w:rsid w:val="00C3591B"/>
    <w:rsid w:val="00C57139"/>
    <w:rsid w:val="00C62430"/>
    <w:rsid w:val="00C84C83"/>
    <w:rsid w:val="00C94D55"/>
    <w:rsid w:val="00CA1631"/>
    <w:rsid w:val="00CB073D"/>
    <w:rsid w:val="00CB0F02"/>
    <w:rsid w:val="00CB3238"/>
    <w:rsid w:val="00CC1CD2"/>
    <w:rsid w:val="00CC40DC"/>
    <w:rsid w:val="00CC480F"/>
    <w:rsid w:val="00CC48E9"/>
    <w:rsid w:val="00CD0BA8"/>
    <w:rsid w:val="00CE6AE3"/>
    <w:rsid w:val="00CF00B5"/>
    <w:rsid w:val="00CF1140"/>
    <w:rsid w:val="00CF5573"/>
    <w:rsid w:val="00D02557"/>
    <w:rsid w:val="00D05009"/>
    <w:rsid w:val="00D11DAD"/>
    <w:rsid w:val="00D14D3A"/>
    <w:rsid w:val="00D16D92"/>
    <w:rsid w:val="00D23BE8"/>
    <w:rsid w:val="00D267D4"/>
    <w:rsid w:val="00D315B5"/>
    <w:rsid w:val="00D43792"/>
    <w:rsid w:val="00D75F9A"/>
    <w:rsid w:val="00D92017"/>
    <w:rsid w:val="00D923AB"/>
    <w:rsid w:val="00D94CFB"/>
    <w:rsid w:val="00DA004E"/>
    <w:rsid w:val="00DA0254"/>
    <w:rsid w:val="00DC4B9F"/>
    <w:rsid w:val="00DD59CD"/>
    <w:rsid w:val="00DD5DF3"/>
    <w:rsid w:val="00E0091E"/>
    <w:rsid w:val="00E02135"/>
    <w:rsid w:val="00E026D1"/>
    <w:rsid w:val="00E03BE0"/>
    <w:rsid w:val="00E07BA6"/>
    <w:rsid w:val="00E2500A"/>
    <w:rsid w:val="00E25945"/>
    <w:rsid w:val="00E379C6"/>
    <w:rsid w:val="00E40DE6"/>
    <w:rsid w:val="00E42967"/>
    <w:rsid w:val="00E64843"/>
    <w:rsid w:val="00E72483"/>
    <w:rsid w:val="00E8298F"/>
    <w:rsid w:val="00E83185"/>
    <w:rsid w:val="00E83315"/>
    <w:rsid w:val="00E93EE2"/>
    <w:rsid w:val="00E94F80"/>
    <w:rsid w:val="00EA11E2"/>
    <w:rsid w:val="00EA11E4"/>
    <w:rsid w:val="00EA2B8C"/>
    <w:rsid w:val="00EA4346"/>
    <w:rsid w:val="00EA5473"/>
    <w:rsid w:val="00EB32BD"/>
    <w:rsid w:val="00EF4035"/>
    <w:rsid w:val="00F234C8"/>
    <w:rsid w:val="00F3401E"/>
    <w:rsid w:val="00F3463D"/>
    <w:rsid w:val="00F3499F"/>
    <w:rsid w:val="00F35089"/>
    <w:rsid w:val="00F410F7"/>
    <w:rsid w:val="00F454AC"/>
    <w:rsid w:val="00F62406"/>
    <w:rsid w:val="00F7613D"/>
    <w:rsid w:val="00F933AE"/>
    <w:rsid w:val="00F9528B"/>
    <w:rsid w:val="00F958EA"/>
    <w:rsid w:val="00FA7A99"/>
    <w:rsid w:val="00FB27F8"/>
    <w:rsid w:val="00FB5F4A"/>
    <w:rsid w:val="00FC4A97"/>
    <w:rsid w:val="00FD41E1"/>
    <w:rsid w:val="00FD6160"/>
    <w:rsid w:val="00FF29A3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o:colormru v:ext="edit" colors="#78b928"/>
    </o:shapedefaults>
    <o:shapelayout v:ext="edit">
      <o:idmap v:ext="edit" data="1"/>
    </o:shapelayout>
  </w:shapeDefaults>
  <w:decimalSymbol w:val=","/>
  <w:listSeparator w:val=";"/>
  <w14:docId w14:val="049DF29B"/>
  <w15:chartTrackingRefBased/>
  <w15:docId w15:val="{BA65217D-E3B1-4E37-9833-0BC4F66D4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94CF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03FC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03FC7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03FC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03FC7"/>
    <w:rPr>
      <w:rFonts w:ascii="Arial" w:hAnsi="Arial"/>
      <w:b/>
      <w:bCs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84C64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884C6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1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aws-optimized" TargetMode="External"/><Relationship Id="rId13" Type="http://schemas.openxmlformats.org/officeDocument/2006/relationships/image" Target="media/image3.jpe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hyperlink" Target="http://www.schueco.de/presse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image" Target="media/image4.jpe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620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4522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17</cp:revision>
  <cp:lastPrinted>2019-07-18T15:28:00Z</cp:lastPrinted>
  <dcterms:created xsi:type="dcterms:W3CDTF">2022-07-26T08:35:00Z</dcterms:created>
  <dcterms:modified xsi:type="dcterms:W3CDTF">2022-09-08T09:33:00Z</dcterms:modified>
</cp:coreProperties>
</file>