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944344" w14:textId="120B3903" w:rsidR="00DC7B59" w:rsidRDefault="00555C78" w:rsidP="00DC7B59">
      <w:pPr>
        <w:rPr>
          <w:b/>
          <w:sz w:val="28"/>
          <w:szCs w:val="28"/>
        </w:rPr>
      </w:pPr>
      <w:r>
        <w:rPr>
          <w:noProof/>
          <w:lang w:eastAsia="de-DE"/>
        </w:rPr>
        <w:drawing>
          <wp:anchor distT="0" distB="0" distL="114300" distR="114300" simplePos="0" relativeHeight="251658240" behindDoc="0" locked="0" layoutInCell="1" allowOverlap="1" wp14:anchorId="54661A80" wp14:editId="57C5944C">
            <wp:simplePos x="0" y="0"/>
            <wp:positionH relativeFrom="margin">
              <wp:posOffset>3369268</wp:posOffset>
            </wp:positionH>
            <wp:positionV relativeFrom="paragraph">
              <wp:posOffset>-318455</wp:posOffset>
            </wp:positionV>
            <wp:extent cx="2485022" cy="623730"/>
            <wp:effectExtent l="0" t="0" r="444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505267" cy="62881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E561FD" w14:textId="6D0B3FB8" w:rsidR="00170617" w:rsidRPr="00170617" w:rsidRDefault="00170617" w:rsidP="007A5372">
      <w:pPr>
        <w:tabs>
          <w:tab w:val="left" w:pos="2214"/>
        </w:tabs>
      </w:pPr>
      <w:r w:rsidRPr="00170617">
        <w:t>Pressemitteilung</w:t>
      </w:r>
    </w:p>
    <w:p w14:paraId="4DED2264" w14:textId="1E0B5883" w:rsidR="00DC7B59" w:rsidRPr="00DC7B59" w:rsidRDefault="00FE7FF4" w:rsidP="00DC7B59">
      <w:pPr>
        <w:rPr>
          <w:b/>
          <w:sz w:val="28"/>
          <w:szCs w:val="28"/>
        </w:rPr>
      </w:pPr>
      <w:r>
        <w:rPr>
          <w:b/>
          <w:sz w:val="28"/>
          <w:szCs w:val="28"/>
        </w:rPr>
        <w:t>Schüco und WWF verlängern Kooperation um fünf Jahre</w:t>
      </w:r>
    </w:p>
    <w:p w14:paraId="1D4D3D5B" w14:textId="3B5B1752" w:rsidR="00DC7B59" w:rsidRPr="00DC7B59" w:rsidRDefault="00FE7FF4" w:rsidP="00DC7B59">
      <w:pPr>
        <w:rPr>
          <w:b/>
        </w:rPr>
      </w:pPr>
      <w:r>
        <w:rPr>
          <w:b/>
        </w:rPr>
        <w:t>Das gemeinsame Ziel</w:t>
      </w:r>
      <w:r w:rsidR="00C80B13">
        <w:rPr>
          <w:b/>
        </w:rPr>
        <w:t>:</w:t>
      </w:r>
      <w:r>
        <w:rPr>
          <w:b/>
        </w:rPr>
        <w:t xml:space="preserve"> </w:t>
      </w:r>
      <w:r w:rsidR="00656989">
        <w:rPr>
          <w:b/>
        </w:rPr>
        <w:t>Die Transformation des</w:t>
      </w:r>
      <w:r w:rsidR="00EE0E6B">
        <w:rPr>
          <w:b/>
          <w:bCs/>
        </w:rPr>
        <w:t xml:space="preserve"> Unternehmen</w:t>
      </w:r>
      <w:r w:rsidR="00656989">
        <w:rPr>
          <w:b/>
          <w:bCs/>
        </w:rPr>
        <w:t>s</w:t>
      </w:r>
      <w:r w:rsidR="00EE0E6B">
        <w:rPr>
          <w:b/>
          <w:bCs/>
        </w:rPr>
        <w:t xml:space="preserve"> </w:t>
      </w:r>
      <w:r>
        <w:rPr>
          <w:b/>
        </w:rPr>
        <w:t xml:space="preserve">mit wirksamen </w:t>
      </w:r>
      <w:r w:rsidRPr="00FE7FF4">
        <w:rPr>
          <w:b/>
        </w:rPr>
        <w:t>Klimaschutz</w:t>
      </w:r>
      <w:r>
        <w:rPr>
          <w:b/>
        </w:rPr>
        <w:t>zielen</w:t>
      </w:r>
      <w:r w:rsidRPr="00FE7FF4">
        <w:rPr>
          <w:b/>
        </w:rPr>
        <w:t xml:space="preserve"> und verantwortungsvoller Rohstoffbeschaffung</w:t>
      </w:r>
      <w:r w:rsidR="006D0273">
        <w:rPr>
          <w:b/>
        </w:rPr>
        <w:t xml:space="preserve"> als</w:t>
      </w:r>
      <w:r w:rsidR="00656989">
        <w:rPr>
          <w:b/>
        </w:rPr>
        <w:t xml:space="preserve"> Vorbild für eine nachhaltige Bauwirtschaft</w:t>
      </w:r>
    </w:p>
    <w:p w14:paraId="48A43179" w14:textId="7CDCD074" w:rsidR="004D4857" w:rsidRDefault="00DC7B59" w:rsidP="001467A8">
      <w:pPr>
        <w:jc w:val="both"/>
      </w:pPr>
      <w:r>
        <w:t xml:space="preserve">Berlin, </w:t>
      </w:r>
      <w:r w:rsidR="008D3D08">
        <w:t>22. November</w:t>
      </w:r>
      <w:r w:rsidR="004D4857">
        <w:t xml:space="preserve"> </w:t>
      </w:r>
      <w:r>
        <w:t>20</w:t>
      </w:r>
      <w:r w:rsidR="004D4857">
        <w:t>21</w:t>
      </w:r>
      <w:r>
        <w:t>:</w:t>
      </w:r>
      <w:r w:rsidR="004D4857">
        <w:t xml:space="preserve"> </w:t>
      </w:r>
      <w:r w:rsidR="00457B05">
        <w:t xml:space="preserve">Der WWF Deutschland und die Schüco International KG verlängern ihre Partnerschaft um fünf Jahre. Gemeinsam wollen die Naturschutzorganisation und </w:t>
      </w:r>
      <w:r w:rsidR="005333BE">
        <w:t>der Anbieter</w:t>
      </w:r>
      <w:r w:rsidR="00457B05">
        <w:t xml:space="preserve"> von hochwertigen Fenster-, Tür- und Fassadensystemen</w:t>
      </w:r>
      <w:r w:rsidR="005333BE">
        <w:t xml:space="preserve"> weiter an </w:t>
      </w:r>
      <w:r w:rsidR="00AF06EA">
        <w:t xml:space="preserve">der </w:t>
      </w:r>
      <w:r w:rsidR="006A3D66">
        <w:t>T</w:t>
      </w:r>
      <w:r w:rsidR="00AF06EA">
        <w:t>ransformation</w:t>
      </w:r>
      <w:r w:rsidR="004A7AD0">
        <w:t xml:space="preserve"> und</w:t>
      </w:r>
      <w:r w:rsidR="005333BE">
        <w:t xml:space="preserve"> einem nachhaltige</w:t>
      </w:r>
      <w:r w:rsidR="00BA49B1">
        <w:t>n</w:t>
      </w:r>
      <w:r w:rsidR="005333BE">
        <w:t xml:space="preserve"> Gebäudesektor arbeiten. </w:t>
      </w:r>
      <w:r w:rsidR="005333BE" w:rsidRPr="00A96D55">
        <w:t>Die</w:t>
      </w:r>
      <w:r w:rsidR="008642AE">
        <w:t xml:space="preserve"> 2018 </w:t>
      </w:r>
      <w:r w:rsidR="008710E3">
        <w:t>begonnene</w:t>
      </w:r>
      <w:r w:rsidR="005333BE" w:rsidRPr="00A96D55">
        <w:t xml:space="preserve"> Kooperation unterstützt Schüco in einer </w:t>
      </w:r>
      <w:r w:rsidR="00A11E97">
        <w:t>entscheidenden</w:t>
      </w:r>
      <w:r w:rsidR="005333BE" w:rsidRPr="00A96D55">
        <w:t xml:space="preserve"> Zeit: </w:t>
      </w:r>
      <w:r w:rsidR="005333BE">
        <w:t>B</w:t>
      </w:r>
      <w:r w:rsidR="005333BE" w:rsidRPr="00A96D55">
        <w:t>ereits 2025 will das Unternehmen seine C</w:t>
      </w:r>
      <w:r w:rsidR="00A11E97">
        <w:t>O</w:t>
      </w:r>
      <w:r w:rsidR="005333BE" w:rsidRPr="00A11E97">
        <w:rPr>
          <w:vertAlign w:val="subscript"/>
        </w:rPr>
        <w:t>2</w:t>
      </w:r>
      <w:r w:rsidR="005333BE" w:rsidRPr="00A96D55">
        <w:t>-Emissionen um 30</w:t>
      </w:r>
      <w:r w:rsidR="005333BE">
        <w:t xml:space="preserve"> Prozent </w:t>
      </w:r>
      <w:r w:rsidR="008642AE">
        <w:t xml:space="preserve">in der gesamten Lieferkette </w:t>
      </w:r>
      <w:r w:rsidR="005333BE" w:rsidRPr="00A96D55">
        <w:t>reduzieren</w:t>
      </w:r>
      <w:r w:rsidR="008642AE">
        <w:t xml:space="preserve"> und bis 2040 keine klimaschädlichen Emissionen mehr verursachen.</w:t>
      </w:r>
      <w:r w:rsidR="008710E3">
        <w:t xml:space="preserve"> </w:t>
      </w:r>
      <w:r w:rsidR="00EC6A75">
        <w:t xml:space="preserve">Zudem nimmt die </w:t>
      </w:r>
      <w:r w:rsidR="00A11E97">
        <w:t xml:space="preserve">weiterführende </w:t>
      </w:r>
      <w:r w:rsidR="00EC6A75">
        <w:t xml:space="preserve">Partnerschaft </w:t>
      </w:r>
      <w:r w:rsidR="008642AE">
        <w:t xml:space="preserve">neben Klimaschutz und </w:t>
      </w:r>
      <w:r w:rsidR="008710E3">
        <w:t>einer</w:t>
      </w:r>
      <w:r w:rsidR="008710E3" w:rsidRPr="008642AE">
        <w:t xml:space="preserve"> verantwortungsvollen Ausrichtung</w:t>
      </w:r>
      <w:r w:rsidR="008642AE" w:rsidRPr="008642AE">
        <w:t xml:space="preserve"> </w:t>
      </w:r>
      <w:r w:rsidR="008710E3">
        <w:t>der</w:t>
      </w:r>
      <w:r w:rsidR="008642AE" w:rsidRPr="008642AE">
        <w:t xml:space="preserve"> Rohstoff-Lieferketten</w:t>
      </w:r>
      <w:r w:rsidR="008642AE">
        <w:t xml:space="preserve"> </w:t>
      </w:r>
      <w:r w:rsidR="008710E3">
        <w:t xml:space="preserve">einen weiteren Punkt </w:t>
      </w:r>
      <w:r w:rsidR="00EC6A75">
        <w:t>in</w:t>
      </w:r>
      <w:r w:rsidR="00A11E97">
        <w:t>s</w:t>
      </w:r>
      <w:r w:rsidR="00EC6A75">
        <w:t xml:space="preserve"> Blick</w:t>
      </w:r>
      <w:r w:rsidR="00A11E97">
        <w:t>feld</w:t>
      </w:r>
      <w:r w:rsidR="008710E3">
        <w:t>:</w:t>
      </w:r>
      <w:r w:rsidR="00EC6A75">
        <w:t xml:space="preserve"> </w:t>
      </w:r>
      <w:r w:rsidR="008710E3">
        <w:t>W</w:t>
      </w:r>
      <w:r w:rsidR="00EC6A75" w:rsidRPr="00EC6A75">
        <w:t xml:space="preserve">as </w:t>
      </w:r>
      <w:r w:rsidR="008710E3">
        <w:t xml:space="preserve">bedeutet </w:t>
      </w:r>
      <w:r w:rsidR="00EC6A75" w:rsidRPr="00EC6A75">
        <w:t xml:space="preserve">es für </w:t>
      </w:r>
      <w:r w:rsidR="00A11E97">
        <w:t xml:space="preserve">ein </w:t>
      </w:r>
      <w:r w:rsidR="008710E3">
        <w:t>Industrieu</w:t>
      </w:r>
      <w:r w:rsidR="00EC6A75" w:rsidRPr="00EC6A75">
        <w:t>nternehmen konkret, innerhalb der planetaren Belastungsgrenzen zu wirtschaften</w:t>
      </w:r>
      <w:r w:rsidR="00EC6A75">
        <w:t xml:space="preserve">. </w:t>
      </w:r>
    </w:p>
    <w:p w14:paraId="1EDD4107" w14:textId="42C7BBCE" w:rsidR="00EC6A75" w:rsidRDefault="00EC6A75" w:rsidP="001467A8">
      <w:pPr>
        <w:jc w:val="both"/>
      </w:pPr>
      <w:r>
        <w:t xml:space="preserve">Andreas Engelhardt, persönlich haftender Gesellschafter von Schüco: </w:t>
      </w:r>
      <w:r w:rsidRPr="00EC6A75">
        <w:t>„Als Teil des Bausektors hat Schüco einen starken Einfluss auf Nachhaltigkeit als globale Herausforderung unserer Zeit. Deshalb wollen wir Verantwortung übernehmen – zum Beispiel mit Hilfe unserer Produkte und Services, die zum Erreichen globaler Klimaschutzziele beitragen können. Mit dem WWF haben wir einen starken und kritischen Partner gefunden, der uns mit seiner Fachkenntnis wertvolle Unterstützung bietet, um unsere eigenen Mechanismen zur Verringerung des ökologischen Fußabdrucks weiter zu verbessern und Nachhaltigkeit in der gesamten Baubranche voranzutreiben."</w:t>
      </w:r>
    </w:p>
    <w:p w14:paraId="672F7867" w14:textId="037CA881" w:rsidR="00EC6A75" w:rsidRDefault="00F96F1C" w:rsidP="001467A8">
      <w:pPr>
        <w:jc w:val="both"/>
      </w:pPr>
      <w:r>
        <w:t>Zudem</w:t>
      </w:r>
      <w:r w:rsidR="008710E3">
        <w:t xml:space="preserve"> sagt </w:t>
      </w:r>
      <w:r w:rsidR="00147B88">
        <w:t xml:space="preserve">Dr. Martin Bethke, </w:t>
      </w:r>
      <w:r w:rsidR="008710E3" w:rsidRPr="00EC6A75">
        <w:t>Geschäftsführe</w:t>
      </w:r>
      <w:r w:rsidR="00147B88">
        <w:t>r</w:t>
      </w:r>
      <w:r w:rsidR="008710E3" w:rsidRPr="00EC6A75" w:rsidDel="00147B88">
        <w:t xml:space="preserve"> </w:t>
      </w:r>
      <w:r w:rsidR="00147B88">
        <w:t>Märkte</w:t>
      </w:r>
      <w:r w:rsidR="00147B88" w:rsidRPr="00EC6A75">
        <w:t xml:space="preserve"> </w:t>
      </w:r>
      <w:r w:rsidR="00627F84">
        <w:t>&amp; Unternehmen</w:t>
      </w:r>
      <w:r w:rsidR="008710E3" w:rsidRPr="00EC6A75">
        <w:t xml:space="preserve"> beim WWF Deutschland</w:t>
      </w:r>
      <w:r w:rsidR="008710E3">
        <w:t xml:space="preserve">: </w:t>
      </w:r>
      <w:r w:rsidR="00EC6A75">
        <w:t>„Unternehmen</w:t>
      </w:r>
      <w:r w:rsidR="00EC6A75" w:rsidRPr="00EC6A75">
        <w:t>, die innerhalb der planetaren Grenzen wirtschafte</w:t>
      </w:r>
      <w:r w:rsidR="00472433">
        <w:t>n</w:t>
      </w:r>
      <w:r w:rsidR="00EC6A75" w:rsidRPr="00EC6A75">
        <w:t xml:space="preserve">, </w:t>
      </w:r>
      <w:r w:rsidR="00EC6A75">
        <w:t>sind</w:t>
      </w:r>
      <w:r w:rsidR="00EC6A75" w:rsidRPr="00EC6A75">
        <w:t xml:space="preserve"> der größte Hebel zum Erreichen unserer Klima- und Ökologieziele.</w:t>
      </w:r>
      <w:r w:rsidR="00EC6A75">
        <w:t xml:space="preserve"> </w:t>
      </w:r>
      <w:r w:rsidR="008710E3">
        <w:t xml:space="preserve">Gerade für ein Industrieunternehmen ist das ein langer Weg, ein Marathon und kein Sprint. </w:t>
      </w:r>
      <w:r w:rsidR="00472433">
        <w:t xml:space="preserve">Die Transformation der Wirtschaft braucht </w:t>
      </w:r>
      <w:r w:rsidR="008710E3">
        <w:t xml:space="preserve">deshalb </w:t>
      </w:r>
      <w:r w:rsidR="00472433">
        <w:t xml:space="preserve">einen klaren Plan, </w:t>
      </w:r>
      <w:r w:rsidR="00EC6A75" w:rsidRPr="00EC6A75">
        <w:t xml:space="preserve">Kontinuität und Ausdauer – daher begrüßen wir es sehr, dass Schüco </w:t>
      </w:r>
      <w:r w:rsidR="00EC6A75">
        <w:t>mit uns</w:t>
      </w:r>
      <w:r w:rsidR="00EC6A75" w:rsidRPr="00EC6A75">
        <w:t xml:space="preserve"> </w:t>
      </w:r>
      <w:r w:rsidR="00EC6A75">
        <w:t xml:space="preserve">auch in den </w:t>
      </w:r>
      <w:r w:rsidR="00EC6A75" w:rsidRPr="00EC6A75">
        <w:t xml:space="preserve">nächsten </w:t>
      </w:r>
      <w:r w:rsidR="00EC6A75">
        <w:t>fünf</w:t>
      </w:r>
      <w:r w:rsidR="00EC6A75" w:rsidRPr="00EC6A75">
        <w:t xml:space="preserve"> Jahre</w:t>
      </w:r>
      <w:r w:rsidR="00EC6A75">
        <w:t>n</w:t>
      </w:r>
      <w:r w:rsidR="00EC6A75" w:rsidRPr="00EC6A75">
        <w:t xml:space="preserve"> </w:t>
      </w:r>
      <w:r w:rsidR="00FA03D8">
        <w:t>an dem nachhaltigen Umbau</w:t>
      </w:r>
      <w:r w:rsidR="00EC6A75" w:rsidRPr="00EC6A75">
        <w:t xml:space="preserve"> arbeite</w:t>
      </w:r>
      <w:r w:rsidR="00EC6A75">
        <w:t>t</w:t>
      </w:r>
      <w:r w:rsidR="00472433">
        <w:t>. Schüco möchten wir</w:t>
      </w:r>
      <w:r w:rsidR="008710E3">
        <w:t xml:space="preserve"> </w:t>
      </w:r>
      <w:r w:rsidR="00EC3433">
        <w:t xml:space="preserve">auf diesem </w:t>
      </w:r>
      <w:r w:rsidR="00FE7FF4">
        <w:t xml:space="preserve">lohnenden </w:t>
      </w:r>
      <w:r w:rsidR="00EC3433">
        <w:t>Weg</w:t>
      </w:r>
      <w:r w:rsidR="008710E3">
        <w:t xml:space="preserve"> begleiten und</w:t>
      </w:r>
      <w:r w:rsidR="00472433">
        <w:t xml:space="preserve"> zeigen, wie der </w:t>
      </w:r>
      <w:r w:rsidR="008710E3">
        <w:t>Umbau</w:t>
      </w:r>
      <w:r w:rsidR="00472433">
        <w:t xml:space="preserve"> zu einem klimapositiven und kreislauffähigen Bausektor aussehen kann</w:t>
      </w:r>
      <w:r w:rsidR="008710E3">
        <w:t>.</w:t>
      </w:r>
      <w:r w:rsidR="00EC6A75">
        <w:t xml:space="preserve">“ </w:t>
      </w:r>
    </w:p>
    <w:p w14:paraId="50F00E5C" w14:textId="52987981" w:rsidR="00FA03D8" w:rsidRDefault="00FA03D8" w:rsidP="00042077">
      <w:pPr>
        <w:jc w:val="both"/>
      </w:pPr>
      <w:r>
        <w:t xml:space="preserve">Der Gebäudesektor verursacht in Deutschland nach Daten </w:t>
      </w:r>
      <w:r w:rsidRPr="00FA03D8">
        <w:t>des Umweltbundesamts etwa 30 Prozent der CO</w:t>
      </w:r>
      <w:r w:rsidRPr="00472433">
        <w:rPr>
          <w:vertAlign w:val="subscript"/>
        </w:rPr>
        <w:t>2</w:t>
      </w:r>
      <w:r w:rsidRPr="00FA03D8">
        <w:t>-Emissionen.</w:t>
      </w:r>
      <w:r w:rsidR="00042077">
        <w:t xml:space="preserve"> Die Hauptursachen hierfür sind die teilweise geringe Energieeffizienz bestehender Gebäude</w:t>
      </w:r>
      <w:r w:rsidR="008538AD">
        <w:t xml:space="preserve"> und</w:t>
      </w:r>
      <w:r w:rsidR="00042077">
        <w:t xml:space="preserve"> die energieintensiven Herstellungsprozesse vieler Baumaterialien. Gleichwohl werden an den Gebäudesektor der Zukunft hohe Anforderungen gestellt: Er soll ein gesundes, komfortables Wohnen und Arbeiten mit Klimaschutz und Ressourcenschonung vereinen. Hierfür müssen bei Modernisierungs- und Bauvorhaben Produkte zum Einsatz kommen, die einerseits die Energieeffizienz von Gebäuden maximieren und andererseits möglichst umweltschonend hergestellt werden, eine lange Lebensdauer aufweisen und wiederverwertbar sind.</w:t>
      </w:r>
    </w:p>
    <w:p w14:paraId="5A1DFC34" w14:textId="68EB3CBF" w:rsidR="00472433" w:rsidRDefault="00EC3433" w:rsidP="00EC3433">
      <w:pPr>
        <w:jc w:val="both"/>
      </w:pPr>
      <w:r>
        <w:t>In der Partnerschaft hat S</w:t>
      </w:r>
      <w:r w:rsidR="00042077">
        <w:t xml:space="preserve">chüco </w:t>
      </w:r>
      <w:r w:rsidR="003F4512">
        <w:t xml:space="preserve">bereits </w:t>
      </w:r>
      <w:r w:rsidR="00042077">
        <w:t xml:space="preserve">mit dem WWF ambitionierte Klimaschutzziele </w:t>
      </w:r>
      <w:r w:rsidR="003F4512">
        <w:t>etabliert</w:t>
      </w:r>
      <w:r w:rsidR="00042077">
        <w:t>: Bis 2025 will Schüco entlang der gesamten Wertschöpfungskette 30</w:t>
      </w:r>
      <w:r w:rsidR="00472433">
        <w:t xml:space="preserve"> Prozent</w:t>
      </w:r>
      <w:r w:rsidR="00042077">
        <w:t xml:space="preserve"> seiner CO</w:t>
      </w:r>
      <w:r w:rsidR="00042077" w:rsidRPr="00EC3433">
        <w:rPr>
          <w:vertAlign w:val="subscript"/>
        </w:rPr>
        <w:t>2</w:t>
      </w:r>
      <w:r w:rsidR="00042077">
        <w:t>-Emissionen einsparen</w:t>
      </w:r>
      <w:r w:rsidR="008710E3">
        <w:t xml:space="preserve"> – und zwar </w:t>
      </w:r>
      <w:r w:rsidR="008710E3" w:rsidRPr="005333BE">
        <w:t>die Emissionen aus der eigenen Produktion (</w:t>
      </w:r>
      <w:proofErr w:type="spellStart"/>
      <w:r w:rsidR="008710E3" w:rsidRPr="005333BE">
        <w:t>Scope</w:t>
      </w:r>
      <w:proofErr w:type="spellEnd"/>
      <w:r w:rsidR="008710E3" w:rsidRPr="005333BE">
        <w:t xml:space="preserve"> 1), der bezogenen Energie (</w:t>
      </w:r>
      <w:proofErr w:type="spellStart"/>
      <w:r w:rsidR="008710E3" w:rsidRPr="005333BE">
        <w:t>Scope</w:t>
      </w:r>
      <w:proofErr w:type="spellEnd"/>
      <w:r w:rsidR="008710E3" w:rsidRPr="005333BE">
        <w:t xml:space="preserve"> 2) </w:t>
      </w:r>
      <w:r w:rsidR="008710E3">
        <w:t>und</w:t>
      </w:r>
      <w:r w:rsidR="008710E3" w:rsidRPr="005333BE">
        <w:t xml:space="preserve"> aus der Herstellung aller Vormaterialien, der Weiterverarbeitung und der Nutzung von Schüco-Produkten (</w:t>
      </w:r>
      <w:proofErr w:type="spellStart"/>
      <w:r w:rsidR="008710E3" w:rsidRPr="005333BE">
        <w:t>Scope</w:t>
      </w:r>
      <w:proofErr w:type="spellEnd"/>
      <w:r w:rsidR="008710E3" w:rsidRPr="005333BE">
        <w:t xml:space="preserve"> 3).</w:t>
      </w:r>
      <w:r w:rsidR="008710E3">
        <w:t xml:space="preserve"> </w:t>
      </w:r>
      <w:r w:rsidR="00FE7FF4">
        <w:t>Darüber</w:t>
      </w:r>
      <w:r>
        <w:t xml:space="preserve"> hinaus verfolgt das Unternehmen die Vision, bis 2040 keine </w:t>
      </w:r>
      <w:proofErr w:type="spellStart"/>
      <w:r>
        <w:t>klimaschädlichen</w:t>
      </w:r>
      <w:proofErr w:type="spellEnd"/>
      <w:r>
        <w:t xml:space="preserve"> Emissionen mehr zu verursachen. </w:t>
      </w:r>
      <w:r w:rsidR="008642AE">
        <w:t>Die hinter den Zielen stehenden absoluten CO</w:t>
      </w:r>
      <w:r w:rsidR="008642AE" w:rsidRPr="008710E3">
        <w:rPr>
          <w:vertAlign w:val="subscript"/>
        </w:rPr>
        <w:t>2</w:t>
      </w:r>
      <w:r w:rsidR="008642AE">
        <w:t xml:space="preserve">-Einsparungen wurden von der </w:t>
      </w:r>
      <w:r>
        <w:t xml:space="preserve">Science </w:t>
      </w:r>
      <w:proofErr w:type="spellStart"/>
      <w:r>
        <w:t>Based</w:t>
      </w:r>
      <w:proofErr w:type="spellEnd"/>
      <w:r>
        <w:t xml:space="preserve"> Target Initiative </w:t>
      </w:r>
      <w:r w:rsidR="008642AE">
        <w:t>geprüft</w:t>
      </w:r>
      <w:r w:rsidR="00373F44">
        <w:t xml:space="preserve"> und anerkannt</w:t>
      </w:r>
      <w:r>
        <w:t>. Sie entsprechen</w:t>
      </w:r>
      <w:r w:rsidR="008642AE">
        <w:t xml:space="preserve"> </w:t>
      </w:r>
      <w:r w:rsidR="008642AE">
        <w:lastRenderedPageBreak/>
        <w:t xml:space="preserve">dem </w:t>
      </w:r>
      <w:proofErr w:type="spellStart"/>
      <w:r w:rsidR="008642AE">
        <w:t>Dekarbonisierungsgrad</w:t>
      </w:r>
      <w:proofErr w:type="spellEnd"/>
      <w:r w:rsidR="008642AE">
        <w:t>, der aus Sicht der Klimawissenschaft erforderlich ist, um das 1,5-Grad-Limit einzuhalten.</w:t>
      </w:r>
      <w:r w:rsidR="00042077">
        <w:t xml:space="preserve"> </w:t>
      </w:r>
    </w:p>
    <w:p w14:paraId="4B743C1C" w14:textId="7A91DDEB" w:rsidR="00EC3433" w:rsidRDefault="00EC3433" w:rsidP="00042077">
      <w:pPr>
        <w:jc w:val="both"/>
      </w:pPr>
      <w:r>
        <w:t xml:space="preserve">Der zweite Schwerpunkt der gemeinsamen Arbeit lag auf der Erarbeitung von Maßnahmen für verantwortungsvolle Lieferketten, insbesondere auf einer erhöhten Nachhaltigkeit in der Lieferkette von Aluminium und einer verantwortungsvollen Beschaffung. In Zuge dessen konnte mit der Erarbeitung des Supplier Code </w:t>
      </w:r>
      <w:proofErr w:type="spellStart"/>
      <w:r>
        <w:t>of</w:t>
      </w:r>
      <w:proofErr w:type="spellEnd"/>
      <w:r>
        <w:t xml:space="preserve"> Conduct bereits ein wichtiger Erfolg erzielt werden: Der Verhaltenskodex für Lieferanten soll die Einhaltung der Sorgfaltspflichten hinsichtlich Umwelt</w:t>
      </w:r>
      <w:r w:rsidR="00F178E1">
        <w:t xml:space="preserve">- </w:t>
      </w:r>
      <w:r>
        <w:t>und Menschenrechte über die gesamte Lieferkette hinweg sicherstellen.</w:t>
      </w:r>
    </w:p>
    <w:p w14:paraId="730146E0" w14:textId="7EF572D3" w:rsidR="00042077" w:rsidRDefault="00042077" w:rsidP="00042077">
      <w:pPr>
        <w:jc w:val="both"/>
      </w:pPr>
      <w:r>
        <w:t>In den nächsten</w:t>
      </w:r>
      <w:r w:rsidR="00472433">
        <w:t xml:space="preserve"> fünf</w:t>
      </w:r>
      <w:r>
        <w:t xml:space="preserve"> Jahren kommt es nun darauf an, </w:t>
      </w:r>
      <w:r w:rsidR="00FE7FF4">
        <w:t xml:space="preserve">weitere </w:t>
      </w:r>
      <w:r>
        <w:t xml:space="preserve">wirkungsvolle Maßnahmen umzusetzen, um die Ziele zu erreichen. Der WWF unterstützt Schüco bei der </w:t>
      </w:r>
      <w:r w:rsidR="00EC3433">
        <w:t xml:space="preserve">Definition der </w:t>
      </w:r>
      <w:r>
        <w:t>Maßnahmen</w:t>
      </w:r>
      <w:r w:rsidR="00EC3433">
        <w:t xml:space="preserve"> und ihrer Einführung</w:t>
      </w:r>
      <w:r>
        <w:t xml:space="preserve">. Neben den Klimaschutzzielen will Schüco auch das Prinzip der </w:t>
      </w:r>
      <w:proofErr w:type="spellStart"/>
      <w:r>
        <w:t>Circular</w:t>
      </w:r>
      <w:proofErr w:type="spellEnd"/>
      <w:r>
        <w:t xml:space="preserve"> Economy künftig noch stärker in die Entwicklung neuer Produkte integrieren und so dazu beitragen, dass in Zukunft ressourcenschonender gebaut wird. Auch hier begleitet der WWF die Transformation im Unternehmen.  </w:t>
      </w:r>
    </w:p>
    <w:p w14:paraId="5B44824F" w14:textId="1270482E" w:rsidR="00042077" w:rsidRDefault="00EC3433" w:rsidP="00042077">
      <w:pPr>
        <w:jc w:val="both"/>
      </w:pPr>
      <w:r>
        <w:t xml:space="preserve">Zudem wenden </w:t>
      </w:r>
      <w:r w:rsidR="00042077">
        <w:t xml:space="preserve">Schüco und der WWF </w:t>
      </w:r>
      <w:r>
        <w:t>i</w:t>
      </w:r>
      <w:r w:rsidR="00042077">
        <w:t xml:space="preserve">n einem gemeinsamen Pilot-Verfahren </w:t>
      </w:r>
      <w:r w:rsidR="00FE7FF4">
        <w:t xml:space="preserve">ein Rahmenwerk für Unternehmen an, die </w:t>
      </w:r>
      <w:r w:rsidR="00965682">
        <w:t xml:space="preserve">anstreben, </w:t>
      </w:r>
      <w:r w:rsidR="00FE7FF4">
        <w:t xml:space="preserve">innerhalb der planetaren Grenzen </w:t>
      </w:r>
      <w:r w:rsidR="00965682">
        <w:t xml:space="preserve">zu </w:t>
      </w:r>
      <w:r w:rsidR="00FE7FF4">
        <w:t>wirtschafte</w:t>
      </w:r>
      <w:r w:rsidR="00965682">
        <w:t xml:space="preserve">n </w:t>
      </w:r>
      <w:r w:rsidR="00145574">
        <w:t>–</w:t>
      </w:r>
      <w:r w:rsidR="00FE7FF4" w:rsidDel="00965682">
        <w:t xml:space="preserve"> </w:t>
      </w:r>
      <w:r w:rsidR="00042077">
        <w:t xml:space="preserve">das </w:t>
      </w:r>
      <w:r>
        <w:t>„</w:t>
      </w:r>
      <w:proofErr w:type="spellStart"/>
      <w:r w:rsidR="00042077">
        <w:t>One</w:t>
      </w:r>
      <w:proofErr w:type="spellEnd"/>
      <w:r w:rsidR="00042077">
        <w:t xml:space="preserve"> Planet Business Framework</w:t>
      </w:r>
      <w:r>
        <w:t>“</w:t>
      </w:r>
      <w:r w:rsidR="00042077">
        <w:t xml:space="preserve"> </w:t>
      </w:r>
      <w:r w:rsidR="00FE7FF4">
        <w:t>des WWF</w:t>
      </w:r>
      <w:r w:rsidR="00042077">
        <w:t xml:space="preserve">. Dabei </w:t>
      </w:r>
      <w:r>
        <w:t>erfassen</w:t>
      </w:r>
      <w:r w:rsidR="00042077">
        <w:t xml:space="preserve"> die Kooperationspartner</w:t>
      </w:r>
      <w:r>
        <w:t xml:space="preserve"> </w:t>
      </w:r>
      <w:r w:rsidR="00042077">
        <w:t xml:space="preserve">die ganzheitliche Nachhaltigkeitsleistung </w:t>
      </w:r>
      <w:r w:rsidR="00FE7FF4">
        <w:t>des Unternehmens</w:t>
      </w:r>
      <w:r w:rsidR="00042077">
        <w:t xml:space="preserve">. </w:t>
      </w:r>
      <w:r>
        <w:t xml:space="preserve">Ein </w:t>
      </w:r>
      <w:r w:rsidR="00F96F1C">
        <w:t xml:space="preserve">erster </w:t>
      </w:r>
      <w:r w:rsidR="00FE7FF4">
        <w:t xml:space="preserve">konkreter </w:t>
      </w:r>
      <w:r>
        <w:t xml:space="preserve">Baustein </w:t>
      </w:r>
      <w:r w:rsidR="00F96F1C">
        <w:t xml:space="preserve">zu einem ganzheitlichen Unternehmen </w:t>
      </w:r>
      <w:r w:rsidR="00FE7FF4">
        <w:t xml:space="preserve">innerhalb der planetaren Grenzen </w:t>
      </w:r>
      <w:r w:rsidR="00F96F1C">
        <w:t xml:space="preserve">ist die Weiterbildung der eigenen Mitarbeiterschaft. </w:t>
      </w:r>
      <w:r w:rsidR="00042077">
        <w:t>Mit</w:t>
      </w:r>
      <w:r w:rsidR="00F96F1C">
        <w:t>h</w:t>
      </w:r>
      <w:r w:rsidR="00042077">
        <w:t>ilfe der „WWF Akademie für Transformation und Nachhaltigkeit“ können</w:t>
      </w:r>
      <w:r w:rsidR="00FE7FF4">
        <w:t xml:space="preserve"> sich beispielsweise</w:t>
      </w:r>
      <w:r w:rsidR="00042077">
        <w:t xml:space="preserve"> die </w:t>
      </w:r>
      <w:proofErr w:type="spellStart"/>
      <w:r w:rsidR="00042077">
        <w:t>Schüco</w:t>
      </w:r>
      <w:r w:rsidR="00F96F1C">
        <w:t>-</w:t>
      </w:r>
      <w:r w:rsidR="00042077">
        <w:t>Mitarbeiter:innen</w:t>
      </w:r>
      <w:proofErr w:type="spellEnd"/>
      <w:r w:rsidR="00042077">
        <w:t xml:space="preserve"> </w:t>
      </w:r>
      <w:r w:rsidR="00F96F1C">
        <w:t xml:space="preserve">zu </w:t>
      </w:r>
      <w:r w:rsidR="00042077">
        <w:t>Klimaschutz und Kreislaufwirtschaft weiterbilden. Schüco baut so aktiv Unterstützung und Verständnis für die nachhaltige Unternehmenstransformation auf.</w:t>
      </w:r>
    </w:p>
    <w:p w14:paraId="300B53E3" w14:textId="77777777" w:rsidR="00DC7B59" w:rsidRPr="00F96F1C" w:rsidRDefault="00DC7B59" w:rsidP="001467A8">
      <w:pPr>
        <w:jc w:val="both"/>
        <w:rPr>
          <w:b/>
          <w:sz w:val="18"/>
          <w:szCs w:val="18"/>
        </w:rPr>
      </w:pPr>
      <w:r w:rsidRPr="00F96F1C">
        <w:rPr>
          <w:b/>
          <w:sz w:val="18"/>
          <w:szCs w:val="18"/>
        </w:rPr>
        <w:t>Über Schüco:</w:t>
      </w:r>
    </w:p>
    <w:p w14:paraId="429F9CBD" w14:textId="3E7A1C36" w:rsidR="00A96D55" w:rsidRPr="00F96F1C" w:rsidRDefault="00A96D55" w:rsidP="00A96D55">
      <w:pPr>
        <w:jc w:val="both"/>
        <w:rPr>
          <w:sz w:val="18"/>
          <w:szCs w:val="18"/>
        </w:rPr>
      </w:pPr>
      <w:r w:rsidRPr="00F96F1C">
        <w:rPr>
          <w:sz w:val="18"/>
          <w:szCs w:val="18"/>
        </w:rPr>
        <w:t xml:space="preserve">Die Schüco Gruppe mit Hauptsitz in Bielefeld entwickelt und vertreibt Systemlösungen für Fenster, Türen und Fassaden. Mit weltweit 5.650 Mitarbeitenden arbeitet das Unternehmen daran, heute und in Zukunft Technologie- und Serviceführer der Branche zu sein. Neben innovativen Produkten für Wohn- und Arbeitsgebäude bietet der Gebäudehüllenspezialist Beratung und digitale Lösungen für alle Phasen eines Bauprojektes – von der initialen Idee über die Planung und Fertigung bis hin zur Montage. </w:t>
      </w:r>
      <w:bookmarkStart w:id="0" w:name="_Hlk77925992"/>
      <w:r w:rsidRPr="00F96F1C">
        <w:rPr>
          <w:sz w:val="18"/>
          <w:szCs w:val="18"/>
        </w:rPr>
        <w:t xml:space="preserve">10.000 Handwerksbetriebe und 30.000 Architekturbüros sowie </w:t>
      </w:r>
      <w:r w:rsidR="00DF7E17">
        <w:rPr>
          <w:sz w:val="18"/>
          <w:szCs w:val="18"/>
        </w:rPr>
        <w:t>Bauschaffende</w:t>
      </w:r>
      <w:r w:rsidRPr="00F96F1C">
        <w:rPr>
          <w:sz w:val="18"/>
          <w:szCs w:val="18"/>
        </w:rPr>
        <w:t>, die den Bau eines Gebäudes in Auftrag geben, arbeiten weltweit mit Schüco zusammen.</w:t>
      </w:r>
      <w:bookmarkEnd w:id="0"/>
      <w:r w:rsidRPr="00F96F1C">
        <w:rPr>
          <w:sz w:val="18"/>
          <w:szCs w:val="18"/>
        </w:rPr>
        <w:t xml:space="preserve"> 1951 gegründet, ist das Unternehmen heute in mehr als 80 Ländern aktiv und hat in 2020 einen Jahresumsatz von 1,695 Milliarden Euro erwirtschaftet. </w:t>
      </w:r>
    </w:p>
    <w:p w14:paraId="6FDA0E8D" w14:textId="77777777" w:rsidR="00DC7B59" w:rsidRPr="00F96F1C" w:rsidRDefault="00DC7B59" w:rsidP="001467A8">
      <w:pPr>
        <w:jc w:val="both"/>
        <w:rPr>
          <w:b/>
          <w:sz w:val="18"/>
          <w:szCs w:val="18"/>
        </w:rPr>
      </w:pPr>
      <w:r w:rsidRPr="00F96F1C">
        <w:rPr>
          <w:b/>
          <w:sz w:val="18"/>
          <w:szCs w:val="18"/>
        </w:rPr>
        <w:t>Über den WWF:</w:t>
      </w:r>
    </w:p>
    <w:p w14:paraId="1B6D3268" w14:textId="55E6F0A6" w:rsidR="00DC7B59" w:rsidRPr="00F96F1C" w:rsidRDefault="008642AE" w:rsidP="001467A8">
      <w:pPr>
        <w:jc w:val="both"/>
        <w:rPr>
          <w:sz w:val="18"/>
          <w:szCs w:val="18"/>
        </w:rPr>
      </w:pPr>
      <w:r w:rsidRPr="00F96F1C">
        <w:rPr>
          <w:sz w:val="18"/>
          <w:szCs w:val="18"/>
        </w:rPr>
        <w:t xml:space="preserve">Der WWF Deutschland ist Teil der internationalen Umweltschutzorganisation World Wide Fund </w:t>
      </w:r>
      <w:proofErr w:type="spellStart"/>
      <w:r w:rsidRPr="00F96F1C">
        <w:rPr>
          <w:sz w:val="18"/>
          <w:szCs w:val="18"/>
        </w:rPr>
        <w:t>For</w:t>
      </w:r>
      <w:proofErr w:type="spellEnd"/>
      <w:r w:rsidRPr="00F96F1C">
        <w:rPr>
          <w:sz w:val="18"/>
          <w:szCs w:val="18"/>
        </w:rPr>
        <w:t xml:space="preserve"> Nature (WWF). Seit über 50 Jahren arbeitet das WWF-Netzwerk rund um den Globus daran, die Umweltzerstörung zu stoppen und eine Zukunft zu gestalten, in der Mensch und Natur in Einklang miteinander leben. In mehr als 100 nationalen und internationalen Projekten setzt sich der WWF Deutschland aktuell für den Erhalt der biologischen Vielfalt und unserer natürlichen Lebensgrundlagen ein. Über 500.000 Förderinnen und Förderer unterstützen ihn dabei. </w:t>
      </w:r>
      <w:r w:rsidR="00DC7B59" w:rsidRPr="00F96F1C">
        <w:rPr>
          <w:sz w:val="18"/>
          <w:szCs w:val="18"/>
        </w:rPr>
        <w:t xml:space="preserve">Der WWF Deutschland arbeitet in Projekten, Branchenansätzen und bilateralen Partnerschaften konstruktiv mit Unternehmen zur Lösung von Umweltproblemen zusammen. Im Bereich Klimaschutz bietet der WWF z.B. Unternehmen Unterstützung beim Evaluieren und Setzen von ambitionierten Klimazielen („Science </w:t>
      </w:r>
      <w:proofErr w:type="spellStart"/>
      <w:r w:rsidR="00DC7B59" w:rsidRPr="00F96F1C">
        <w:rPr>
          <w:sz w:val="18"/>
          <w:szCs w:val="18"/>
        </w:rPr>
        <w:t>Based</w:t>
      </w:r>
      <w:proofErr w:type="spellEnd"/>
      <w:r w:rsidR="00DC7B59" w:rsidRPr="00F96F1C">
        <w:rPr>
          <w:sz w:val="18"/>
          <w:szCs w:val="18"/>
        </w:rPr>
        <w:t xml:space="preserve"> Targets“) und steht als fachlicher Ansprechpartner zur Verfügung. </w:t>
      </w:r>
    </w:p>
    <w:p w14:paraId="47338AEF" w14:textId="77777777" w:rsidR="00DC7B59" w:rsidRPr="00F96F1C" w:rsidRDefault="00DC7B59" w:rsidP="00DC7B59">
      <w:pPr>
        <w:rPr>
          <w:b/>
          <w:sz w:val="18"/>
          <w:szCs w:val="18"/>
        </w:rPr>
      </w:pPr>
      <w:r w:rsidRPr="00F96F1C">
        <w:rPr>
          <w:b/>
          <w:sz w:val="18"/>
          <w:szCs w:val="18"/>
        </w:rPr>
        <w:t>Weitere Informationen:</w:t>
      </w:r>
    </w:p>
    <w:p w14:paraId="15185345" w14:textId="1539EEC8" w:rsidR="00A422C6" w:rsidRPr="008D3D08" w:rsidRDefault="00A422C6" w:rsidP="00A422C6">
      <w:pPr>
        <w:rPr>
          <w:sz w:val="18"/>
          <w:szCs w:val="18"/>
        </w:rPr>
      </w:pPr>
      <w:r w:rsidRPr="008D3D08">
        <w:rPr>
          <w:sz w:val="18"/>
          <w:szCs w:val="18"/>
        </w:rPr>
        <w:t>Medienkontakt Schüco:</w:t>
      </w:r>
      <w:r w:rsidRPr="008D3D08">
        <w:rPr>
          <w:sz w:val="18"/>
          <w:szCs w:val="18"/>
        </w:rPr>
        <w:br/>
        <w:t xml:space="preserve">Ulrike Krüger, Pressestelle, Tel.: 0521-783 803, UKrueger@schueco.com </w:t>
      </w:r>
    </w:p>
    <w:p w14:paraId="207A7B25" w14:textId="23E2B17B" w:rsidR="00DC7B59" w:rsidRPr="00CA724C" w:rsidRDefault="00DC7B59" w:rsidP="00DC7B59">
      <w:pPr>
        <w:rPr>
          <w:sz w:val="18"/>
          <w:szCs w:val="18"/>
        </w:rPr>
      </w:pPr>
      <w:bookmarkStart w:id="1" w:name="_Hlk87442068"/>
      <w:r w:rsidRPr="00CA724C">
        <w:rPr>
          <w:sz w:val="18"/>
          <w:szCs w:val="18"/>
        </w:rPr>
        <w:t>Medienkontakt WWF:</w:t>
      </w:r>
      <w:r w:rsidRPr="00CA724C">
        <w:rPr>
          <w:sz w:val="18"/>
          <w:szCs w:val="18"/>
        </w:rPr>
        <w:br/>
      </w:r>
      <w:r w:rsidR="008642AE" w:rsidRPr="00CA724C">
        <w:rPr>
          <w:sz w:val="18"/>
          <w:szCs w:val="18"/>
        </w:rPr>
        <w:t>Julian Philipp</w:t>
      </w:r>
      <w:r w:rsidRPr="00CA724C">
        <w:rPr>
          <w:sz w:val="18"/>
          <w:szCs w:val="18"/>
        </w:rPr>
        <w:t xml:space="preserve">, Pressestelle, Tel.: 030-311 777 </w:t>
      </w:r>
      <w:r w:rsidR="008642AE" w:rsidRPr="00CA724C">
        <w:rPr>
          <w:sz w:val="18"/>
          <w:szCs w:val="18"/>
        </w:rPr>
        <w:t>472</w:t>
      </w:r>
      <w:r w:rsidRPr="00CA724C">
        <w:rPr>
          <w:sz w:val="18"/>
          <w:szCs w:val="18"/>
        </w:rPr>
        <w:t xml:space="preserve">, </w:t>
      </w:r>
      <w:r w:rsidR="008642AE" w:rsidRPr="00CA724C">
        <w:rPr>
          <w:sz w:val="18"/>
          <w:szCs w:val="18"/>
        </w:rPr>
        <w:t>julian.philipp</w:t>
      </w:r>
      <w:r w:rsidRPr="00CA724C">
        <w:rPr>
          <w:sz w:val="18"/>
          <w:szCs w:val="18"/>
        </w:rPr>
        <w:t xml:space="preserve">@wwf.de </w:t>
      </w:r>
    </w:p>
    <w:bookmarkEnd w:id="1"/>
    <w:p w14:paraId="15D30BF7" w14:textId="0DAF995F" w:rsidR="0001246E" w:rsidRPr="00CA724C" w:rsidRDefault="0001246E">
      <w:pPr>
        <w:rPr>
          <w:sz w:val="18"/>
          <w:szCs w:val="18"/>
        </w:rPr>
      </w:pPr>
      <w:r w:rsidRPr="00CA724C">
        <w:rPr>
          <w:sz w:val="18"/>
          <w:szCs w:val="18"/>
        </w:rPr>
        <w:br w:type="page"/>
      </w:r>
    </w:p>
    <w:p w14:paraId="249B7F38" w14:textId="79CD1ADE" w:rsidR="00611490" w:rsidRPr="00CA724C" w:rsidRDefault="0001246E">
      <w:pPr>
        <w:rPr>
          <w:b/>
          <w:bCs/>
        </w:rPr>
      </w:pPr>
      <w:r w:rsidRPr="00CA724C">
        <w:rPr>
          <w:b/>
          <w:bCs/>
        </w:rPr>
        <w:lastRenderedPageBreak/>
        <w:t>Bildnachweis: Schüco International KG</w:t>
      </w:r>
    </w:p>
    <w:p w14:paraId="4C8CBB59" w14:textId="0D7ABC18" w:rsidR="0001246E" w:rsidRDefault="0001246E">
      <w:pPr>
        <w:rPr>
          <w:sz w:val="18"/>
          <w:szCs w:val="18"/>
          <w:lang w:val="nb-NO"/>
        </w:rPr>
      </w:pPr>
      <w:r>
        <w:rPr>
          <w:noProof/>
        </w:rPr>
        <w:drawing>
          <wp:inline distT="0" distB="0" distL="0" distR="0" wp14:anchorId="20AB36E7" wp14:editId="6BEC103C">
            <wp:extent cx="5448300" cy="3745706"/>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35985" cy="3805990"/>
                    </a:xfrm>
                    <a:prstGeom prst="rect">
                      <a:avLst/>
                    </a:prstGeom>
                    <a:noFill/>
                    <a:ln>
                      <a:noFill/>
                    </a:ln>
                  </pic:spPr>
                </pic:pic>
              </a:graphicData>
            </a:graphic>
          </wp:inline>
        </w:drawing>
      </w:r>
    </w:p>
    <w:p w14:paraId="388E9C17" w14:textId="06731D07" w:rsidR="0001246E" w:rsidRPr="0001246E" w:rsidRDefault="00CA724C">
      <w:r>
        <w:t xml:space="preserve">Ein Unternehmen, das sich freiwillig die Umweltschützer ins Haus holt? </w:t>
      </w:r>
      <w:r w:rsidR="0001246E" w:rsidRPr="0001246E">
        <w:t>Schüco und der WWF verlängern ihre Kooperation um weitere fünf Jahre.</w:t>
      </w:r>
    </w:p>
    <w:sectPr w:rsidR="0001246E" w:rsidRPr="0001246E">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F66F0B" w14:textId="77777777" w:rsidR="008D3D08" w:rsidRDefault="008D3D08" w:rsidP="008D3D08">
      <w:pPr>
        <w:spacing w:after="0" w:line="240" w:lineRule="auto"/>
      </w:pPr>
      <w:r>
        <w:separator/>
      </w:r>
    </w:p>
  </w:endnote>
  <w:endnote w:type="continuationSeparator" w:id="0">
    <w:p w14:paraId="7FAA303B" w14:textId="77777777" w:rsidR="008D3D08" w:rsidRDefault="008D3D08" w:rsidP="008D3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FF902E" w14:textId="77777777" w:rsidR="008D3D08" w:rsidRDefault="008D3D08" w:rsidP="008D3D08">
      <w:pPr>
        <w:spacing w:after="0" w:line="240" w:lineRule="auto"/>
      </w:pPr>
      <w:r>
        <w:separator/>
      </w:r>
    </w:p>
  </w:footnote>
  <w:footnote w:type="continuationSeparator" w:id="0">
    <w:p w14:paraId="4805B203" w14:textId="77777777" w:rsidR="008D3D08" w:rsidRDefault="008D3D08" w:rsidP="008D3D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0713D1"/>
    <w:multiLevelType w:val="multilevel"/>
    <w:tmpl w:val="B740C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B59"/>
    <w:rsid w:val="0001246E"/>
    <w:rsid w:val="0002690B"/>
    <w:rsid w:val="00042077"/>
    <w:rsid w:val="00047326"/>
    <w:rsid w:val="00052845"/>
    <w:rsid w:val="000B1048"/>
    <w:rsid w:val="00145574"/>
    <w:rsid w:val="001467A8"/>
    <w:rsid w:val="00147B88"/>
    <w:rsid w:val="00160542"/>
    <w:rsid w:val="00170617"/>
    <w:rsid w:val="002006D8"/>
    <w:rsid w:val="00202FE3"/>
    <w:rsid w:val="0023296C"/>
    <w:rsid w:val="00245650"/>
    <w:rsid w:val="0026047C"/>
    <w:rsid w:val="00261BFB"/>
    <w:rsid w:val="00314060"/>
    <w:rsid w:val="00367DD1"/>
    <w:rsid w:val="00373F44"/>
    <w:rsid w:val="003B66F3"/>
    <w:rsid w:val="003C4BEA"/>
    <w:rsid w:val="003D70BC"/>
    <w:rsid w:val="003F4512"/>
    <w:rsid w:val="003F548B"/>
    <w:rsid w:val="00457B05"/>
    <w:rsid w:val="00472433"/>
    <w:rsid w:val="004A37D7"/>
    <w:rsid w:val="004A7AD0"/>
    <w:rsid w:val="004B35FF"/>
    <w:rsid w:val="004D4857"/>
    <w:rsid w:val="004E6A6C"/>
    <w:rsid w:val="004F0522"/>
    <w:rsid w:val="005333BE"/>
    <w:rsid w:val="00555C78"/>
    <w:rsid w:val="00611490"/>
    <w:rsid w:val="00621320"/>
    <w:rsid w:val="0062789A"/>
    <w:rsid w:val="00627F84"/>
    <w:rsid w:val="0063553F"/>
    <w:rsid w:val="00656989"/>
    <w:rsid w:val="00662231"/>
    <w:rsid w:val="00670BC8"/>
    <w:rsid w:val="00675A92"/>
    <w:rsid w:val="006A3D66"/>
    <w:rsid w:val="006B7D47"/>
    <w:rsid w:val="006D0273"/>
    <w:rsid w:val="00702B45"/>
    <w:rsid w:val="0075037B"/>
    <w:rsid w:val="007962A0"/>
    <w:rsid w:val="007A04F6"/>
    <w:rsid w:val="007A5372"/>
    <w:rsid w:val="008538AD"/>
    <w:rsid w:val="008642AE"/>
    <w:rsid w:val="008710E3"/>
    <w:rsid w:val="008D3D08"/>
    <w:rsid w:val="0092382F"/>
    <w:rsid w:val="00937E04"/>
    <w:rsid w:val="00941D2D"/>
    <w:rsid w:val="0095635C"/>
    <w:rsid w:val="00965682"/>
    <w:rsid w:val="0099328A"/>
    <w:rsid w:val="00A11E97"/>
    <w:rsid w:val="00A422C6"/>
    <w:rsid w:val="00A438B3"/>
    <w:rsid w:val="00A84AC3"/>
    <w:rsid w:val="00A850F4"/>
    <w:rsid w:val="00A96D55"/>
    <w:rsid w:val="00AA3A24"/>
    <w:rsid w:val="00AA42FE"/>
    <w:rsid w:val="00AD5A62"/>
    <w:rsid w:val="00AF06EA"/>
    <w:rsid w:val="00AF0FFD"/>
    <w:rsid w:val="00AF3845"/>
    <w:rsid w:val="00B7313B"/>
    <w:rsid w:val="00B80D04"/>
    <w:rsid w:val="00B92751"/>
    <w:rsid w:val="00BA49B1"/>
    <w:rsid w:val="00BB504E"/>
    <w:rsid w:val="00BC4D50"/>
    <w:rsid w:val="00C10AD9"/>
    <w:rsid w:val="00C50C60"/>
    <w:rsid w:val="00C80B13"/>
    <w:rsid w:val="00C8419E"/>
    <w:rsid w:val="00C95FD0"/>
    <w:rsid w:val="00CA724C"/>
    <w:rsid w:val="00DB1369"/>
    <w:rsid w:val="00DC7B59"/>
    <w:rsid w:val="00DF7E17"/>
    <w:rsid w:val="00E309DB"/>
    <w:rsid w:val="00EC3433"/>
    <w:rsid w:val="00EC6A75"/>
    <w:rsid w:val="00ED1C67"/>
    <w:rsid w:val="00ED7B2C"/>
    <w:rsid w:val="00EE0E6B"/>
    <w:rsid w:val="00EE6BD3"/>
    <w:rsid w:val="00F02775"/>
    <w:rsid w:val="00F07B55"/>
    <w:rsid w:val="00F178E1"/>
    <w:rsid w:val="00F517A3"/>
    <w:rsid w:val="00F67F58"/>
    <w:rsid w:val="00F706AB"/>
    <w:rsid w:val="00F82644"/>
    <w:rsid w:val="00F96F1C"/>
    <w:rsid w:val="00FA03D8"/>
    <w:rsid w:val="00FA2617"/>
    <w:rsid w:val="00FB544F"/>
    <w:rsid w:val="00FD77B2"/>
    <w:rsid w:val="00FE7B0F"/>
    <w:rsid w:val="00FE7FF4"/>
    <w:rsid w:val="5129A4DB"/>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9533235"/>
  <w15:docId w15:val="{03F1C8B3-BE51-664E-A3E2-B75A4AF1F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FB544F"/>
    <w:rPr>
      <w:sz w:val="16"/>
      <w:szCs w:val="16"/>
    </w:rPr>
  </w:style>
  <w:style w:type="paragraph" w:styleId="Kommentartext">
    <w:name w:val="annotation text"/>
    <w:basedOn w:val="Standard"/>
    <w:link w:val="KommentartextZchn"/>
    <w:uiPriority w:val="99"/>
    <w:semiHidden/>
    <w:unhideWhenUsed/>
    <w:rsid w:val="00FB544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B544F"/>
    <w:rPr>
      <w:sz w:val="20"/>
      <w:szCs w:val="20"/>
    </w:rPr>
  </w:style>
  <w:style w:type="paragraph" w:styleId="Kommentarthema">
    <w:name w:val="annotation subject"/>
    <w:basedOn w:val="Kommentartext"/>
    <w:next w:val="Kommentartext"/>
    <w:link w:val="KommentarthemaZchn"/>
    <w:uiPriority w:val="99"/>
    <w:semiHidden/>
    <w:unhideWhenUsed/>
    <w:rsid w:val="00FB544F"/>
    <w:rPr>
      <w:b/>
      <w:bCs/>
    </w:rPr>
  </w:style>
  <w:style w:type="character" w:customStyle="1" w:styleId="KommentarthemaZchn">
    <w:name w:val="Kommentarthema Zchn"/>
    <w:basedOn w:val="KommentartextZchn"/>
    <w:link w:val="Kommentarthema"/>
    <w:uiPriority w:val="99"/>
    <w:semiHidden/>
    <w:rsid w:val="00FB544F"/>
    <w:rPr>
      <w:b/>
      <w:bCs/>
      <w:sz w:val="20"/>
      <w:szCs w:val="20"/>
    </w:rPr>
  </w:style>
  <w:style w:type="paragraph" w:styleId="Sprechblasentext">
    <w:name w:val="Balloon Text"/>
    <w:basedOn w:val="Standard"/>
    <w:link w:val="SprechblasentextZchn"/>
    <w:uiPriority w:val="99"/>
    <w:semiHidden/>
    <w:unhideWhenUsed/>
    <w:rsid w:val="008538A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538AD"/>
    <w:rPr>
      <w:rFonts w:ascii="Segoe UI" w:hAnsi="Segoe UI" w:cs="Segoe UI"/>
      <w:sz w:val="18"/>
      <w:szCs w:val="18"/>
    </w:rPr>
  </w:style>
  <w:style w:type="paragraph" w:styleId="Kopfzeile">
    <w:name w:val="header"/>
    <w:basedOn w:val="Standard"/>
    <w:link w:val="KopfzeileZchn"/>
    <w:uiPriority w:val="99"/>
    <w:unhideWhenUsed/>
    <w:rsid w:val="008D3D0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D3D08"/>
  </w:style>
  <w:style w:type="paragraph" w:styleId="Fuzeile">
    <w:name w:val="footer"/>
    <w:basedOn w:val="Standard"/>
    <w:link w:val="FuzeileZchn"/>
    <w:uiPriority w:val="99"/>
    <w:unhideWhenUsed/>
    <w:rsid w:val="008D3D0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D3D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7240097">
      <w:bodyDiv w:val="1"/>
      <w:marLeft w:val="0"/>
      <w:marRight w:val="0"/>
      <w:marTop w:val="0"/>
      <w:marBottom w:val="0"/>
      <w:divBdr>
        <w:top w:val="none" w:sz="0" w:space="0" w:color="auto"/>
        <w:left w:val="none" w:sz="0" w:space="0" w:color="auto"/>
        <w:bottom w:val="none" w:sz="0" w:space="0" w:color="auto"/>
        <w:right w:val="none" w:sz="0" w:space="0" w:color="auto"/>
      </w:divBdr>
    </w:div>
    <w:div w:id="547375277">
      <w:bodyDiv w:val="1"/>
      <w:marLeft w:val="0"/>
      <w:marRight w:val="0"/>
      <w:marTop w:val="0"/>
      <w:marBottom w:val="0"/>
      <w:divBdr>
        <w:top w:val="none" w:sz="0" w:space="0" w:color="auto"/>
        <w:left w:val="none" w:sz="0" w:space="0" w:color="auto"/>
        <w:bottom w:val="none" w:sz="0" w:space="0" w:color="auto"/>
        <w:right w:val="none" w:sz="0" w:space="0" w:color="auto"/>
      </w:divBdr>
    </w:div>
    <w:div w:id="942885484">
      <w:bodyDiv w:val="1"/>
      <w:marLeft w:val="0"/>
      <w:marRight w:val="0"/>
      <w:marTop w:val="0"/>
      <w:marBottom w:val="0"/>
      <w:divBdr>
        <w:top w:val="none" w:sz="0" w:space="0" w:color="auto"/>
        <w:left w:val="none" w:sz="0" w:space="0" w:color="auto"/>
        <w:bottom w:val="none" w:sz="0" w:space="0" w:color="auto"/>
        <w:right w:val="none" w:sz="0" w:space="0" w:color="auto"/>
      </w:divBdr>
      <w:divsChild>
        <w:div w:id="1800146234">
          <w:marLeft w:val="0"/>
          <w:marRight w:val="0"/>
          <w:marTop w:val="0"/>
          <w:marBottom w:val="0"/>
          <w:divBdr>
            <w:top w:val="none" w:sz="0" w:space="0" w:color="auto"/>
            <w:left w:val="none" w:sz="0" w:space="0" w:color="auto"/>
            <w:bottom w:val="none" w:sz="0" w:space="0" w:color="auto"/>
            <w:right w:val="none" w:sz="0" w:space="0" w:color="auto"/>
          </w:divBdr>
        </w:div>
        <w:div w:id="1674868075">
          <w:marLeft w:val="0"/>
          <w:marRight w:val="0"/>
          <w:marTop w:val="0"/>
          <w:marBottom w:val="0"/>
          <w:divBdr>
            <w:top w:val="none" w:sz="0" w:space="0" w:color="auto"/>
            <w:left w:val="none" w:sz="0" w:space="0" w:color="auto"/>
            <w:bottom w:val="none" w:sz="0" w:space="0" w:color="auto"/>
            <w:right w:val="none" w:sz="0" w:space="0" w:color="auto"/>
          </w:divBdr>
        </w:div>
        <w:div w:id="1202086117">
          <w:marLeft w:val="0"/>
          <w:marRight w:val="0"/>
          <w:marTop w:val="0"/>
          <w:marBottom w:val="0"/>
          <w:divBdr>
            <w:top w:val="none" w:sz="0" w:space="0" w:color="auto"/>
            <w:left w:val="none" w:sz="0" w:space="0" w:color="auto"/>
            <w:bottom w:val="none" w:sz="0" w:space="0" w:color="auto"/>
            <w:right w:val="none" w:sz="0" w:space="0" w:color="auto"/>
          </w:divBdr>
        </w:div>
        <w:div w:id="1324627112">
          <w:marLeft w:val="0"/>
          <w:marRight w:val="0"/>
          <w:marTop w:val="0"/>
          <w:marBottom w:val="0"/>
          <w:divBdr>
            <w:top w:val="none" w:sz="0" w:space="0" w:color="auto"/>
            <w:left w:val="none" w:sz="0" w:space="0" w:color="auto"/>
            <w:bottom w:val="none" w:sz="0" w:space="0" w:color="auto"/>
            <w:right w:val="none" w:sz="0" w:space="0" w:color="auto"/>
          </w:divBdr>
        </w:div>
        <w:div w:id="967470566">
          <w:marLeft w:val="0"/>
          <w:marRight w:val="0"/>
          <w:marTop w:val="0"/>
          <w:marBottom w:val="0"/>
          <w:divBdr>
            <w:top w:val="none" w:sz="0" w:space="0" w:color="auto"/>
            <w:left w:val="none" w:sz="0" w:space="0" w:color="auto"/>
            <w:bottom w:val="none" w:sz="0" w:space="0" w:color="auto"/>
            <w:right w:val="none" w:sz="0" w:space="0" w:color="auto"/>
          </w:divBdr>
        </w:div>
      </w:divsChild>
    </w:div>
    <w:div w:id="1284262572">
      <w:bodyDiv w:val="1"/>
      <w:marLeft w:val="0"/>
      <w:marRight w:val="0"/>
      <w:marTop w:val="0"/>
      <w:marBottom w:val="0"/>
      <w:divBdr>
        <w:top w:val="none" w:sz="0" w:space="0" w:color="auto"/>
        <w:left w:val="none" w:sz="0" w:space="0" w:color="auto"/>
        <w:bottom w:val="none" w:sz="0" w:space="0" w:color="auto"/>
        <w:right w:val="none" w:sz="0" w:space="0" w:color="auto"/>
      </w:divBdr>
    </w:div>
    <w:div w:id="1437939223">
      <w:bodyDiv w:val="1"/>
      <w:marLeft w:val="0"/>
      <w:marRight w:val="0"/>
      <w:marTop w:val="0"/>
      <w:marBottom w:val="0"/>
      <w:divBdr>
        <w:top w:val="none" w:sz="0" w:space="0" w:color="auto"/>
        <w:left w:val="none" w:sz="0" w:space="0" w:color="auto"/>
        <w:bottom w:val="none" w:sz="0" w:space="0" w:color="auto"/>
        <w:right w:val="none" w:sz="0" w:space="0" w:color="auto"/>
      </w:divBdr>
    </w:div>
    <w:div w:id="1908832104">
      <w:bodyDiv w:val="1"/>
      <w:marLeft w:val="0"/>
      <w:marRight w:val="0"/>
      <w:marTop w:val="0"/>
      <w:marBottom w:val="0"/>
      <w:divBdr>
        <w:top w:val="none" w:sz="0" w:space="0" w:color="auto"/>
        <w:left w:val="none" w:sz="0" w:space="0" w:color="auto"/>
        <w:bottom w:val="none" w:sz="0" w:space="0" w:color="auto"/>
        <w:right w:val="none" w:sz="0" w:space="0" w:color="auto"/>
      </w:divBdr>
    </w:div>
    <w:div w:id="202979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D893BDA9A4A19469C22CE1A7AFDB3AF" ma:contentTypeVersion="15" ma:contentTypeDescription="Ein neues Dokument erstellen." ma:contentTypeScope="" ma:versionID="8d300126dd19e74f385746c8acdacdf8">
  <xsd:schema xmlns:xsd="http://www.w3.org/2001/XMLSchema" xmlns:xs="http://www.w3.org/2001/XMLSchema" xmlns:p="http://schemas.microsoft.com/office/2006/metadata/properties" xmlns:ns1="http://schemas.microsoft.com/sharepoint/v3" xmlns:ns2="5ce545a2-3605-412b-9fcd-e18a95c5bb76" xmlns:ns3="7ca8a6a3-0f5d-4388-9d9a-24c876c0b7e8" targetNamespace="http://schemas.microsoft.com/office/2006/metadata/properties" ma:root="true" ma:fieldsID="eea0254d134aa203fbee63d16ed61e4c" ns1:_="" ns2:_="" ns3:_="">
    <xsd:import namespace="http://schemas.microsoft.com/sharepoint/v3"/>
    <xsd:import namespace="5ce545a2-3605-412b-9fcd-e18a95c5bb76"/>
    <xsd:import namespace="7ca8a6a3-0f5d-4388-9d9a-24c876c0b7e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Eigenschaften der einheitlichen Compliancerichtlinie" ma:hidden="true" ma:internalName="_ip_UnifiedCompliancePolicyProperties">
      <xsd:simpleType>
        <xsd:restriction base="dms:Note"/>
      </xsd:simpleType>
    </xsd:element>
    <xsd:element name="_ip_UnifiedCompliancePolicyUIAction" ma:index="22"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e545a2-3605-412b-9fcd-e18a95c5bb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ca8a6a3-0f5d-4388-9d9a-24c876c0b7e8"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7ca8a6a3-0f5d-4388-9d9a-24c876c0b7e8">
      <UserInfo>
        <DisplayName>Rosin, Antje</DisplayName>
        <AccountId>238</AccountId>
        <AccountType/>
      </UserInfo>
    </SharedWithUsers>
  </documentManagement>
</p:properties>
</file>

<file path=customXml/itemProps1.xml><?xml version="1.0" encoding="utf-8"?>
<ds:datastoreItem xmlns:ds="http://schemas.openxmlformats.org/officeDocument/2006/customXml" ds:itemID="{A049D9C2-14C3-4184-871D-85BF1CE50E82}">
  <ds:schemaRefs>
    <ds:schemaRef ds:uri="http://schemas.microsoft.com/sharepoint/v3/contenttype/forms"/>
  </ds:schemaRefs>
</ds:datastoreItem>
</file>

<file path=customXml/itemProps2.xml><?xml version="1.0" encoding="utf-8"?>
<ds:datastoreItem xmlns:ds="http://schemas.openxmlformats.org/officeDocument/2006/customXml" ds:itemID="{29291877-B459-42B8-9BA6-DFCC7FA6BA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e545a2-3605-412b-9fcd-e18a95c5bb76"/>
    <ds:schemaRef ds:uri="7ca8a6a3-0f5d-4388-9d9a-24c876c0b7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07FC91-B731-4D15-8BBD-C6ADE5D854DC}">
  <ds:schemaRefs>
    <ds:schemaRef ds:uri="63004903-ef80-4684-8064-0bcf336caf22"/>
    <ds:schemaRef ds:uri="http://schemas.microsoft.com/office/2006/metadata/properties"/>
    <ds:schemaRef ds:uri="http://schemas.openxmlformats.org/package/2006/metadata/core-properties"/>
    <ds:schemaRef ds:uri="http://purl.org/dc/dcmitype/"/>
    <ds:schemaRef ds:uri="http://schemas.microsoft.com/sharepoint/v3"/>
    <ds:schemaRef ds:uri="http://purl.org/dc/elements/1.1/"/>
    <ds:schemaRef ds:uri="http://schemas.microsoft.com/office/infopath/2007/PartnerControls"/>
    <ds:schemaRef ds:uri="http://schemas.microsoft.com/office/2006/documentManagement/types"/>
    <ds:schemaRef ds:uri="http://purl.org/dc/terms/"/>
    <ds:schemaRef ds:uri="9fae83f9-8897-4c24-8931-68f8deccd3a6"/>
    <ds:schemaRef ds:uri="http://www.w3.org/XML/1998/namespace"/>
    <ds:schemaRef ds:uri="7ca8a6a3-0f5d-4388-9d9a-24c876c0b7e8"/>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1073</Words>
  <Characters>6760</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WWF Deutschland</Company>
  <LinksUpToDate>false</LinksUpToDate>
  <CharactersWithSpaces>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Vranicar, Lea</dc:creator>
  <cp:lastModifiedBy>Ulrike Krueger (Bielefeld)</cp:lastModifiedBy>
  <cp:revision>6</cp:revision>
  <dcterms:created xsi:type="dcterms:W3CDTF">2021-11-10T12:10:00Z</dcterms:created>
  <dcterms:modified xsi:type="dcterms:W3CDTF">2021-11-22T15:33:00Z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0x010100AD893BDA9A4A19469C22CE1A7AFDB3AF</vt:lpwstr>
  </property>
  <property fmtid="{D5CDD505-2E9C-101B-9397-08002B2CF9AE}" pid="3" name="Order">
    <vt:r8>21149000</vt:r8>
  </property>
</Properties>
</file>