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8F076F" w14:paraId="2625A413" w14:textId="77777777" w:rsidTr="007276CC">
        <w:tc>
          <w:tcPr>
            <w:tcW w:w="6237" w:type="dxa"/>
            <w:shd w:val="clear" w:color="auto" w:fill="auto"/>
          </w:tcPr>
          <w:p w14:paraId="2696F512" w14:textId="77777777" w:rsidR="00227E10" w:rsidRPr="009277FD" w:rsidRDefault="009D60F9" w:rsidP="00B86127">
            <w:pPr>
              <w:pStyle w:val="Titel"/>
              <w:widowControl w:val="0"/>
              <w:adjustRightInd w:val="0"/>
              <w:snapToGrid w:val="0"/>
              <w:spacing w:line="312" w:lineRule="auto"/>
            </w:pPr>
            <w:r w:rsidRPr="009277FD">
              <w:t>Presseinformation</w:t>
            </w:r>
          </w:p>
          <w:p w14:paraId="084473E8" w14:textId="0040378C" w:rsidR="00227E10" w:rsidRPr="009277FD" w:rsidRDefault="00087BE2" w:rsidP="00B86127">
            <w:pPr>
              <w:pStyle w:val="Untertitel"/>
              <w:widowControl w:val="0"/>
              <w:adjustRightInd w:val="0"/>
              <w:snapToGrid w:val="0"/>
              <w:spacing w:line="312" w:lineRule="auto"/>
            </w:pPr>
            <w:r>
              <w:t>27</w:t>
            </w:r>
            <w:r w:rsidR="00D25054">
              <w:t>.</w:t>
            </w:r>
            <w:r w:rsidR="00204F6B" w:rsidRPr="009277FD">
              <w:t xml:space="preserve"> Ju</w:t>
            </w:r>
            <w:r w:rsidR="00621132">
              <w:t>l</w:t>
            </w:r>
            <w:r w:rsidR="00204F6B" w:rsidRPr="009277FD">
              <w:t>i</w:t>
            </w:r>
            <w:r w:rsidR="001556C6" w:rsidRPr="009277FD">
              <w:t xml:space="preserve"> </w:t>
            </w:r>
            <w:r w:rsidR="002F5C3D" w:rsidRPr="009277FD">
              <w:t>20</w:t>
            </w:r>
            <w:r w:rsidR="00204F6B" w:rsidRPr="009277FD">
              <w:t>20</w:t>
            </w:r>
          </w:p>
        </w:tc>
        <w:tc>
          <w:tcPr>
            <w:tcW w:w="737" w:type="dxa"/>
            <w:shd w:val="clear" w:color="auto" w:fill="auto"/>
          </w:tcPr>
          <w:p w14:paraId="451F3FE2" w14:textId="77777777" w:rsidR="00227E10" w:rsidRPr="009277FD" w:rsidRDefault="00227E10" w:rsidP="00B86127">
            <w:pPr>
              <w:widowControl w:val="0"/>
              <w:adjustRightInd w:val="0"/>
              <w:snapToGrid w:val="0"/>
              <w:spacing w:line="312" w:lineRule="auto"/>
            </w:pPr>
          </w:p>
        </w:tc>
        <w:tc>
          <w:tcPr>
            <w:tcW w:w="2835" w:type="dxa"/>
            <w:shd w:val="clear" w:color="auto" w:fill="auto"/>
          </w:tcPr>
          <w:p w14:paraId="5AE28835" w14:textId="77777777" w:rsidR="00227E10" w:rsidRPr="009277FD" w:rsidRDefault="00227E10" w:rsidP="00B86127">
            <w:pPr>
              <w:pStyle w:val="Absender"/>
              <w:widowControl w:val="0"/>
              <w:adjustRightInd w:val="0"/>
              <w:snapToGrid w:val="0"/>
              <w:spacing w:before="100" w:line="312" w:lineRule="auto"/>
              <w:rPr>
                <w:b/>
              </w:rPr>
            </w:pPr>
            <w:r w:rsidRPr="009277FD">
              <w:rPr>
                <w:b/>
              </w:rPr>
              <w:t>Ansprechpartner für die Redaktion:</w:t>
            </w:r>
          </w:p>
          <w:p w14:paraId="3F90418E" w14:textId="77777777" w:rsidR="00227E10" w:rsidRPr="009277FD" w:rsidRDefault="00227E10" w:rsidP="00B86127">
            <w:pPr>
              <w:pStyle w:val="Absender"/>
              <w:widowControl w:val="0"/>
              <w:adjustRightInd w:val="0"/>
              <w:snapToGrid w:val="0"/>
              <w:spacing w:line="312" w:lineRule="auto"/>
            </w:pPr>
            <w:r w:rsidRPr="009277FD">
              <w:t>Schüco International KG</w:t>
            </w:r>
          </w:p>
          <w:p w14:paraId="1C2FB86F" w14:textId="77777777" w:rsidR="00CC509A" w:rsidRPr="009277FD" w:rsidRDefault="00CC509A" w:rsidP="00B86127">
            <w:pPr>
              <w:widowControl w:val="0"/>
              <w:adjustRightInd w:val="0"/>
              <w:snapToGrid w:val="0"/>
              <w:spacing w:line="312" w:lineRule="auto"/>
              <w:rPr>
                <w:sz w:val="14"/>
              </w:rPr>
            </w:pPr>
            <w:r w:rsidRPr="009277FD">
              <w:rPr>
                <w:sz w:val="14"/>
              </w:rPr>
              <w:t>Thomas Lauritzen</w:t>
            </w:r>
          </w:p>
          <w:p w14:paraId="6DC3379D" w14:textId="77777777" w:rsidR="00CC509A" w:rsidRPr="009277FD" w:rsidRDefault="00CC509A" w:rsidP="00B86127">
            <w:pPr>
              <w:widowControl w:val="0"/>
              <w:adjustRightInd w:val="0"/>
              <w:snapToGrid w:val="0"/>
              <w:spacing w:line="312" w:lineRule="auto"/>
              <w:rPr>
                <w:sz w:val="14"/>
              </w:rPr>
            </w:pPr>
            <w:r w:rsidRPr="009277FD">
              <w:rPr>
                <w:sz w:val="14"/>
              </w:rPr>
              <w:t>Karolinenstr. 1–15</w:t>
            </w:r>
          </w:p>
          <w:p w14:paraId="75397233" w14:textId="77777777" w:rsidR="00CC509A" w:rsidRPr="009277FD" w:rsidRDefault="00CC509A" w:rsidP="00B86127">
            <w:pPr>
              <w:widowControl w:val="0"/>
              <w:adjustRightInd w:val="0"/>
              <w:snapToGrid w:val="0"/>
              <w:spacing w:line="312" w:lineRule="auto"/>
              <w:rPr>
                <w:sz w:val="14"/>
              </w:rPr>
            </w:pPr>
            <w:r w:rsidRPr="009277FD">
              <w:rPr>
                <w:sz w:val="14"/>
              </w:rPr>
              <w:t>33609 Bielefeld</w:t>
            </w:r>
          </w:p>
          <w:p w14:paraId="37DF0B95" w14:textId="77777777" w:rsidR="00CC509A" w:rsidRPr="00B86127" w:rsidRDefault="00CC509A" w:rsidP="00B86127">
            <w:pPr>
              <w:widowControl w:val="0"/>
              <w:adjustRightInd w:val="0"/>
              <w:snapToGrid w:val="0"/>
              <w:spacing w:line="312" w:lineRule="auto"/>
              <w:rPr>
                <w:sz w:val="14"/>
              </w:rPr>
            </w:pPr>
            <w:r w:rsidRPr="00B86127">
              <w:rPr>
                <w:sz w:val="14"/>
              </w:rPr>
              <w:t>Tel.: +49 (0)521 783-233</w:t>
            </w:r>
          </w:p>
          <w:p w14:paraId="02CC331E" w14:textId="77777777" w:rsidR="00CC509A" w:rsidRPr="009277FD" w:rsidRDefault="00CC509A" w:rsidP="00B86127">
            <w:pPr>
              <w:widowControl w:val="0"/>
              <w:adjustRightInd w:val="0"/>
              <w:snapToGrid w:val="0"/>
              <w:spacing w:line="312" w:lineRule="auto"/>
              <w:rPr>
                <w:sz w:val="14"/>
                <w:lang w:val="fr-FR"/>
              </w:rPr>
            </w:pPr>
            <w:r w:rsidRPr="009277FD">
              <w:rPr>
                <w:sz w:val="14"/>
                <w:lang w:val="fr-FR"/>
              </w:rPr>
              <w:t>Mail: tlauritzen@schueco.com</w:t>
            </w:r>
          </w:p>
          <w:p w14:paraId="6ED1AD29" w14:textId="77777777" w:rsidR="005C351C" w:rsidRPr="009277FD" w:rsidRDefault="00C4706A" w:rsidP="00B86127">
            <w:pPr>
              <w:pStyle w:val="Absender"/>
              <w:widowControl w:val="0"/>
              <w:adjustRightInd w:val="0"/>
              <w:snapToGrid w:val="0"/>
              <w:spacing w:line="312" w:lineRule="auto"/>
              <w:rPr>
                <w:rStyle w:val="Hyperlink"/>
                <w:sz w:val="18"/>
                <w:lang w:val="fr-FR"/>
              </w:rPr>
            </w:pPr>
            <w:hyperlink r:id="rId8" w:history="1">
              <w:r w:rsidR="00A520A4" w:rsidRPr="009277FD">
                <w:rPr>
                  <w:rStyle w:val="Hyperlink"/>
                  <w:lang w:val="fr-FR"/>
                </w:rPr>
                <w:t>www.schueco.de/presse</w:t>
              </w:r>
            </w:hyperlink>
          </w:p>
          <w:p w14:paraId="7CECDEA0" w14:textId="77777777" w:rsidR="005C351C" w:rsidRPr="009277FD" w:rsidRDefault="005C351C" w:rsidP="00B86127">
            <w:pPr>
              <w:pStyle w:val="Absender"/>
              <w:widowControl w:val="0"/>
              <w:adjustRightInd w:val="0"/>
              <w:snapToGrid w:val="0"/>
              <w:spacing w:line="312" w:lineRule="auto"/>
              <w:rPr>
                <w:lang w:val="fr-FR"/>
              </w:rPr>
            </w:pPr>
            <w:r w:rsidRPr="009277FD">
              <w:rPr>
                <w:rStyle w:val="Hyperlink"/>
                <w:lang w:val="fr-FR"/>
              </w:rPr>
              <w:t>www.schueco.com/press</w:t>
            </w:r>
          </w:p>
        </w:tc>
      </w:tr>
    </w:tbl>
    <w:p w14:paraId="0D1441CD" w14:textId="77777777" w:rsidR="00CC48E9" w:rsidRPr="009277FD" w:rsidRDefault="00076DA2" w:rsidP="00B86127">
      <w:pPr>
        <w:pStyle w:val="Titel"/>
        <w:widowControl w:val="0"/>
        <w:adjustRightInd w:val="0"/>
        <w:snapToGrid w:val="0"/>
        <w:spacing w:line="312" w:lineRule="auto"/>
        <w:rPr>
          <w:b/>
          <w:sz w:val="22"/>
          <w:szCs w:val="22"/>
        </w:rPr>
      </w:pPr>
      <w:r w:rsidRPr="009277FD">
        <w:rPr>
          <w:b/>
          <w:sz w:val="22"/>
          <w:szCs w:val="22"/>
        </w:rPr>
        <w:t>Schüco Jahresbericht 20</w:t>
      </w:r>
      <w:r w:rsidR="002134E4">
        <w:rPr>
          <w:b/>
          <w:sz w:val="22"/>
          <w:szCs w:val="22"/>
        </w:rPr>
        <w:t>20</w:t>
      </w:r>
    </w:p>
    <w:p w14:paraId="5D2D013B" w14:textId="77777777" w:rsidR="004A4939" w:rsidRPr="009277FD" w:rsidRDefault="005F0E8D" w:rsidP="00B86127">
      <w:pPr>
        <w:pStyle w:val="Titel"/>
        <w:widowControl w:val="0"/>
        <w:adjustRightInd w:val="0"/>
        <w:snapToGrid w:val="0"/>
        <w:spacing w:line="312" w:lineRule="auto"/>
        <w:rPr>
          <w:b/>
          <w:sz w:val="28"/>
          <w:szCs w:val="28"/>
        </w:rPr>
      </w:pPr>
      <w:r>
        <w:rPr>
          <w:b/>
          <w:sz w:val="28"/>
          <w:szCs w:val="28"/>
        </w:rPr>
        <w:t>Stabilität</w:t>
      </w:r>
      <w:r w:rsidR="007638FA">
        <w:rPr>
          <w:b/>
          <w:sz w:val="28"/>
          <w:szCs w:val="28"/>
        </w:rPr>
        <w:t xml:space="preserve"> </w:t>
      </w:r>
      <w:r w:rsidR="00106E13">
        <w:rPr>
          <w:b/>
          <w:sz w:val="28"/>
          <w:szCs w:val="28"/>
        </w:rPr>
        <w:t>trotz</w:t>
      </w:r>
      <w:r w:rsidR="007638FA">
        <w:rPr>
          <w:b/>
          <w:sz w:val="28"/>
          <w:szCs w:val="28"/>
        </w:rPr>
        <w:t xml:space="preserve"> global schwierige</w:t>
      </w:r>
      <w:r w:rsidR="00106E13">
        <w:rPr>
          <w:b/>
          <w:sz w:val="28"/>
          <w:szCs w:val="28"/>
        </w:rPr>
        <w:t>r</w:t>
      </w:r>
      <w:r w:rsidR="007638FA">
        <w:rPr>
          <w:b/>
          <w:sz w:val="28"/>
          <w:szCs w:val="28"/>
        </w:rPr>
        <w:t xml:space="preserve"> Märkte</w:t>
      </w:r>
    </w:p>
    <w:p w14:paraId="22951146" w14:textId="77777777" w:rsidR="004B3B23" w:rsidRPr="009277FD" w:rsidRDefault="004B3B23" w:rsidP="00B86127">
      <w:pPr>
        <w:widowControl w:val="0"/>
        <w:adjustRightInd w:val="0"/>
        <w:snapToGrid w:val="0"/>
        <w:spacing w:line="312" w:lineRule="auto"/>
        <w:rPr>
          <w:sz w:val="22"/>
        </w:rPr>
      </w:pPr>
    </w:p>
    <w:p w14:paraId="4BC45FEE" w14:textId="77777777" w:rsidR="00171A91" w:rsidRDefault="00E17B2D" w:rsidP="00B86127">
      <w:pPr>
        <w:widowControl w:val="0"/>
        <w:autoSpaceDE w:val="0"/>
        <w:autoSpaceDN w:val="0"/>
        <w:adjustRightInd w:val="0"/>
        <w:snapToGrid w:val="0"/>
        <w:spacing w:line="312" w:lineRule="auto"/>
        <w:rPr>
          <w:b/>
          <w:sz w:val="22"/>
        </w:rPr>
      </w:pPr>
      <w:r w:rsidRPr="009277FD">
        <w:rPr>
          <w:b/>
          <w:sz w:val="22"/>
        </w:rPr>
        <w:t xml:space="preserve">Bielefeld. </w:t>
      </w:r>
      <w:r w:rsidR="00722B21">
        <w:rPr>
          <w:b/>
          <w:sz w:val="22"/>
        </w:rPr>
        <w:t xml:space="preserve">Das globale Wachstum im Jahr 2020 gestaltete sich aufgrund der Corona-Pandemie und den damit einhergehenden Maßnahmen und Beschränkungen sehr herausfordernd. Dennoch konnte die Bauwirtschaft verhalten expandieren. Die weiterhin vorherrschenden günstigen Finanzierungsbedingungen und der unverändert hohe Bedarf an Wohnraum, insbesondere auf dem deutschen Markt, wirkten wachstumsstimulierend. </w:t>
      </w:r>
      <w:r w:rsidR="00171A91">
        <w:rPr>
          <w:b/>
          <w:sz w:val="22"/>
        </w:rPr>
        <w:t xml:space="preserve">So konnte die Schüco Gruppe das Geschäftsjahr 2020 mit einem Umsatz von </w:t>
      </w:r>
      <w:r w:rsidR="00936EBE" w:rsidRPr="009277FD">
        <w:rPr>
          <w:b/>
          <w:sz w:val="22"/>
        </w:rPr>
        <w:t>1,</w:t>
      </w:r>
      <w:r w:rsidR="002134E4">
        <w:rPr>
          <w:b/>
          <w:sz w:val="22"/>
        </w:rPr>
        <w:t>695</w:t>
      </w:r>
      <w:r w:rsidR="00936EBE" w:rsidRPr="009277FD">
        <w:rPr>
          <w:b/>
          <w:sz w:val="22"/>
        </w:rPr>
        <w:t xml:space="preserve"> </w:t>
      </w:r>
      <w:r w:rsidR="00306C7D" w:rsidRPr="009277FD">
        <w:rPr>
          <w:b/>
          <w:sz w:val="22"/>
        </w:rPr>
        <w:t>Milliarden EUR</w:t>
      </w:r>
      <w:r w:rsidR="005975E4">
        <w:rPr>
          <w:b/>
          <w:sz w:val="22"/>
        </w:rPr>
        <w:t xml:space="preserve"> </w:t>
      </w:r>
      <w:r w:rsidR="00171A91">
        <w:rPr>
          <w:b/>
          <w:sz w:val="22"/>
        </w:rPr>
        <w:t xml:space="preserve">abschließen </w:t>
      </w:r>
      <w:r w:rsidR="005975E4">
        <w:rPr>
          <w:b/>
          <w:sz w:val="22"/>
        </w:rPr>
        <w:t>und blieb damit</w:t>
      </w:r>
      <w:r w:rsidR="00D863D0">
        <w:rPr>
          <w:b/>
          <w:sz w:val="22"/>
        </w:rPr>
        <w:t xml:space="preserve"> trotz der global schwierigen wirtschaftlichen Situation</w:t>
      </w:r>
      <w:r w:rsidR="00B528DB">
        <w:rPr>
          <w:b/>
          <w:sz w:val="22"/>
        </w:rPr>
        <w:t xml:space="preserve"> </w:t>
      </w:r>
      <w:r w:rsidR="005975E4">
        <w:rPr>
          <w:b/>
          <w:sz w:val="22"/>
        </w:rPr>
        <w:t xml:space="preserve">knapp </w:t>
      </w:r>
      <w:r w:rsidR="00B528DB">
        <w:rPr>
          <w:b/>
          <w:sz w:val="22"/>
        </w:rPr>
        <w:t xml:space="preserve">unter dem Vorjahresumsatz (1,750 Milliarden EUR). </w:t>
      </w:r>
    </w:p>
    <w:p w14:paraId="47A0FB76" w14:textId="77777777" w:rsidR="00171A91" w:rsidRDefault="00171A91" w:rsidP="00B86127">
      <w:pPr>
        <w:widowControl w:val="0"/>
        <w:autoSpaceDE w:val="0"/>
        <w:autoSpaceDN w:val="0"/>
        <w:adjustRightInd w:val="0"/>
        <w:snapToGrid w:val="0"/>
        <w:spacing w:line="312" w:lineRule="auto"/>
        <w:rPr>
          <w:b/>
          <w:sz w:val="22"/>
        </w:rPr>
      </w:pPr>
    </w:p>
    <w:p w14:paraId="05DBBB15" w14:textId="79669DE3" w:rsidR="00E17B2D" w:rsidRPr="007638FA" w:rsidRDefault="005341D7" w:rsidP="00C076AA">
      <w:pPr>
        <w:widowControl w:val="0"/>
        <w:autoSpaceDE w:val="0"/>
        <w:autoSpaceDN w:val="0"/>
        <w:adjustRightInd w:val="0"/>
        <w:snapToGrid w:val="0"/>
        <w:spacing w:line="312" w:lineRule="auto"/>
        <w:rPr>
          <w:bCs/>
          <w:sz w:val="22"/>
        </w:rPr>
      </w:pPr>
      <w:r w:rsidRPr="007638FA">
        <w:rPr>
          <w:rFonts w:cs="Arial"/>
          <w:bCs/>
          <w:sz w:val="22"/>
          <w:lang w:eastAsia="de-DE"/>
        </w:rPr>
        <w:t xml:space="preserve">Für die </w:t>
      </w:r>
      <w:r w:rsidR="00306C7D" w:rsidRPr="007638FA">
        <w:rPr>
          <w:rFonts w:cs="Arial"/>
          <w:bCs/>
          <w:sz w:val="22"/>
          <w:lang w:eastAsia="de-DE"/>
        </w:rPr>
        <w:t>Schüco Gruppe arbeiteten im Jahresdurchschnitt 20</w:t>
      </w:r>
      <w:r w:rsidR="002134E4" w:rsidRPr="007638FA">
        <w:rPr>
          <w:rFonts w:cs="Arial"/>
          <w:bCs/>
          <w:sz w:val="22"/>
          <w:lang w:eastAsia="de-DE"/>
        </w:rPr>
        <w:t>20</w:t>
      </w:r>
      <w:r w:rsidR="00306C7D" w:rsidRPr="007638FA">
        <w:rPr>
          <w:rFonts w:cs="Arial"/>
          <w:bCs/>
          <w:sz w:val="22"/>
          <w:lang w:eastAsia="de-DE"/>
        </w:rPr>
        <w:t xml:space="preserve"> insgesamt 5.</w:t>
      </w:r>
      <w:r w:rsidR="007A53A1" w:rsidRPr="007638FA">
        <w:rPr>
          <w:rFonts w:cs="Arial"/>
          <w:bCs/>
          <w:sz w:val="22"/>
          <w:lang w:eastAsia="de-DE"/>
        </w:rPr>
        <w:t>650</w:t>
      </w:r>
      <w:r w:rsidR="00306C7D" w:rsidRPr="007638FA">
        <w:rPr>
          <w:rFonts w:cs="Arial"/>
          <w:bCs/>
          <w:sz w:val="22"/>
          <w:lang w:eastAsia="de-DE"/>
        </w:rPr>
        <w:t xml:space="preserve"> Mitarbeiter. 3.</w:t>
      </w:r>
      <w:r w:rsidR="00B528DB" w:rsidRPr="007638FA">
        <w:rPr>
          <w:rFonts w:cs="Arial"/>
          <w:bCs/>
          <w:sz w:val="22"/>
          <w:lang w:eastAsia="de-DE"/>
        </w:rPr>
        <w:t xml:space="preserve">840 </w:t>
      </w:r>
      <w:r w:rsidR="00306C7D" w:rsidRPr="007638FA">
        <w:rPr>
          <w:rFonts w:cs="Arial"/>
          <w:bCs/>
          <w:sz w:val="22"/>
          <w:lang w:eastAsia="de-DE"/>
        </w:rPr>
        <w:t>Mitarbeiter beschäftigte das Unternehmen in Deutschland, davon wiederum 2.</w:t>
      </w:r>
      <w:r w:rsidR="00B528DB" w:rsidRPr="007638FA">
        <w:rPr>
          <w:rFonts w:cs="Arial"/>
          <w:bCs/>
          <w:sz w:val="22"/>
          <w:lang w:eastAsia="de-DE"/>
        </w:rPr>
        <w:t xml:space="preserve">310 </w:t>
      </w:r>
      <w:r w:rsidR="00306C7D" w:rsidRPr="007638FA">
        <w:rPr>
          <w:rFonts w:cs="Arial"/>
          <w:bCs/>
          <w:sz w:val="22"/>
          <w:lang w:eastAsia="de-DE"/>
        </w:rPr>
        <w:t>in Ostwestfalen-Lippe. D</w:t>
      </w:r>
      <w:r w:rsidR="005656B7" w:rsidRPr="007638FA">
        <w:rPr>
          <w:bCs/>
          <w:sz w:val="22"/>
        </w:rPr>
        <w:t>ie Investitionssumme lag 20</w:t>
      </w:r>
      <w:r w:rsidR="00FC7E9C" w:rsidRPr="007638FA">
        <w:rPr>
          <w:bCs/>
          <w:sz w:val="22"/>
        </w:rPr>
        <w:t>20</w:t>
      </w:r>
      <w:r w:rsidR="005656B7" w:rsidRPr="007638FA">
        <w:rPr>
          <w:bCs/>
          <w:sz w:val="22"/>
        </w:rPr>
        <w:t xml:space="preserve"> </w:t>
      </w:r>
      <w:r w:rsidR="00B528DB" w:rsidRPr="007638FA">
        <w:rPr>
          <w:bCs/>
          <w:sz w:val="22"/>
        </w:rPr>
        <w:t>mit</w:t>
      </w:r>
      <w:r w:rsidR="005656B7" w:rsidRPr="007638FA">
        <w:rPr>
          <w:bCs/>
          <w:sz w:val="22"/>
        </w:rPr>
        <w:t xml:space="preserve"> </w:t>
      </w:r>
      <w:r w:rsidR="00B37E34" w:rsidRPr="007638FA">
        <w:rPr>
          <w:bCs/>
          <w:sz w:val="22"/>
        </w:rPr>
        <w:t>knapp</w:t>
      </w:r>
      <w:r w:rsidR="001A01BC" w:rsidRPr="007638FA">
        <w:rPr>
          <w:bCs/>
          <w:sz w:val="22"/>
        </w:rPr>
        <w:t xml:space="preserve"> </w:t>
      </w:r>
      <w:r w:rsidR="00B25901" w:rsidRPr="007638FA">
        <w:rPr>
          <w:bCs/>
          <w:sz w:val="22"/>
        </w:rPr>
        <w:t>54</w:t>
      </w:r>
      <w:r w:rsidR="00FC7E9C" w:rsidRPr="007638FA">
        <w:rPr>
          <w:bCs/>
          <w:sz w:val="22"/>
        </w:rPr>
        <w:t xml:space="preserve"> </w:t>
      </w:r>
      <w:r w:rsidR="005656B7" w:rsidRPr="007638FA">
        <w:rPr>
          <w:bCs/>
          <w:sz w:val="22"/>
        </w:rPr>
        <w:t>Millionen EUR</w:t>
      </w:r>
      <w:r w:rsidR="0077002F" w:rsidRPr="007638FA">
        <w:rPr>
          <w:bCs/>
          <w:sz w:val="22"/>
        </w:rPr>
        <w:t xml:space="preserve"> </w:t>
      </w:r>
      <w:r w:rsidR="00B528DB" w:rsidRPr="007638FA">
        <w:rPr>
          <w:bCs/>
          <w:sz w:val="22"/>
        </w:rPr>
        <w:t>sechs Millionen EUR über Vorjahr</w:t>
      </w:r>
      <w:r w:rsidR="00806EA4" w:rsidRPr="007638FA">
        <w:rPr>
          <w:bCs/>
          <w:sz w:val="22"/>
        </w:rPr>
        <w:t>.</w:t>
      </w:r>
      <w:r w:rsidR="00D669C6" w:rsidRPr="007638FA">
        <w:rPr>
          <w:bCs/>
          <w:sz w:val="22"/>
        </w:rPr>
        <w:t xml:space="preserve"> Mehr als </w:t>
      </w:r>
      <w:r w:rsidR="0047792C" w:rsidRPr="007638FA">
        <w:rPr>
          <w:bCs/>
          <w:sz w:val="22"/>
        </w:rPr>
        <w:t>1</w:t>
      </w:r>
      <w:r w:rsidR="00B25901" w:rsidRPr="007638FA">
        <w:rPr>
          <w:bCs/>
          <w:sz w:val="22"/>
        </w:rPr>
        <w:t>7</w:t>
      </w:r>
      <w:r w:rsidR="00806EA4" w:rsidRPr="007638FA">
        <w:rPr>
          <w:bCs/>
          <w:sz w:val="22"/>
        </w:rPr>
        <w:t xml:space="preserve"> Millionen EUR davon flossen in </w:t>
      </w:r>
      <w:r w:rsidR="00306C7D" w:rsidRPr="007638FA">
        <w:rPr>
          <w:bCs/>
          <w:sz w:val="22"/>
        </w:rPr>
        <w:t>die 2016 gestarteten umfangreichen</w:t>
      </w:r>
      <w:r w:rsidR="00806EA4" w:rsidRPr="007638FA">
        <w:rPr>
          <w:bCs/>
          <w:sz w:val="22"/>
        </w:rPr>
        <w:t xml:space="preserve"> Baumaßnahmen zur Standorterweiterung.</w:t>
      </w:r>
      <w:r w:rsidR="001538D8" w:rsidRPr="007638FA">
        <w:rPr>
          <w:bCs/>
          <w:sz w:val="22"/>
        </w:rPr>
        <w:t xml:space="preserve"> </w:t>
      </w:r>
      <w:r w:rsidR="00847056" w:rsidRPr="007638FA">
        <w:rPr>
          <w:bCs/>
          <w:sz w:val="22"/>
        </w:rPr>
        <w:t xml:space="preserve">Das wirtschaftliche Eigenkapital der Schüco Gruppe </w:t>
      </w:r>
      <w:r w:rsidR="00A07BA0" w:rsidRPr="007638FA">
        <w:rPr>
          <w:bCs/>
          <w:sz w:val="22"/>
        </w:rPr>
        <w:t xml:space="preserve">liegt </w:t>
      </w:r>
      <w:r w:rsidR="00D16FF8">
        <w:rPr>
          <w:bCs/>
          <w:sz w:val="22"/>
        </w:rPr>
        <w:t xml:space="preserve">unverändert </w:t>
      </w:r>
      <w:r w:rsidR="00A07BA0" w:rsidRPr="007638FA">
        <w:rPr>
          <w:bCs/>
          <w:sz w:val="22"/>
        </w:rPr>
        <w:t xml:space="preserve">bei </w:t>
      </w:r>
      <w:r w:rsidR="00D16FF8">
        <w:rPr>
          <w:bCs/>
          <w:sz w:val="22"/>
        </w:rPr>
        <w:t>rund 70</w:t>
      </w:r>
      <w:r w:rsidR="005975E4" w:rsidRPr="007638FA">
        <w:rPr>
          <w:bCs/>
          <w:sz w:val="22"/>
        </w:rPr>
        <w:t xml:space="preserve"> Prozent. </w:t>
      </w:r>
    </w:p>
    <w:p w14:paraId="59A4C69B" w14:textId="77777777" w:rsidR="00847056" w:rsidRDefault="00847056" w:rsidP="002D7232">
      <w:pPr>
        <w:widowControl w:val="0"/>
        <w:autoSpaceDE w:val="0"/>
        <w:autoSpaceDN w:val="0"/>
        <w:adjustRightInd w:val="0"/>
        <w:snapToGrid w:val="0"/>
        <w:spacing w:line="312" w:lineRule="auto"/>
        <w:rPr>
          <w:rFonts w:cs="Arial"/>
          <w:sz w:val="22"/>
          <w:lang w:eastAsia="de-DE"/>
        </w:rPr>
      </w:pPr>
    </w:p>
    <w:p w14:paraId="21640812" w14:textId="4850085D" w:rsidR="00C03252" w:rsidRDefault="00A651FD" w:rsidP="00482360">
      <w:pPr>
        <w:widowControl w:val="0"/>
        <w:suppressAutoHyphens/>
        <w:adjustRightInd w:val="0"/>
        <w:snapToGrid w:val="0"/>
        <w:spacing w:line="312" w:lineRule="auto"/>
        <w:rPr>
          <w:rFonts w:eastAsia="Times New Roman"/>
          <w:sz w:val="22"/>
        </w:rPr>
      </w:pPr>
      <w:r w:rsidRPr="00A71132">
        <w:rPr>
          <w:rFonts w:eastAsia="Times New Roman"/>
          <w:bCs/>
          <w:sz w:val="22"/>
        </w:rPr>
        <w:t xml:space="preserve">Schüco entwickelt und vertreibt Systemlösungen aus Aluminium, Stahl und Kunststoff für Gebäudehüllen. </w:t>
      </w:r>
      <w:r w:rsidR="00482360">
        <w:rPr>
          <w:sz w:val="22"/>
        </w:rPr>
        <w:t xml:space="preserve">Zum Produktportfolio gehören </w:t>
      </w:r>
      <w:r w:rsidR="00482360" w:rsidRPr="009A735F">
        <w:rPr>
          <w:sz w:val="22"/>
        </w:rPr>
        <w:t>Fenster</w:t>
      </w:r>
      <w:r w:rsidR="00482360">
        <w:rPr>
          <w:sz w:val="22"/>
        </w:rPr>
        <w:t>-</w:t>
      </w:r>
      <w:r w:rsidR="00482360" w:rsidRPr="009A735F">
        <w:rPr>
          <w:sz w:val="22"/>
        </w:rPr>
        <w:t>, Tür</w:t>
      </w:r>
      <w:r w:rsidR="00482360">
        <w:rPr>
          <w:sz w:val="22"/>
        </w:rPr>
        <w:t xml:space="preserve">-, </w:t>
      </w:r>
      <w:r w:rsidR="00482360" w:rsidRPr="009A735F">
        <w:rPr>
          <w:sz w:val="22"/>
        </w:rPr>
        <w:t>Fassaden</w:t>
      </w:r>
      <w:r w:rsidR="00482360">
        <w:rPr>
          <w:sz w:val="22"/>
        </w:rPr>
        <w:t>-, Sicherheits-, Schiebe-, Sonnenschutz- und Lüftungssysteme sowie Smart Building Lösungen</w:t>
      </w:r>
      <w:r w:rsidR="00482360" w:rsidRPr="009A735F">
        <w:rPr>
          <w:sz w:val="22"/>
        </w:rPr>
        <w:t xml:space="preserve">. </w:t>
      </w:r>
      <w:r w:rsidR="00482360">
        <w:rPr>
          <w:sz w:val="22"/>
        </w:rPr>
        <w:t xml:space="preserve">Die Systeme, die </w:t>
      </w:r>
      <w:r w:rsidR="00482360" w:rsidRPr="009A735F">
        <w:rPr>
          <w:sz w:val="22"/>
        </w:rPr>
        <w:t>in jeder Klimazone und in allen Gebäudetypen zum Einsatz kommen</w:t>
      </w:r>
      <w:r w:rsidR="00482360">
        <w:rPr>
          <w:sz w:val="22"/>
        </w:rPr>
        <w:t>,</w:t>
      </w:r>
      <w:r w:rsidR="00482360" w:rsidRPr="009A735F">
        <w:rPr>
          <w:sz w:val="22"/>
        </w:rPr>
        <w:t xml:space="preserve"> </w:t>
      </w:r>
      <w:r w:rsidR="00482360" w:rsidRPr="009A735F">
        <w:rPr>
          <w:sz w:val="22"/>
        </w:rPr>
        <w:lastRenderedPageBreak/>
        <w:t xml:space="preserve">bieten bei Bedarf Einbruch-, Brand- und Lärmschutz und widerstehen auch starkem Beschuss. </w:t>
      </w:r>
      <w:r w:rsidR="00482360" w:rsidRPr="00A71132">
        <w:rPr>
          <w:rFonts w:eastAsia="Times New Roman"/>
          <w:bCs/>
          <w:sz w:val="22"/>
        </w:rPr>
        <w:t>Ergänzt wird das Produktportfolio durch Maschinen zur Fertigung</w:t>
      </w:r>
      <w:r w:rsidR="00482360">
        <w:rPr>
          <w:rFonts w:eastAsia="Times New Roman"/>
          <w:bCs/>
          <w:sz w:val="22"/>
        </w:rPr>
        <w:t xml:space="preserve"> und</w:t>
      </w:r>
      <w:r w:rsidR="00482360" w:rsidRPr="00A71132">
        <w:rPr>
          <w:rFonts w:eastAsia="Times New Roman"/>
          <w:bCs/>
          <w:sz w:val="22"/>
        </w:rPr>
        <w:t xml:space="preserve"> einen </w:t>
      </w:r>
      <w:r w:rsidR="00482360">
        <w:rPr>
          <w:rFonts w:eastAsia="Times New Roman"/>
          <w:bCs/>
          <w:sz w:val="22"/>
        </w:rPr>
        <w:t xml:space="preserve">auf die Kundenbedürfnisse ausgerichteten </w:t>
      </w:r>
      <w:r w:rsidR="00482360" w:rsidRPr="00A71132">
        <w:rPr>
          <w:rFonts w:eastAsia="Times New Roman"/>
          <w:bCs/>
          <w:sz w:val="22"/>
        </w:rPr>
        <w:t xml:space="preserve">Service. </w:t>
      </w:r>
      <w:r w:rsidR="00482360">
        <w:rPr>
          <w:rFonts w:eastAsia="Times New Roman"/>
          <w:bCs/>
          <w:sz w:val="22"/>
        </w:rPr>
        <w:t xml:space="preserve">Digitale </w:t>
      </w:r>
      <w:r w:rsidR="00482360" w:rsidRPr="00A71132">
        <w:rPr>
          <w:rFonts w:eastAsia="Times New Roman"/>
          <w:bCs/>
          <w:sz w:val="22"/>
        </w:rPr>
        <w:t>Prozess</w:t>
      </w:r>
      <w:r w:rsidR="00482360">
        <w:rPr>
          <w:rFonts w:eastAsia="Times New Roman"/>
          <w:bCs/>
          <w:sz w:val="22"/>
        </w:rPr>
        <w:t>e</w:t>
      </w:r>
      <w:r w:rsidR="00482360" w:rsidRPr="00A71132">
        <w:rPr>
          <w:rFonts w:eastAsia="Times New Roman"/>
          <w:bCs/>
          <w:sz w:val="22"/>
        </w:rPr>
        <w:t xml:space="preserve"> und Arbeitsmittel für Entwurf, Plan</w:t>
      </w:r>
      <w:r w:rsidR="00482360">
        <w:rPr>
          <w:rFonts w:eastAsia="Times New Roman"/>
          <w:bCs/>
          <w:sz w:val="22"/>
        </w:rPr>
        <w:t>ung, Kalkulation und Fertigung sowie i</w:t>
      </w:r>
      <w:r w:rsidR="00482360" w:rsidRPr="00A71132">
        <w:rPr>
          <w:rFonts w:eastAsia="Times New Roman"/>
          <w:bCs/>
          <w:sz w:val="22"/>
        </w:rPr>
        <w:t>ntensive Bera</w:t>
      </w:r>
      <w:r w:rsidR="00482360">
        <w:rPr>
          <w:rFonts w:eastAsia="Times New Roman"/>
          <w:bCs/>
          <w:sz w:val="22"/>
        </w:rPr>
        <w:t xml:space="preserve">tungsleistungen von Architekturbüros, Handwerksbetrieben und Bauschaffenden </w:t>
      </w:r>
      <w:r w:rsidR="00482360" w:rsidRPr="00A71132">
        <w:rPr>
          <w:rFonts w:eastAsia="Times New Roman"/>
          <w:bCs/>
          <w:sz w:val="22"/>
        </w:rPr>
        <w:t>runden das Spektrum sinnvoll ab.</w:t>
      </w:r>
    </w:p>
    <w:p w14:paraId="15965343" w14:textId="410B2056" w:rsidR="00C03252" w:rsidRDefault="00C03252" w:rsidP="00B86127">
      <w:pPr>
        <w:widowControl w:val="0"/>
        <w:suppressAutoHyphens/>
        <w:adjustRightInd w:val="0"/>
        <w:snapToGrid w:val="0"/>
        <w:spacing w:line="312" w:lineRule="auto"/>
        <w:rPr>
          <w:rFonts w:eastAsia="Times New Roman"/>
          <w:sz w:val="22"/>
        </w:rPr>
      </w:pPr>
    </w:p>
    <w:p w14:paraId="62E451EB" w14:textId="77777777" w:rsidR="00B80346" w:rsidRDefault="00B80346" w:rsidP="00B86127">
      <w:pPr>
        <w:widowControl w:val="0"/>
        <w:suppressAutoHyphens/>
        <w:adjustRightInd w:val="0"/>
        <w:snapToGrid w:val="0"/>
        <w:spacing w:line="312" w:lineRule="auto"/>
        <w:rPr>
          <w:rFonts w:eastAsia="Times New Roman"/>
          <w:sz w:val="22"/>
        </w:rPr>
      </w:pPr>
    </w:p>
    <w:p w14:paraId="63955314" w14:textId="2CC23032" w:rsidR="00E42FF5" w:rsidRPr="00E42FF5" w:rsidRDefault="00E42FF5" w:rsidP="00E42FF5">
      <w:pPr>
        <w:widowControl w:val="0"/>
        <w:suppressAutoHyphens/>
        <w:adjustRightInd w:val="0"/>
        <w:snapToGrid w:val="0"/>
        <w:spacing w:line="312" w:lineRule="auto"/>
        <w:jc w:val="both"/>
        <w:rPr>
          <w:rFonts w:eastAsia="Times New Roman"/>
          <w:b/>
          <w:bCs/>
          <w:sz w:val="28"/>
          <w:szCs w:val="28"/>
        </w:rPr>
      </w:pPr>
      <w:r w:rsidRPr="00E42FF5">
        <w:rPr>
          <w:rFonts w:eastAsia="Times New Roman"/>
          <w:b/>
          <w:bCs/>
          <w:sz w:val="28"/>
          <w:szCs w:val="28"/>
        </w:rPr>
        <w:t>1. Neugründung</w:t>
      </w:r>
      <w:r w:rsidR="00D16FF8">
        <w:rPr>
          <w:rFonts w:eastAsia="Times New Roman"/>
          <w:b/>
          <w:bCs/>
          <w:sz w:val="28"/>
          <w:szCs w:val="28"/>
        </w:rPr>
        <w:t xml:space="preserve"> in Korea</w:t>
      </w:r>
    </w:p>
    <w:p w14:paraId="30ADB65D" w14:textId="4F1DEBE1" w:rsidR="005F0E8D" w:rsidRDefault="00C03252" w:rsidP="00C076AA">
      <w:pPr>
        <w:widowControl w:val="0"/>
        <w:suppressAutoHyphens/>
        <w:adjustRightInd w:val="0"/>
        <w:snapToGrid w:val="0"/>
        <w:spacing w:line="312" w:lineRule="auto"/>
        <w:rPr>
          <w:rFonts w:eastAsia="Times New Roman"/>
          <w:sz w:val="22"/>
        </w:rPr>
      </w:pPr>
      <w:bookmarkStart w:id="0" w:name="_Hlk76366017"/>
      <w:r>
        <w:rPr>
          <w:rFonts w:eastAsia="Times New Roman"/>
          <w:sz w:val="22"/>
        </w:rPr>
        <w:t>Im August 2020 wurde die Sc</w:t>
      </w:r>
      <w:r w:rsidR="00087BE2">
        <w:rPr>
          <w:rFonts w:eastAsia="Times New Roman"/>
          <w:sz w:val="22"/>
        </w:rPr>
        <w:t>hü</w:t>
      </w:r>
      <w:r>
        <w:rPr>
          <w:rFonts w:eastAsia="Times New Roman"/>
          <w:sz w:val="22"/>
        </w:rPr>
        <w:t xml:space="preserve">co Korea Ltd. </w:t>
      </w:r>
      <w:r w:rsidR="008A6E96">
        <w:rPr>
          <w:rFonts w:eastAsia="Times New Roman"/>
          <w:sz w:val="22"/>
        </w:rPr>
        <w:t>i</w:t>
      </w:r>
      <w:r>
        <w:rPr>
          <w:rFonts w:eastAsia="Times New Roman"/>
          <w:sz w:val="22"/>
        </w:rPr>
        <w:t xml:space="preserve">n Seoul gegründet. Durch diese neue koreanische Tochter soll die Marktbekanntheit und Vertriebsreichweite vor Ort gestärkt und ausgebaut werden. </w:t>
      </w:r>
      <w:bookmarkEnd w:id="0"/>
      <w:r>
        <w:rPr>
          <w:rFonts w:eastAsia="Times New Roman"/>
          <w:sz w:val="22"/>
        </w:rPr>
        <w:t>Damit verfügt Schüco weltweit über 47 Standorte und ist</w:t>
      </w:r>
      <w:r w:rsidR="00AE200B">
        <w:rPr>
          <w:rFonts w:eastAsia="Times New Roman"/>
          <w:sz w:val="22"/>
        </w:rPr>
        <w:t xml:space="preserve"> international in mehr als 80 Ländern aktiv</w:t>
      </w:r>
      <w:r w:rsidR="00C076AA">
        <w:rPr>
          <w:rFonts w:eastAsia="Times New Roman"/>
          <w:sz w:val="22"/>
        </w:rPr>
        <w:t>.</w:t>
      </w:r>
    </w:p>
    <w:p w14:paraId="032B0DF9" w14:textId="7E5ABBE8" w:rsidR="00E42FF5" w:rsidRDefault="00E42FF5" w:rsidP="00D16FF8">
      <w:pPr>
        <w:widowControl w:val="0"/>
        <w:adjustRightInd w:val="0"/>
        <w:snapToGrid w:val="0"/>
        <w:spacing w:line="312" w:lineRule="auto"/>
        <w:ind w:right="82"/>
        <w:rPr>
          <w:rFonts w:cs="Arial"/>
          <w:sz w:val="22"/>
        </w:rPr>
      </w:pPr>
    </w:p>
    <w:p w14:paraId="79E7BD72" w14:textId="77777777" w:rsidR="00E862B1" w:rsidRDefault="00E862B1" w:rsidP="00D16FF8">
      <w:pPr>
        <w:widowControl w:val="0"/>
        <w:adjustRightInd w:val="0"/>
        <w:snapToGrid w:val="0"/>
        <w:spacing w:line="312" w:lineRule="auto"/>
        <w:ind w:right="82"/>
        <w:rPr>
          <w:rFonts w:cs="Arial"/>
          <w:sz w:val="22"/>
        </w:rPr>
      </w:pPr>
    </w:p>
    <w:p w14:paraId="46A47173" w14:textId="52AFD131" w:rsidR="00622754" w:rsidRPr="009277FD" w:rsidRDefault="00E42FF5" w:rsidP="002F3915">
      <w:pPr>
        <w:widowControl w:val="0"/>
        <w:autoSpaceDE w:val="0"/>
        <w:autoSpaceDN w:val="0"/>
        <w:adjustRightInd w:val="0"/>
        <w:snapToGrid w:val="0"/>
        <w:spacing w:line="312" w:lineRule="auto"/>
        <w:rPr>
          <w:rFonts w:cs="Arial"/>
          <w:b/>
          <w:sz w:val="28"/>
          <w:szCs w:val="28"/>
          <w:lang w:eastAsia="de-DE"/>
        </w:rPr>
      </w:pPr>
      <w:r>
        <w:rPr>
          <w:rFonts w:cs="Arial"/>
          <w:b/>
          <w:sz w:val="28"/>
          <w:szCs w:val="28"/>
          <w:lang w:eastAsia="de-DE"/>
        </w:rPr>
        <w:t>2</w:t>
      </w:r>
      <w:r w:rsidR="00622754" w:rsidRPr="009277FD">
        <w:rPr>
          <w:rFonts w:cs="Arial"/>
          <w:b/>
          <w:sz w:val="28"/>
          <w:szCs w:val="28"/>
          <w:lang w:eastAsia="de-DE"/>
        </w:rPr>
        <w:t xml:space="preserve">. Entwicklung </w:t>
      </w:r>
      <w:r w:rsidR="00B017A0">
        <w:rPr>
          <w:rFonts w:cs="Arial"/>
          <w:b/>
          <w:sz w:val="28"/>
          <w:szCs w:val="28"/>
          <w:lang w:eastAsia="de-DE"/>
        </w:rPr>
        <w:t>Geschäftsbereich Metallbau</w:t>
      </w:r>
    </w:p>
    <w:p w14:paraId="2DA1185A" w14:textId="565112FA" w:rsidR="007638FA" w:rsidRPr="00E42FF5" w:rsidRDefault="00B017A0" w:rsidP="00E42FF5">
      <w:pPr>
        <w:pStyle w:val="Listenabsatz"/>
        <w:widowControl w:val="0"/>
        <w:numPr>
          <w:ilvl w:val="1"/>
          <w:numId w:val="15"/>
        </w:numPr>
        <w:adjustRightInd w:val="0"/>
        <w:snapToGrid w:val="0"/>
        <w:spacing w:line="312" w:lineRule="auto"/>
        <w:ind w:right="79"/>
        <w:jc w:val="both"/>
        <w:rPr>
          <w:rFonts w:ascii="Arial" w:hAnsi="Arial" w:cs="Arial"/>
          <w:b/>
          <w:bCs/>
        </w:rPr>
      </w:pPr>
      <w:r w:rsidRPr="00E42FF5">
        <w:rPr>
          <w:rFonts w:ascii="Arial" w:hAnsi="Arial" w:cs="Arial"/>
          <w:b/>
          <w:bCs/>
        </w:rPr>
        <w:t>Vertriebsregion Europa</w:t>
      </w:r>
    </w:p>
    <w:p w14:paraId="18300ACA" w14:textId="28B91ECC" w:rsidR="002134E4" w:rsidRPr="002D7232" w:rsidRDefault="002134E4" w:rsidP="002F3915">
      <w:pPr>
        <w:widowControl w:val="0"/>
        <w:adjustRightInd w:val="0"/>
        <w:snapToGrid w:val="0"/>
        <w:spacing w:line="312" w:lineRule="auto"/>
        <w:ind w:right="79"/>
        <w:rPr>
          <w:rFonts w:cs="Arial"/>
          <w:sz w:val="22"/>
        </w:rPr>
      </w:pPr>
      <w:r w:rsidRPr="002D7232">
        <w:rPr>
          <w:rFonts w:cs="Arial"/>
          <w:sz w:val="22"/>
        </w:rPr>
        <w:t xml:space="preserve">Im Geschäftsjahr 2020 wurde die bis Februar positive </w:t>
      </w:r>
      <w:r w:rsidR="00AB3F98" w:rsidRPr="002D7232">
        <w:rPr>
          <w:rFonts w:cs="Arial"/>
          <w:sz w:val="22"/>
        </w:rPr>
        <w:t>Umsatzentwicklung des Geschäftsbereiches Metallbau</w:t>
      </w:r>
      <w:r w:rsidR="00106E13" w:rsidRPr="002D7232">
        <w:rPr>
          <w:rFonts w:cs="Arial"/>
          <w:sz w:val="22"/>
        </w:rPr>
        <w:t xml:space="preserve"> (Aluminium und Stahl)</w:t>
      </w:r>
      <w:r w:rsidRPr="002D7232">
        <w:rPr>
          <w:rFonts w:cs="Arial"/>
          <w:sz w:val="22"/>
        </w:rPr>
        <w:t xml:space="preserve"> in </w:t>
      </w:r>
      <w:r w:rsidRPr="002D7232">
        <w:rPr>
          <w:rFonts w:cs="Arial"/>
          <w:bCs/>
          <w:sz w:val="22"/>
        </w:rPr>
        <w:t>Europa</w:t>
      </w:r>
      <w:r w:rsidRPr="002D7232">
        <w:rPr>
          <w:rFonts w:cs="Arial"/>
          <w:sz w:val="22"/>
        </w:rPr>
        <w:t xml:space="preserve"> aufgrund der Covid-19-Pandemie maßgeblich beeinträchtigt. Insbesondere </w:t>
      </w:r>
      <w:r w:rsidR="00AB3F98" w:rsidRPr="002D7232">
        <w:rPr>
          <w:rFonts w:cs="Arial"/>
          <w:sz w:val="22"/>
        </w:rPr>
        <w:t>die</w:t>
      </w:r>
      <w:r w:rsidRPr="002D7232">
        <w:rPr>
          <w:rFonts w:cs="Arial"/>
          <w:sz w:val="22"/>
        </w:rPr>
        <w:t xml:space="preserve"> staatliche</w:t>
      </w:r>
      <w:r w:rsidR="00AB3F98" w:rsidRPr="002D7232">
        <w:rPr>
          <w:rFonts w:cs="Arial"/>
          <w:sz w:val="22"/>
        </w:rPr>
        <w:t>n</w:t>
      </w:r>
      <w:r w:rsidRPr="002D7232">
        <w:rPr>
          <w:rFonts w:cs="Arial"/>
          <w:sz w:val="22"/>
        </w:rPr>
        <w:t xml:space="preserve"> Lockdown-Maßnahmen ab März</w:t>
      </w:r>
      <w:r w:rsidR="00177C34" w:rsidRPr="002D7232">
        <w:rPr>
          <w:rFonts w:cs="Arial"/>
          <w:sz w:val="22"/>
        </w:rPr>
        <w:t xml:space="preserve"> 2020</w:t>
      </w:r>
      <w:r w:rsidR="00AB3F98" w:rsidRPr="002D7232">
        <w:rPr>
          <w:rFonts w:cs="Arial"/>
          <w:sz w:val="22"/>
        </w:rPr>
        <w:t xml:space="preserve"> führten</w:t>
      </w:r>
      <w:r w:rsidRPr="002D7232">
        <w:rPr>
          <w:rFonts w:cs="Arial"/>
          <w:sz w:val="22"/>
        </w:rPr>
        <w:t xml:space="preserve"> zu temporären Baustellenschließungen und </w:t>
      </w:r>
      <w:r w:rsidR="00B017A0" w:rsidRPr="002D7232">
        <w:rPr>
          <w:rFonts w:cs="Arial"/>
          <w:sz w:val="22"/>
        </w:rPr>
        <w:t>folglich</w:t>
      </w:r>
      <w:r w:rsidRPr="002D7232">
        <w:rPr>
          <w:rFonts w:cs="Arial"/>
          <w:sz w:val="22"/>
        </w:rPr>
        <w:t xml:space="preserve"> zu Produktionsunterbrechungen bei </w:t>
      </w:r>
      <w:r w:rsidR="00AB3F98" w:rsidRPr="002D7232">
        <w:rPr>
          <w:rFonts w:cs="Arial"/>
          <w:sz w:val="22"/>
        </w:rPr>
        <w:t>Metallbaupartnern. Auch</w:t>
      </w:r>
      <w:r w:rsidRPr="002D7232">
        <w:rPr>
          <w:rFonts w:cs="Arial"/>
          <w:sz w:val="22"/>
        </w:rPr>
        <w:t xml:space="preserve"> zeitliche Verschiebungen von Projekten in Planung und Ausführung beeinflussten die Umsätze negativ. Zu den am stärksten betroffenen Regionen </w:t>
      </w:r>
      <w:r w:rsidR="000F57C0" w:rsidRPr="002D7232">
        <w:rPr>
          <w:rFonts w:cs="Arial"/>
          <w:sz w:val="22"/>
        </w:rPr>
        <w:t xml:space="preserve">im Aluminiumbereich </w:t>
      </w:r>
      <w:r w:rsidRPr="002D7232">
        <w:rPr>
          <w:rFonts w:cs="Arial"/>
          <w:sz w:val="22"/>
        </w:rPr>
        <w:t>zählten die Märkte in Frankreich, Italien (mit Betriebsunterbrechung für mehrere Wochen), UK und Polen. Positiv war die Entwicklung in den Märkten Portugal, Island, Dänemark</w:t>
      </w:r>
      <w:r w:rsidR="002D7232" w:rsidRPr="002D7232">
        <w:rPr>
          <w:rFonts w:cs="Arial"/>
          <w:sz w:val="22"/>
        </w:rPr>
        <w:t xml:space="preserve"> und</w:t>
      </w:r>
      <w:r w:rsidR="00B24B2B">
        <w:rPr>
          <w:rFonts w:cs="Arial"/>
          <w:sz w:val="22"/>
        </w:rPr>
        <w:t xml:space="preserve"> </w:t>
      </w:r>
      <w:r w:rsidRPr="002D7232">
        <w:rPr>
          <w:rFonts w:cs="Arial"/>
          <w:sz w:val="22"/>
        </w:rPr>
        <w:t>Estland</w:t>
      </w:r>
      <w:r w:rsidR="00E84265" w:rsidRPr="002D7232">
        <w:rPr>
          <w:rFonts w:cs="Arial"/>
          <w:sz w:val="22"/>
        </w:rPr>
        <w:t xml:space="preserve">. </w:t>
      </w:r>
      <w:r w:rsidR="000F57C0" w:rsidRPr="002D7232">
        <w:rPr>
          <w:rFonts w:cs="Arial"/>
          <w:sz w:val="22"/>
        </w:rPr>
        <w:t xml:space="preserve">Der Werkstoff Stahl erfreute </w:t>
      </w:r>
      <w:r w:rsidR="008D06E3" w:rsidRPr="002D7232">
        <w:rPr>
          <w:rFonts w:cs="Arial"/>
          <w:sz w:val="22"/>
        </w:rPr>
        <w:t>sich</w:t>
      </w:r>
      <w:r w:rsidR="000F57C0" w:rsidRPr="002D7232">
        <w:rPr>
          <w:rFonts w:cs="Arial"/>
          <w:sz w:val="22"/>
        </w:rPr>
        <w:t xml:space="preserve"> </w:t>
      </w:r>
      <w:r w:rsidR="008D06E3" w:rsidRPr="002D7232">
        <w:rPr>
          <w:rFonts w:cs="Arial"/>
          <w:sz w:val="22"/>
        </w:rPr>
        <w:t>wie bereits in 2019</w:t>
      </w:r>
      <w:r w:rsidR="000F57C0" w:rsidRPr="002D7232">
        <w:rPr>
          <w:rFonts w:cs="Arial"/>
          <w:sz w:val="22"/>
        </w:rPr>
        <w:t xml:space="preserve"> einer gestiegenen Nachfrage und </w:t>
      </w:r>
      <w:r w:rsidR="005F0E8D" w:rsidRPr="002D7232">
        <w:rPr>
          <w:rFonts w:cs="Arial"/>
          <w:sz w:val="22"/>
        </w:rPr>
        <w:t>hat</w:t>
      </w:r>
      <w:r w:rsidR="000F57C0" w:rsidRPr="002D7232">
        <w:rPr>
          <w:rFonts w:cs="Arial"/>
          <w:sz w:val="22"/>
        </w:rPr>
        <w:t xml:space="preserve"> seinen Umsatz</w:t>
      </w:r>
      <w:r w:rsidR="008D06E3" w:rsidRPr="002D7232">
        <w:rPr>
          <w:rFonts w:cs="Arial"/>
          <w:sz w:val="22"/>
        </w:rPr>
        <w:t xml:space="preserve"> wiederum </w:t>
      </w:r>
      <w:r w:rsidR="005F0E8D" w:rsidRPr="002D7232">
        <w:rPr>
          <w:rFonts w:cs="Arial"/>
          <w:sz w:val="22"/>
        </w:rPr>
        <w:t>gesteigert</w:t>
      </w:r>
      <w:r w:rsidR="008D06E3" w:rsidRPr="002D7232">
        <w:rPr>
          <w:rFonts w:cs="Arial"/>
          <w:sz w:val="22"/>
        </w:rPr>
        <w:t xml:space="preserve">. </w:t>
      </w:r>
      <w:r w:rsidRPr="002D7232">
        <w:rPr>
          <w:rFonts w:cs="Arial"/>
          <w:sz w:val="22"/>
        </w:rPr>
        <w:t>Durch erhebliche Kosteneinsparungen in allen Ländern konnten die negativen Ergebnisauswirkungen in Europa insgesamt abgemildert werden</w:t>
      </w:r>
      <w:r w:rsidR="008D06E3" w:rsidRPr="002D7232">
        <w:rPr>
          <w:rFonts w:cs="Arial"/>
          <w:sz w:val="22"/>
        </w:rPr>
        <w:t xml:space="preserve">, so dass </w:t>
      </w:r>
      <w:r w:rsidR="00106E13" w:rsidRPr="002D7232">
        <w:rPr>
          <w:rFonts w:cs="Arial"/>
          <w:sz w:val="22"/>
        </w:rPr>
        <w:t>der Geschäftsbereich Metallbau</w:t>
      </w:r>
      <w:r w:rsidR="008D06E3" w:rsidRPr="002D7232">
        <w:rPr>
          <w:rFonts w:cs="Arial"/>
          <w:sz w:val="22"/>
        </w:rPr>
        <w:t xml:space="preserve"> </w:t>
      </w:r>
      <w:r w:rsidR="00B017A0" w:rsidRPr="002D7232">
        <w:rPr>
          <w:rFonts w:cs="Arial"/>
          <w:sz w:val="22"/>
        </w:rPr>
        <w:t>in dieser Vertriebsregion</w:t>
      </w:r>
      <w:r w:rsidR="008D06E3" w:rsidRPr="002D7232">
        <w:rPr>
          <w:rFonts w:cs="Arial"/>
          <w:sz w:val="22"/>
        </w:rPr>
        <w:t xml:space="preserve"> einen </w:t>
      </w:r>
      <w:r w:rsidR="008D06E3" w:rsidRPr="00C4706A">
        <w:rPr>
          <w:rFonts w:cs="Arial"/>
          <w:sz w:val="22"/>
        </w:rPr>
        <w:lastRenderedPageBreak/>
        <w:t xml:space="preserve">Umsatz von </w:t>
      </w:r>
      <w:r w:rsidR="00605757" w:rsidRPr="00C4706A">
        <w:rPr>
          <w:rFonts w:cs="Arial"/>
          <w:sz w:val="22"/>
        </w:rPr>
        <w:t>1.</w:t>
      </w:r>
      <w:r w:rsidR="00D9351E" w:rsidRPr="00C4706A">
        <w:rPr>
          <w:rFonts w:cs="Arial"/>
          <w:sz w:val="22"/>
        </w:rPr>
        <w:t>065</w:t>
      </w:r>
      <w:r w:rsidR="00605757" w:rsidRPr="00C4706A">
        <w:rPr>
          <w:rFonts w:cs="Arial"/>
          <w:sz w:val="22"/>
        </w:rPr>
        <w:t xml:space="preserve"> </w:t>
      </w:r>
      <w:r w:rsidR="008D06E3" w:rsidRPr="00C4706A">
        <w:rPr>
          <w:rFonts w:cs="Arial"/>
          <w:sz w:val="22"/>
        </w:rPr>
        <w:t>Millionen EUR</w:t>
      </w:r>
      <w:r w:rsidR="00B017A0" w:rsidRPr="00C4706A">
        <w:rPr>
          <w:rFonts w:cs="Arial"/>
          <w:sz w:val="22"/>
        </w:rPr>
        <w:t xml:space="preserve"> erzielen konnte</w:t>
      </w:r>
      <w:r w:rsidR="008D06E3" w:rsidRPr="00C4706A">
        <w:rPr>
          <w:rFonts w:cs="Arial"/>
          <w:sz w:val="22"/>
        </w:rPr>
        <w:t>.</w:t>
      </w:r>
      <w:r w:rsidR="00A678B6" w:rsidRPr="00C4706A">
        <w:rPr>
          <w:rFonts w:cs="Arial"/>
          <w:sz w:val="22"/>
        </w:rPr>
        <w:t xml:space="preserve"> </w:t>
      </w:r>
      <w:r w:rsidR="002D7232" w:rsidRPr="00C4706A">
        <w:rPr>
          <w:rFonts w:cs="Arial"/>
          <w:sz w:val="22"/>
        </w:rPr>
        <w:t>Für</w:t>
      </w:r>
      <w:r w:rsidR="00E11F89" w:rsidRPr="00C4706A">
        <w:rPr>
          <w:rFonts w:cs="Arial"/>
          <w:sz w:val="22"/>
        </w:rPr>
        <w:t xml:space="preserve"> Deutschland liegt der Umsatz bei </w:t>
      </w:r>
      <w:r w:rsidR="00C342DD" w:rsidRPr="00C4706A">
        <w:rPr>
          <w:rFonts w:cs="Arial"/>
          <w:sz w:val="22"/>
        </w:rPr>
        <w:t>520</w:t>
      </w:r>
      <w:r w:rsidR="00605757" w:rsidRPr="00C4706A">
        <w:rPr>
          <w:rFonts w:cs="Arial"/>
          <w:sz w:val="22"/>
        </w:rPr>
        <w:t xml:space="preserve"> Millionen </w:t>
      </w:r>
      <w:r w:rsidR="00E11F89" w:rsidRPr="00C4706A">
        <w:rPr>
          <w:rFonts w:cs="Arial"/>
          <w:sz w:val="22"/>
        </w:rPr>
        <w:t>EUR</w:t>
      </w:r>
      <w:r w:rsidR="005220E5" w:rsidRPr="00C4706A">
        <w:rPr>
          <w:rFonts w:cs="Arial"/>
          <w:sz w:val="22"/>
        </w:rPr>
        <w:t xml:space="preserve"> </w:t>
      </w:r>
      <w:r w:rsidR="00605757" w:rsidRPr="00C4706A">
        <w:rPr>
          <w:rFonts w:cs="Arial"/>
          <w:sz w:val="22"/>
        </w:rPr>
        <w:t>–</w:t>
      </w:r>
      <w:r w:rsidR="00E11F89" w:rsidRPr="00C4706A">
        <w:rPr>
          <w:rFonts w:cs="Arial"/>
          <w:sz w:val="22"/>
        </w:rPr>
        <w:t xml:space="preserve"> </w:t>
      </w:r>
      <w:r w:rsidR="00AB2847" w:rsidRPr="00C4706A">
        <w:rPr>
          <w:rFonts w:cs="Arial"/>
          <w:sz w:val="22"/>
        </w:rPr>
        <w:t>1,</w:t>
      </w:r>
      <w:r w:rsidR="00C342DD" w:rsidRPr="00C4706A">
        <w:rPr>
          <w:rFonts w:cs="Arial"/>
          <w:sz w:val="22"/>
        </w:rPr>
        <w:t>5</w:t>
      </w:r>
      <w:r w:rsidR="00605757" w:rsidRPr="00C4706A">
        <w:rPr>
          <w:rFonts w:cs="Arial"/>
          <w:sz w:val="22"/>
        </w:rPr>
        <w:t xml:space="preserve"> </w:t>
      </w:r>
      <w:r w:rsidR="00E11F89" w:rsidRPr="00C4706A">
        <w:rPr>
          <w:rFonts w:cs="Arial"/>
          <w:sz w:val="22"/>
        </w:rPr>
        <w:t>Prozent unter Vorjahresniveau</w:t>
      </w:r>
      <w:r w:rsidR="005220E5" w:rsidRPr="00C4706A">
        <w:rPr>
          <w:rFonts w:cs="Arial"/>
          <w:sz w:val="22"/>
        </w:rPr>
        <w:t>.</w:t>
      </w:r>
      <w:r w:rsidR="00E11F89" w:rsidRPr="002D7232">
        <w:rPr>
          <w:rFonts w:cs="Arial"/>
          <w:sz w:val="22"/>
        </w:rPr>
        <w:t xml:space="preserve"> </w:t>
      </w:r>
    </w:p>
    <w:p w14:paraId="061AB5E9" w14:textId="77777777" w:rsidR="00B017A0" w:rsidRPr="00B017A0" w:rsidRDefault="00B017A0" w:rsidP="00482360">
      <w:pPr>
        <w:widowControl w:val="0"/>
        <w:adjustRightInd w:val="0"/>
        <w:snapToGrid w:val="0"/>
        <w:spacing w:line="312" w:lineRule="auto"/>
        <w:ind w:right="79"/>
        <w:rPr>
          <w:rFonts w:cs="Arial"/>
          <w:sz w:val="22"/>
        </w:rPr>
      </w:pPr>
    </w:p>
    <w:p w14:paraId="49C16CE8" w14:textId="1C619439" w:rsidR="00B017A0" w:rsidRPr="00E42FF5" w:rsidRDefault="00B017A0" w:rsidP="00E42FF5">
      <w:pPr>
        <w:pStyle w:val="Listenabsatz"/>
        <w:widowControl w:val="0"/>
        <w:numPr>
          <w:ilvl w:val="1"/>
          <w:numId w:val="15"/>
        </w:numPr>
        <w:adjustRightInd w:val="0"/>
        <w:snapToGrid w:val="0"/>
        <w:spacing w:line="312" w:lineRule="auto"/>
        <w:ind w:right="79"/>
        <w:rPr>
          <w:rFonts w:ascii="Arial" w:hAnsi="Arial" w:cs="Arial"/>
          <w:b/>
          <w:bCs/>
        </w:rPr>
      </w:pPr>
      <w:r w:rsidRPr="00E42FF5">
        <w:rPr>
          <w:rFonts w:ascii="Arial" w:hAnsi="Arial" w:cs="Arial"/>
          <w:b/>
          <w:bCs/>
        </w:rPr>
        <w:t xml:space="preserve">Vertriebsregion International </w:t>
      </w:r>
    </w:p>
    <w:p w14:paraId="43733BE7" w14:textId="2EC96B54" w:rsidR="005F0E8D" w:rsidRDefault="005430BE" w:rsidP="00482360">
      <w:pPr>
        <w:widowControl w:val="0"/>
        <w:adjustRightInd w:val="0"/>
        <w:snapToGrid w:val="0"/>
        <w:spacing w:line="312" w:lineRule="auto"/>
        <w:ind w:right="79"/>
        <w:rPr>
          <w:rFonts w:cs="Arial"/>
          <w:sz w:val="22"/>
        </w:rPr>
      </w:pPr>
      <w:r w:rsidRPr="00B017A0">
        <w:rPr>
          <w:rFonts w:cs="Arial"/>
          <w:sz w:val="22"/>
        </w:rPr>
        <w:t>In</w:t>
      </w:r>
      <w:r w:rsidR="00CF1733" w:rsidRPr="00B017A0">
        <w:rPr>
          <w:rFonts w:cs="Arial"/>
          <w:sz w:val="22"/>
        </w:rPr>
        <w:t xml:space="preserve"> China und Indien </w:t>
      </w:r>
      <w:r w:rsidR="00B017A0" w:rsidRPr="00B017A0">
        <w:rPr>
          <w:rFonts w:cs="Arial"/>
          <w:sz w:val="22"/>
        </w:rPr>
        <w:t xml:space="preserve">verzeichnete </w:t>
      </w:r>
      <w:r w:rsidR="00CF1733">
        <w:rPr>
          <w:rFonts w:cs="Arial"/>
          <w:sz w:val="22"/>
        </w:rPr>
        <w:t>das Un</w:t>
      </w:r>
      <w:r>
        <w:rPr>
          <w:rFonts w:cs="Arial"/>
          <w:sz w:val="22"/>
        </w:rPr>
        <w:t xml:space="preserve">ternehmen </w:t>
      </w:r>
      <w:r w:rsidR="00B017A0" w:rsidRPr="00B017A0">
        <w:rPr>
          <w:rFonts w:cs="Arial"/>
          <w:sz w:val="22"/>
        </w:rPr>
        <w:t xml:space="preserve">pandemiebedingt ein geringeres Geschäftsvolumen gegenüber Plan und Vorjahr. Andere asiatische Märkte wie </w:t>
      </w:r>
      <w:r w:rsidR="00B017A0">
        <w:rPr>
          <w:rFonts w:cs="Arial"/>
          <w:sz w:val="22"/>
        </w:rPr>
        <w:t>Südostasien</w:t>
      </w:r>
      <w:r w:rsidR="00B017A0" w:rsidRPr="00B017A0">
        <w:rPr>
          <w:rFonts w:cs="Arial"/>
          <w:sz w:val="22"/>
        </w:rPr>
        <w:t xml:space="preserve"> konnten ihren Umsatz gegenüber Vorjahr steigern. Positiv ist der Markteintritt der im abgelaufenen Geschäftsjahr gegründeten Gesellschaft in Korea hervorzuheben. In den südamerikanischen Märkten konnte wechselkursbereinigt der Absatz gegenüber Vorjahr ausgebaut werden</w:t>
      </w:r>
      <w:r w:rsidR="00AB2847">
        <w:rPr>
          <w:rFonts w:cs="Arial"/>
          <w:sz w:val="22"/>
        </w:rPr>
        <w:t xml:space="preserve">. </w:t>
      </w:r>
      <w:r w:rsidR="005F0E8D" w:rsidRPr="005F0E8D">
        <w:rPr>
          <w:rFonts w:cs="Arial"/>
          <w:sz w:val="22"/>
        </w:rPr>
        <w:t>Russland erreichte nahezu den Vorjahresumsatz, während die Türkei diesen sogar übertraf.</w:t>
      </w:r>
      <w:r w:rsidR="00A678B6">
        <w:rPr>
          <w:rFonts w:cs="Arial"/>
          <w:sz w:val="22"/>
        </w:rPr>
        <w:t xml:space="preserve"> </w:t>
      </w:r>
      <w:r w:rsidRPr="005F0E8D">
        <w:rPr>
          <w:rFonts w:cs="Arial"/>
          <w:sz w:val="22"/>
        </w:rPr>
        <w:t xml:space="preserve">Trotz der Pandemie hat der Bereich </w:t>
      </w:r>
      <w:r w:rsidRPr="00AB2847">
        <w:rPr>
          <w:rFonts w:cs="Arial"/>
          <w:sz w:val="22"/>
        </w:rPr>
        <w:t xml:space="preserve">International einen Umsatz von </w:t>
      </w:r>
      <w:r w:rsidR="003F73F9" w:rsidRPr="00AB2847">
        <w:rPr>
          <w:rFonts w:cs="Arial"/>
          <w:sz w:val="22"/>
        </w:rPr>
        <w:t>2</w:t>
      </w:r>
      <w:r w:rsidR="008F0A41">
        <w:rPr>
          <w:rFonts w:cs="Arial"/>
          <w:sz w:val="22"/>
        </w:rPr>
        <w:t>6</w:t>
      </w:r>
      <w:r w:rsidR="003F73F9" w:rsidRPr="00AB2847">
        <w:rPr>
          <w:rFonts w:cs="Arial"/>
          <w:sz w:val="22"/>
        </w:rPr>
        <w:t xml:space="preserve">0 Millionen </w:t>
      </w:r>
      <w:r w:rsidRPr="00AB2847">
        <w:rPr>
          <w:rFonts w:cs="Arial"/>
          <w:sz w:val="22"/>
        </w:rPr>
        <w:t>EUR</w:t>
      </w:r>
      <w:r>
        <w:rPr>
          <w:rFonts w:cs="Arial"/>
          <w:sz w:val="22"/>
        </w:rPr>
        <w:t xml:space="preserve"> erwirtschaftet</w:t>
      </w:r>
      <w:r w:rsidRPr="005F0E8D">
        <w:rPr>
          <w:rFonts w:cs="Arial"/>
          <w:sz w:val="22"/>
        </w:rPr>
        <w:t>.</w:t>
      </w:r>
    </w:p>
    <w:p w14:paraId="36CDDF7D" w14:textId="6C278A92" w:rsidR="00A678B6" w:rsidRDefault="00A678B6" w:rsidP="00B24B2B">
      <w:pPr>
        <w:widowControl w:val="0"/>
        <w:adjustRightInd w:val="0"/>
        <w:snapToGrid w:val="0"/>
        <w:spacing w:line="312" w:lineRule="auto"/>
        <w:ind w:right="79"/>
        <w:rPr>
          <w:rFonts w:cs="Arial"/>
          <w:sz w:val="22"/>
        </w:rPr>
      </w:pPr>
    </w:p>
    <w:p w14:paraId="43FBF9F3" w14:textId="77777777" w:rsidR="00B80346" w:rsidRDefault="00B80346" w:rsidP="00B24B2B">
      <w:pPr>
        <w:widowControl w:val="0"/>
        <w:adjustRightInd w:val="0"/>
        <w:snapToGrid w:val="0"/>
        <w:spacing w:line="312" w:lineRule="auto"/>
        <w:ind w:right="79"/>
        <w:rPr>
          <w:rFonts w:cs="Arial"/>
          <w:sz w:val="22"/>
        </w:rPr>
      </w:pPr>
    </w:p>
    <w:p w14:paraId="13039EB2" w14:textId="0E931C56" w:rsidR="00B24B2B" w:rsidRDefault="00B22366" w:rsidP="00B24B2B">
      <w:pPr>
        <w:widowControl w:val="0"/>
        <w:adjustRightInd w:val="0"/>
        <w:snapToGrid w:val="0"/>
        <w:spacing w:line="312" w:lineRule="auto"/>
        <w:ind w:right="79"/>
        <w:rPr>
          <w:rFonts w:cs="Arial"/>
          <w:b/>
          <w:bCs/>
          <w:sz w:val="28"/>
          <w:szCs w:val="28"/>
        </w:rPr>
      </w:pPr>
      <w:r>
        <w:rPr>
          <w:rFonts w:cs="Arial"/>
          <w:b/>
          <w:bCs/>
          <w:sz w:val="28"/>
          <w:szCs w:val="28"/>
        </w:rPr>
        <w:t>3</w:t>
      </w:r>
      <w:r w:rsidR="00A678B6" w:rsidRPr="00B24B2B">
        <w:rPr>
          <w:rFonts w:cs="Arial"/>
          <w:b/>
          <w:bCs/>
          <w:sz w:val="28"/>
          <w:szCs w:val="28"/>
        </w:rPr>
        <w:t>. Entwicklung Geschäftsbereich Kunststoff</w:t>
      </w:r>
    </w:p>
    <w:p w14:paraId="0CEBD5CE" w14:textId="519DA1E5" w:rsidR="00B017A0" w:rsidRDefault="00A678B6" w:rsidP="00B24B2B">
      <w:pPr>
        <w:widowControl w:val="0"/>
        <w:adjustRightInd w:val="0"/>
        <w:snapToGrid w:val="0"/>
        <w:spacing w:line="312" w:lineRule="auto"/>
        <w:ind w:right="79"/>
        <w:rPr>
          <w:rFonts w:cs="Arial"/>
          <w:sz w:val="22"/>
        </w:rPr>
      </w:pPr>
      <w:r w:rsidRPr="00A678B6">
        <w:rPr>
          <w:rFonts w:cs="Arial"/>
          <w:sz w:val="22"/>
        </w:rPr>
        <w:t xml:space="preserve">Der Geschäftsbereich Kunststoff entwickelte sich trotz der Corona-Krise insgesamt positiv und verzeichnete im Geschäftsjahr ein nur leicht unter der Erwartungshaltung liegendes Wachstum. Die europäischen Absatzmärkte haben sich </w:t>
      </w:r>
      <w:r w:rsidR="00AB2847">
        <w:rPr>
          <w:rFonts w:cs="Arial"/>
          <w:sz w:val="22"/>
        </w:rPr>
        <w:t xml:space="preserve">dabei </w:t>
      </w:r>
      <w:r w:rsidRPr="00A678B6">
        <w:rPr>
          <w:rFonts w:cs="Arial"/>
          <w:sz w:val="22"/>
        </w:rPr>
        <w:t xml:space="preserve">heterogen entwickelt. Wachstumstreiber waren die Märkte in Polen und den Niederlanden. </w:t>
      </w:r>
      <w:r w:rsidR="00AB2847">
        <w:rPr>
          <w:rFonts w:cs="Arial"/>
          <w:sz w:val="22"/>
        </w:rPr>
        <w:t xml:space="preserve">Insgesamt konnte </w:t>
      </w:r>
      <w:r w:rsidR="00AB2847" w:rsidRPr="002F7834">
        <w:rPr>
          <w:rFonts w:cs="Arial"/>
          <w:sz w:val="22"/>
        </w:rPr>
        <w:t>dieser Geschäftsbereich 280 Millionen EUR Umsatz erzielen, im Kernmarkt Deutschland lag der Umsatz mit 115 Millionen EUR 7 Prozent über dem Vorjahresniveau</w:t>
      </w:r>
      <w:r w:rsidR="00AB2847" w:rsidRPr="00A678B6">
        <w:rPr>
          <w:rFonts w:cs="Arial"/>
          <w:sz w:val="22"/>
        </w:rPr>
        <w:t>.</w:t>
      </w:r>
    </w:p>
    <w:p w14:paraId="4E75E9B8" w14:textId="34B0C34F" w:rsidR="005414DF" w:rsidRDefault="005414DF" w:rsidP="00B24B2B">
      <w:pPr>
        <w:widowControl w:val="0"/>
        <w:adjustRightInd w:val="0"/>
        <w:snapToGrid w:val="0"/>
        <w:spacing w:line="312" w:lineRule="auto"/>
        <w:ind w:right="79"/>
        <w:rPr>
          <w:rFonts w:cs="Arial"/>
          <w:sz w:val="22"/>
        </w:rPr>
      </w:pPr>
    </w:p>
    <w:p w14:paraId="7C4173FB" w14:textId="77777777" w:rsidR="00B80346" w:rsidRDefault="00B80346" w:rsidP="00B24B2B">
      <w:pPr>
        <w:widowControl w:val="0"/>
        <w:adjustRightInd w:val="0"/>
        <w:snapToGrid w:val="0"/>
        <w:spacing w:line="312" w:lineRule="auto"/>
        <w:ind w:right="79"/>
        <w:rPr>
          <w:rFonts w:cs="Arial"/>
          <w:sz w:val="22"/>
        </w:rPr>
      </w:pPr>
    </w:p>
    <w:p w14:paraId="1C94264A" w14:textId="327D0C27" w:rsidR="00431583" w:rsidRDefault="00B22366" w:rsidP="005414DF">
      <w:pPr>
        <w:widowControl w:val="0"/>
        <w:autoSpaceDE w:val="0"/>
        <w:autoSpaceDN w:val="0"/>
        <w:adjustRightInd w:val="0"/>
        <w:snapToGrid w:val="0"/>
        <w:spacing w:line="312" w:lineRule="auto"/>
        <w:rPr>
          <w:rFonts w:cs="Arial"/>
          <w:b/>
          <w:sz w:val="28"/>
          <w:szCs w:val="28"/>
          <w:lang w:eastAsia="de-DE"/>
        </w:rPr>
      </w:pPr>
      <w:r>
        <w:rPr>
          <w:rFonts w:cs="Arial"/>
          <w:b/>
          <w:sz w:val="28"/>
          <w:szCs w:val="28"/>
          <w:lang w:eastAsia="de-DE"/>
        </w:rPr>
        <w:t>4</w:t>
      </w:r>
      <w:r w:rsidR="00622754" w:rsidRPr="009277FD">
        <w:rPr>
          <w:rFonts w:cs="Arial"/>
          <w:b/>
          <w:sz w:val="28"/>
          <w:szCs w:val="28"/>
          <w:lang w:eastAsia="de-DE"/>
        </w:rPr>
        <w:t xml:space="preserve">. </w:t>
      </w:r>
      <w:r w:rsidR="008A4E49" w:rsidRPr="009277FD">
        <w:rPr>
          <w:rFonts w:cs="Arial"/>
          <w:b/>
          <w:sz w:val="28"/>
          <w:szCs w:val="28"/>
          <w:lang w:eastAsia="de-DE"/>
        </w:rPr>
        <w:t>Digitale Roadmap</w:t>
      </w:r>
    </w:p>
    <w:p w14:paraId="7A8DB4AE" w14:textId="77777777" w:rsidR="00A46623" w:rsidRDefault="00A46623" w:rsidP="005414DF">
      <w:pPr>
        <w:widowControl w:val="0"/>
        <w:adjustRightInd w:val="0"/>
        <w:snapToGrid w:val="0"/>
        <w:spacing w:line="312" w:lineRule="auto"/>
        <w:ind w:right="79"/>
        <w:rPr>
          <w:rFonts w:cs="Arial"/>
          <w:sz w:val="22"/>
        </w:rPr>
      </w:pPr>
      <w:r w:rsidRPr="00177C34">
        <w:rPr>
          <w:rFonts w:cs="Arial"/>
          <w:sz w:val="22"/>
        </w:rPr>
        <w:t xml:space="preserve">Die Strategie einer nahezu vollständigen </w:t>
      </w:r>
      <w:r w:rsidRPr="00177C34">
        <w:rPr>
          <w:rFonts w:cs="Arial"/>
          <w:bCs/>
          <w:sz w:val="22"/>
        </w:rPr>
        <w:t>Digitalisierung</w:t>
      </w:r>
      <w:r w:rsidRPr="00177C34">
        <w:rPr>
          <w:rFonts w:cs="Arial"/>
          <w:sz w:val="22"/>
        </w:rPr>
        <w:t xml:space="preserve"> der Prozesse im </w:t>
      </w:r>
      <w:r>
        <w:rPr>
          <w:rFonts w:cs="Arial"/>
          <w:sz w:val="22"/>
        </w:rPr>
        <w:t>Bauwesen -</w:t>
      </w:r>
      <w:r w:rsidRPr="00177C34">
        <w:rPr>
          <w:rFonts w:cs="Arial"/>
          <w:sz w:val="22"/>
        </w:rPr>
        <w:t xml:space="preserve"> mit der Zielsetzung einer Vernetzung von Entwurf</w:t>
      </w:r>
      <w:r>
        <w:rPr>
          <w:rFonts w:cs="Arial"/>
          <w:sz w:val="22"/>
        </w:rPr>
        <w:t xml:space="preserve"> und </w:t>
      </w:r>
      <w:r w:rsidRPr="00177C34">
        <w:rPr>
          <w:rFonts w:cs="Arial"/>
          <w:sz w:val="22"/>
        </w:rPr>
        <w:t>Planung eines Bauvorhabens bis hin zur Fertigung, Montage, Nutzung, Wartung und Recycling</w:t>
      </w:r>
      <w:r>
        <w:rPr>
          <w:rFonts w:cs="Arial"/>
          <w:sz w:val="22"/>
        </w:rPr>
        <w:t xml:space="preserve"> -</w:t>
      </w:r>
      <w:r w:rsidRPr="00177C34">
        <w:rPr>
          <w:rFonts w:cs="Arial"/>
          <w:sz w:val="22"/>
        </w:rPr>
        <w:t xml:space="preserve"> wurde </w:t>
      </w:r>
      <w:r>
        <w:rPr>
          <w:rFonts w:cs="Arial"/>
          <w:sz w:val="22"/>
        </w:rPr>
        <w:t xml:space="preserve">und wird </w:t>
      </w:r>
      <w:r w:rsidRPr="00177C34">
        <w:rPr>
          <w:rFonts w:cs="Arial"/>
          <w:sz w:val="22"/>
        </w:rPr>
        <w:t xml:space="preserve">weiter verfolgt. </w:t>
      </w:r>
      <w:r>
        <w:rPr>
          <w:rFonts w:cs="Arial"/>
          <w:sz w:val="22"/>
        </w:rPr>
        <w:t>2020 kristallisierte sich</w:t>
      </w:r>
      <w:r w:rsidR="00177C34" w:rsidRPr="00177C34">
        <w:rPr>
          <w:rFonts w:cs="Arial"/>
          <w:sz w:val="22"/>
        </w:rPr>
        <w:t xml:space="preserve"> deutlich </w:t>
      </w:r>
      <w:r>
        <w:rPr>
          <w:rFonts w:cs="Arial"/>
          <w:sz w:val="22"/>
        </w:rPr>
        <w:t>heraus</w:t>
      </w:r>
      <w:r w:rsidR="00177C34" w:rsidRPr="00177C34">
        <w:rPr>
          <w:rFonts w:cs="Arial"/>
          <w:sz w:val="22"/>
        </w:rPr>
        <w:t xml:space="preserve">, dass Generalunternehmer und Generalplaner die Digitalisierung in ihrem eigenen „Ökosystem“ (Stichwort </w:t>
      </w:r>
      <w:r w:rsidR="00177C34" w:rsidRPr="00177C34">
        <w:rPr>
          <w:rFonts w:cs="Arial"/>
          <w:sz w:val="22"/>
        </w:rPr>
        <w:lastRenderedPageBreak/>
        <w:t>„</w:t>
      </w:r>
      <w:proofErr w:type="spellStart"/>
      <w:r w:rsidR="00177C34" w:rsidRPr="00177C34">
        <w:rPr>
          <w:rFonts w:cs="Arial"/>
          <w:sz w:val="22"/>
        </w:rPr>
        <w:t>Closed</w:t>
      </w:r>
      <w:proofErr w:type="spellEnd"/>
      <w:r w:rsidR="00177C34" w:rsidRPr="00177C34">
        <w:rPr>
          <w:rFonts w:cs="Arial"/>
          <w:sz w:val="22"/>
        </w:rPr>
        <w:t xml:space="preserve"> BIM“) stark vorantreiben</w:t>
      </w:r>
      <w:r>
        <w:rPr>
          <w:rFonts w:cs="Arial"/>
          <w:sz w:val="22"/>
        </w:rPr>
        <w:t>, so dass e</w:t>
      </w:r>
      <w:r w:rsidR="00177C34" w:rsidRPr="00177C34">
        <w:rPr>
          <w:rFonts w:cs="Arial"/>
          <w:sz w:val="22"/>
        </w:rPr>
        <w:t xml:space="preserve">ine nahtlose Integration mit </w:t>
      </w:r>
      <w:r w:rsidR="00177C34">
        <w:rPr>
          <w:rFonts w:cs="Arial"/>
          <w:sz w:val="22"/>
        </w:rPr>
        <w:t>P</w:t>
      </w:r>
      <w:r w:rsidR="00177C34" w:rsidRPr="00177C34">
        <w:rPr>
          <w:rFonts w:cs="Arial"/>
          <w:sz w:val="22"/>
        </w:rPr>
        <w:t xml:space="preserve">lanungsassistenten und Planungstools für Fenster, Türen und Fassaden immer </w:t>
      </w:r>
      <w:r>
        <w:rPr>
          <w:rFonts w:cs="Arial"/>
          <w:sz w:val="22"/>
        </w:rPr>
        <w:t>wichtiger wird</w:t>
      </w:r>
      <w:r w:rsidR="00177C34" w:rsidRPr="00177C34">
        <w:rPr>
          <w:rFonts w:cs="Arial"/>
          <w:sz w:val="22"/>
        </w:rPr>
        <w:t xml:space="preserve">. </w:t>
      </w:r>
      <w:r w:rsidR="00177C34">
        <w:rPr>
          <w:rFonts w:cs="Arial"/>
          <w:sz w:val="22"/>
        </w:rPr>
        <w:t>Gleichzeitig besteht auch für</w:t>
      </w:r>
      <w:r w:rsidR="00177C34" w:rsidRPr="00177C34">
        <w:rPr>
          <w:rFonts w:cs="Arial"/>
          <w:sz w:val="22"/>
        </w:rPr>
        <w:t xml:space="preserve"> </w:t>
      </w:r>
      <w:r w:rsidR="00177C34">
        <w:rPr>
          <w:rFonts w:cs="Arial"/>
          <w:sz w:val="22"/>
        </w:rPr>
        <w:t>Metallbaubetriebe</w:t>
      </w:r>
      <w:r w:rsidR="00177C34" w:rsidRPr="00177C34">
        <w:rPr>
          <w:rFonts w:cs="Arial"/>
          <w:sz w:val="22"/>
        </w:rPr>
        <w:t xml:space="preserve"> </w:t>
      </w:r>
      <w:r w:rsidR="00177C34">
        <w:rPr>
          <w:rFonts w:cs="Arial"/>
          <w:sz w:val="22"/>
        </w:rPr>
        <w:t xml:space="preserve">mehr </w:t>
      </w:r>
      <w:r w:rsidR="00CF0C3E">
        <w:rPr>
          <w:rFonts w:cs="Arial"/>
          <w:sz w:val="22"/>
        </w:rPr>
        <w:t>denn</w:t>
      </w:r>
      <w:r w:rsidR="00177C34">
        <w:rPr>
          <w:rFonts w:cs="Arial"/>
          <w:sz w:val="22"/>
        </w:rPr>
        <w:t xml:space="preserve"> je </w:t>
      </w:r>
      <w:r w:rsidR="00177C34" w:rsidRPr="00177C34">
        <w:rPr>
          <w:rFonts w:cs="Arial"/>
          <w:sz w:val="22"/>
        </w:rPr>
        <w:t xml:space="preserve">die Notwendigkeit, ihre Arbeitsweisen durch </w:t>
      </w:r>
      <w:r w:rsidR="00177C34">
        <w:rPr>
          <w:rFonts w:cs="Arial"/>
          <w:sz w:val="22"/>
        </w:rPr>
        <w:t xml:space="preserve">den </w:t>
      </w:r>
      <w:r w:rsidR="00177C34" w:rsidRPr="00177C34">
        <w:rPr>
          <w:rFonts w:cs="Arial"/>
          <w:sz w:val="22"/>
        </w:rPr>
        <w:t xml:space="preserve">Einsatz von Digitalisierung zu optimieren. </w:t>
      </w:r>
      <w:r>
        <w:rPr>
          <w:rFonts w:cs="Arial"/>
          <w:sz w:val="22"/>
        </w:rPr>
        <w:t>Für beide Anspruchsfelder</w:t>
      </w:r>
      <w:r w:rsidR="00177C34">
        <w:rPr>
          <w:rFonts w:cs="Arial"/>
          <w:sz w:val="22"/>
        </w:rPr>
        <w:t xml:space="preserve"> hat Schüco </w:t>
      </w:r>
      <w:r w:rsidR="00177C34" w:rsidRPr="00177C34">
        <w:rPr>
          <w:rFonts w:cs="Arial"/>
          <w:sz w:val="22"/>
        </w:rPr>
        <w:t xml:space="preserve">Lösungsportfolios verbreitert und Schnittstellen umgesetzt, um ein nahtloses Arbeiten zu ermöglichen. </w:t>
      </w:r>
    </w:p>
    <w:p w14:paraId="1C7B820C" w14:textId="77777777" w:rsidR="002134E4" w:rsidRDefault="002134E4" w:rsidP="005414DF">
      <w:pPr>
        <w:widowControl w:val="0"/>
        <w:adjustRightInd w:val="0"/>
        <w:snapToGrid w:val="0"/>
        <w:spacing w:line="312" w:lineRule="auto"/>
        <w:ind w:right="79"/>
        <w:jc w:val="both"/>
        <w:rPr>
          <w:rFonts w:cs="Arial"/>
          <w:sz w:val="20"/>
          <w:szCs w:val="20"/>
        </w:rPr>
      </w:pPr>
    </w:p>
    <w:p w14:paraId="4938B74A" w14:textId="2BBA5A50" w:rsidR="00CB138A" w:rsidRPr="008F6755" w:rsidRDefault="00B22366" w:rsidP="00CB138A">
      <w:pPr>
        <w:widowControl w:val="0"/>
        <w:adjustRightInd w:val="0"/>
        <w:snapToGrid w:val="0"/>
        <w:spacing w:line="312" w:lineRule="auto"/>
        <w:ind w:right="79"/>
        <w:rPr>
          <w:rFonts w:cs="Arial"/>
          <w:b/>
          <w:bCs/>
          <w:sz w:val="22"/>
        </w:rPr>
      </w:pPr>
      <w:r>
        <w:rPr>
          <w:rFonts w:cs="Arial"/>
          <w:b/>
          <w:bCs/>
          <w:sz w:val="22"/>
        </w:rPr>
        <w:t>4</w:t>
      </w:r>
      <w:r w:rsidR="008F6755" w:rsidRPr="008F6755">
        <w:rPr>
          <w:rFonts w:cs="Arial"/>
          <w:b/>
          <w:bCs/>
          <w:sz w:val="22"/>
        </w:rPr>
        <w:t>.1</w:t>
      </w:r>
      <w:r w:rsidR="00CB138A" w:rsidRPr="008F6755">
        <w:rPr>
          <w:rFonts w:cs="Arial"/>
          <w:b/>
          <w:bCs/>
          <w:sz w:val="22"/>
        </w:rPr>
        <w:t xml:space="preserve"> Service für Partnerbetriebe</w:t>
      </w:r>
    </w:p>
    <w:p w14:paraId="1FDC5CD0" w14:textId="22D1A43A" w:rsidR="00CB138A" w:rsidRDefault="00CB138A" w:rsidP="008A6E96">
      <w:pPr>
        <w:widowControl w:val="0"/>
        <w:adjustRightInd w:val="0"/>
        <w:snapToGrid w:val="0"/>
        <w:spacing w:line="312" w:lineRule="auto"/>
        <w:ind w:right="79"/>
        <w:rPr>
          <w:rFonts w:cs="Arial"/>
          <w:sz w:val="22"/>
        </w:rPr>
      </w:pPr>
      <w:r w:rsidRPr="002C5739">
        <w:rPr>
          <w:rFonts w:cs="Arial"/>
          <w:sz w:val="22"/>
        </w:rPr>
        <w:t xml:space="preserve">Schüco stellt sich im Bereich </w:t>
      </w:r>
      <w:proofErr w:type="spellStart"/>
      <w:r w:rsidRPr="00CB138A">
        <w:rPr>
          <w:rFonts w:cs="Arial"/>
          <w:bCs/>
          <w:sz w:val="22"/>
        </w:rPr>
        <w:t>Fabrication</w:t>
      </w:r>
      <w:proofErr w:type="spellEnd"/>
      <w:r w:rsidRPr="002C5739">
        <w:rPr>
          <w:rFonts w:cs="Arial"/>
          <w:sz w:val="22"/>
        </w:rPr>
        <w:t xml:space="preserve"> der Herausforderung</w:t>
      </w:r>
      <w:r>
        <w:rPr>
          <w:rFonts w:cs="Arial"/>
          <w:sz w:val="22"/>
        </w:rPr>
        <w:t>,</w:t>
      </w:r>
      <w:r w:rsidRPr="002C5739">
        <w:rPr>
          <w:rFonts w:cs="Arial"/>
          <w:sz w:val="22"/>
        </w:rPr>
        <w:t xml:space="preserve"> in der Metallbaufertigung Produktideen und Geschäftsmodelle zur Workflowoptimierung zu entwickeln. Ziel dabei ist die Entwicklung von innovativen Fertigungsmethoden für bestmögliche Abläufe, von der Vorfertigung bis zur Montage bei unterschiedlichen Kundengrößen. Das erste konkrete Entwicklungsprojekt</w:t>
      </w:r>
      <w:r w:rsidR="00D473B0" w:rsidRPr="00D473B0">
        <w:rPr>
          <w:rFonts w:cs="Arial"/>
          <w:sz w:val="22"/>
        </w:rPr>
        <w:t xml:space="preserve"> </w:t>
      </w:r>
      <w:r w:rsidR="00D473B0">
        <w:rPr>
          <w:rFonts w:cs="Arial"/>
          <w:sz w:val="22"/>
        </w:rPr>
        <w:t xml:space="preserve">mit </w:t>
      </w:r>
      <w:r w:rsidR="00D473B0" w:rsidRPr="002C5739">
        <w:rPr>
          <w:rFonts w:cs="Arial"/>
          <w:sz w:val="22"/>
        </w:rPr>
        <w:t>der KUKA AG (ein führender Anbieter in Roboter-, Anlagen- und Systemtechnik mit Sitz in Augsburg)</w:t>
      </w:r>
      <w:r w:rsidRPr="002C5739">
        <w:rPr>
          <w:rFonts w:cs="Arial"/>
          <w:sz w:val="22"/>
        </w:rPr>
        <w:t xml:space="preserve">, eine automatisierte </w:t>
      </w:r>
      <w:r>
        <w:rPr>
          <w:rFonts w:cs="Arial"/>
          <w:sz w:val="22"/>
        </w:rPr>
        <w:t>Be- und Ent</w:t>
      </w:r>
      <w:r w:rsidRPr="002C5739">
        <w:rPr>
          <w:rFonts w:cs="Arial"/>
          <w:sz w:val="22"/>
        </w:rPr>
        <w:t xml:space="preserve">ladung </w:t>
      </w:r>
      <w:r>
        <w:rPr>
          <w:rFonts w:cs="Arial"/>
          <w:sz w:val="22"/>
        </w:rPr>
        <w:t>der</w:t>
      </w:r>
      <w:r w:rsidRPr="002C5739">
        <w:rPr>
          <w:rFonts w:cs="Arial"/>
          <w:sz w:val="22"/>
        </w:rPr>
        <w:t xml:space="preserve"> im Markt etablierten 5-Achs</w:t>
      </w:r>
      <w:r w:rsidR="003B4C62">
        <w:rPr>
          <w:rFonts w:cs="Arial"/>
          <w:sz w:val="22"/>
        </w:rPr>
        <w:t>-B</w:t>
      </w:r>
      <w:r w:rsidRPr="002C5739">
        <w:rPr>
          <w:rFonts w:cs="Arial"/>
          <w:sz w:val="22"/>
        </w:rPr>
        <w:t xml:space="preserve">earbeitungsmaschine </w:t>
      </w:r>
      <w:r>
        <w:rPr>
          <w:rFonts w:cs="Arial"/>
          <w:sz w:val="22"/>
        </w:rPr>
        <w:t xml:space="preserve">Schüco </w:t>
      </w:r>
      <w:r w:rsidRPr="002C5739">
        <w:rPr>
          <w:rFonts w:cs="Arial"/>
          <w:sz w:val="22"/>
        </w:rPr>
        <w:t xml:space="preserve">AF 500 </w:t>
      </w:r>
      <w:r>
        <w:rPr>
          <w:rFonts w:cs="Arial"/>
          <w:sz w:val="22"/>
        </w:rPr>
        <w:t>durch einen</w:t>
      </w:r>
      <w:r w:rsidRPr="002C5739">
        <w:rPr>
          <w:rFonts w:cs="Arial"/>
          <w:sz w:val="22"/>
        </w:rPr>
        <w:t xml:space="preserve"> KUKA Roboter, wurde </w:t>
      </w:r>
      <w:r>
        <w:rPr>
          <w:rFonts w:cs="Arial"/>
          <w:sz w:val="22"/>
        </w:rPr>
        <w:t xml:space="preserve">2020 </w:t>
      </w:r>
      <w:r w:rsidRPr="002C5739">
        <w:rPr>
          <w:rFonts w:cs="Arial"/>
          <w:sz w:val="22"/>
        </w:rPr>
        <w:t>realisiert</w:t>
      </w:r>
      <w:r>
        <w:rPr>
          <w:rFonts w:cs="Arial"/>
          <w:sz w:val="22"/>
        </w:rPr>
        <w:t xml:space="preserve">. </w:t>
      </w:r>
      <w:r w:rsidRPr="002C5739">
        <w:rPr>
          <w:rFonts w:cs="Arial"/>
          <w:sz w:val="22"/>
        </w:rPr>
        <w:t xml:space="preserve">Dieses Projekt führt zu einer erweiterten digital automatisierten Verarbeitung für Schüco Kunden im Metallbau. Weitere gemeinsame Entwicklungen und Umsetzungen von Automatisierungslösungen für die Fenster-, Türen- und Fassadenproduktion sind in Planung. </w:t>
      </w:r>
    </w:p>
    <w:p w14:paraId="63E1639D" w14:textId="77777777" w:rsidR="00CB138A" w:rsidRDefault="00CB138A" w:rsidP="00CB138A">
      <w:pPr>
        <w:widowControl w:val="0"/>
        <w:adjustRightInd w:val="0"/>
        <w:snapToGrid w:val="0"/>
        <w:spacing w:line="312" w:lineRule="auto"/>
        <w:ind w:right="79"/>
        <w:rPr>
          <w:rFonts w:cs="Arial"/>
          <w:sz w:val="22"/>
        </w:rPr>
      </w:pPr>
    </w:p>
    <w:p w14:paraId="5738454D" w14:textId="2E522A6B" w:rsidR="00E13A31" w:rsidRPr="00284E42" w:rsidRDefault="00B22366" w:rsidP="00A46623">
      <w:pPr>
        <w:widowControl w:val="0"/>
        <w:adjustRightInd w:val="0"/>
        <w:snapToGrid w:val="0"/>
        <w:spacing w:line="312" w:lineRule="auto"/>
        <w:rPr>
          <w:rFonts w:eastAsia="Times New Roman" w:cs="Arial"/>
          <w:b/>
          <w:bCs/>
          <w:color w:val="000000"/>
          <w:sz w:val="22"/>
          <w:lang w:eastAsia="de-DE"/>
        </w:rPr>
      </w:pPr>
      <w:r>
        <w:rPr>
          <w:rFonts w:eastAsia="Times New Roman" w:cs="Arial"/>
          <w:b/>
          <w:bCs/>
          <w:color w:val="000000"/>
          <w:sz w:val="22"/>
          <w:lang w:eastAsia="de-DE"/>
        </w:rPr>
        <w:t>4</w:t>
      </w:r>
      <w:r w:rsidR="00CF0C3E" w:rsidRPr="00284E42">
        <w:rPr>
          <w:rFonts w:eastAsia="Times New Roman" w:cs="Arial"/>
          <w:b/>
          <w:bCs/>
          <w:color w:val="000000"/>
          <w:sz w:val="22"/>
          <w:lang w:eastAsia="de-DE"/>
        </w:rPr>
        <w:t xml:space="preserve">.2 </w:t>
      </w:r>
      <w:r w:rsidR="00284E42" w:rsidRPr="00284E42">
        <w:rPr>
          <w:rFonts w:eastAsia="Times New Roman" w:cs="Arial"/>
          <w:b/>
          <w:bCs/>
          <w:color w:val="000000"/>
          <w:sz w:val="22"/>
          <w:lang w:eastAsia="de-DE"/>
        </w:rPr>
        <w:t>Neue</w:t>
      </w:r>
      <w:r w:rsidR="00284E42">
        <w:rPr>
          <w:rFonts w:eastAsia="Times New Roman" w:cs="Arial"/>
          <w:b/>
          <w:bCs/>
          <w:color w:val="000000"/>
          <w:sz w:val="22"/>
          <w:lang w:eastAsia="de-DE"/>
        </w:rPr>
        <w:t xml:space="preserve"> </w:t>
      </w:r>
      <w:r w:rsidR="001365F8">
        <w:rPr>
          <w:rFonts w:eastAsia="Times New Roman" w:cs="Arial"/>
          <w:b/>
          <w:bCs/>
          <w:color w:val="000000"/>
          <w:sz w:val="22"/>
          <w:lang w:eastAsia="de-DE"/>
        </w:rPr>
        <w:t xml:space="preserve">digitale </w:t>
      </w:r>
      <w:r w:rsidR="00284E42">
        <w:rPr>
          <w:rFonts w:eastAsia="Times New Roman" w:cs="Arial"/>
          <w:b/>
          <w:bCs/>
          <w:color w:val="000000"/>
          <w:sz w:val="22"/>
          <w:lang w:eastAsia="de-DE"/>
        </w:rPr>
        <w:t xml:space="preserve">Formate </w:t>
      </w:r>
    </w:p>
    <w:p w14:paraId="24C788E5" w14:textId="13B224CD" w:rsidR="00E13A31" w:rsidRDefault="00021782" w:rsidP="00A46623">
      <w:pPr>
        <w:widowControl w:val="0"/>
        <w:adjustRightInd w:val="0"/>
        <w:snapToGrid w:val="0"/>
        <w:spacing w:line="312" w:lineRule="auto"/>
        <w:rPr>
          <w:rFonts w:eastAsia="Times New Roman" w:cs="Arial"/>
          <w:color w:val="000000"/>
          <w:sz w:val="22"/>
          <w:lang w:eastAsia="de-DE"/>
        </w:rPr>
      </w:pPr>
      <w:r>
        <w:rPr>
          <w:rFonts w:eastAsia="Times New Roman" w:cs="Arial"/>
          <w:color w:val="000000"/>
          <w:sz w:val="22"/>
          <w:lang w:eastAsia="de-DE"/>
        </w:rPr>
        <w:t xml:space="preserve">In der Vergangenheit präsentierte </w:t>
      </w:r>
      <w:r w:rsidR="00284D69">
        <w:rPr>
          <w:rFonts w:eastAsia="Times New Roman" w:cs="Arial"/>
          <w:color w:val="000000"/>
          <w:sz w:val="22"/>
          <w:lang w:eastAsia="de-DE"/>
        </w:rPr>
        <w:t xml:space="preserve">Schüco </w:t>
      </w:r>
      <w:r w:rsidR="000837CB">
        <w:rPr>
          <w:rFonts w:eastAsia="Times New Roman" w:cs="Arial"/>
          <w:color w:val="000000"/>
          <w:sz w:val="22"/>
          <w:lang w:eastAsia="de-DE"/>
        </w:rPr>
        <w:t xml:space="preserve">stets </w:t>
      </w:r>
      <w:r>
        <w:rPr>
          <w:rFonts w:eastAsia="Times New Roman" w:cs="Arial"/>
          <w:color w:val="000000"/>
          <w:sz w:val="22"/>
          <w:lang w:eastAsia="de-DE"/>
        </w:rPr>
        <w:t xml:space="preserve">seine Produkt- und Service-Innovationen auf </w:t>
      </w:r>
      <w:r w:rsidR="00E13A31">
        <w:rPr>
          <w:rFonts w:eastAsia="Times New Roman" w:cs="Arial"/>
          <w:color w:val="000000"/>
          <w:sz w:val="22"/>
          <w:lang w:eastAsia="de-DE"/>
        </w:rPr>
        <w:t xml:space="preserve">den wichtigsten Leitmessen der Baubranche. Bedingt durch die Corona Pandemie fanden im März 2020 weder die FENSTERBAU FRONTALE in Nürnberg noch die Light </w:t>
      </w:r>
      <w:r w:rsidR="00267988">
        <w:rPr>
          <w:rFonts w:eastAsia="Times New Roman" w:cs="Arial"/>
          <w:color w:val="000000"/>
          <w:sz w:val="22"/>
          <w:lang w:eastAsia="de-DE"/>
        </w:rPr>
        <w:t>+</w:t>
      </w:r>
      <w:r w:rsidR="00E13A31">
        <w:rPr>
          <w:rFonts w:eastAsia="Times New Roman" w:cs="Arial"/>
          <w:color w:val="000000"/>
          <w:sz w:val="22"/>
          <w:lang w:eastAsia="de-DE"/>
        </w:rPr>
        <w:t xml:space="preserve"> Building in Frankfurt statt. Als das Unternehmen </w:t>
      </w:r>
      <w:r w:rsidR="000837CB">
        <w:rPr>
          <w:rFonts w:eastAsia="Times New Roman" w:cs="Arial"/>
          <w:color w:val="000000"/>
          <w:sz w:val="22"/>
          <w:lang w:eastAsia="de-DE"/>
        </w:rPr>
        <w:t xml:space="preserve">bereits </w:t>
      </w:r>
      <w:r w:rsidR="00E13A31">
        <w:rPr>
          <w:rFonts w:eastAsia="Times New Roman" w:cs="Arial"/>
          <w:color w:val="000000"/>
          <w:sz w:val="22"/>
          <w:lang w:eastAsia="de-DE"/>
        </w:rPr>
        <w:t>Ende April 202</w:t>
      </w:r>
      <w:r w:rsidR="003B4C62">
        <w:rPr>
          <w:rFonts w:eastAsia="Times New Roman" w:cs="Arial"/>
          <w:color w:val="000000"/>
          <w:sz w:val="22"/>
          <w:lang w:eastAsia="de-DE"/>
        </w:rPr>
        <w:t>0</w:t>
      </w:r>
      <w:r w:rsidR="00E13A31">
        <w:rPr>
          <w:rFonts w:eastAsia="Times New Roman" w:cs="Arial"/>
          <w:color w:val="000000"/>
          <w:sz w:val="22"/>
          <w:lang w:eastAsia="de-DE"/>
        </w:rPr>
        <w:t xml:space="preserve"> als eines der ersten Unternehmen die Teilnahme der für Januar 2021 geplanten Messe BAU in München absagte, lagen bereits mehr als sechs Monate Arbeit hinter dem Projektteam. </w:t>
      </w:r>
      <w:r w:rsidR="00E13A31" w:rsidRPr="008B5BBB">
        <w:rPr>
          <w:rFonts w:eastAsia="Times New Roman" w:cs="Arial"/>
          <w:color w:val="000000"/>
          <w:sz w:val="22"/>
          <w:lang w:eastAsia="de-DE"/>
        </w:rPr>
        <w:t>Der frühzeitige Beschluss schafft</w:t>
      </w:r>
      <w:r w:rsidR="00E13A31">
        <w:rPr>
          <w:rFonts w:eastAsia="Times New Roman" w:cs="Arial"/>
          <w:color w:val="000000"/>
          <w:sz w:val="22"/>
          <w:lang w:eastAsia="de-DE"/>
        </w:rPr>
        <w:t>e</w:t>
      </w:r>
      <w:r w:rsidR="00E13A31" w:rsidRPr="008B5BBB">
        <w:rPr>
          <w:rFonts w:eastAsia="Times New Roman" w:cs="Arial"/>
          <w:color w:val="000000"/>
          <w:sz w:val="22"/>
          <w:lang w:eastAsia="de-DE"/>
        </w:rPr>
        <w:t xml:space="preserve"> </w:t>
      </w:r>
      <w:r w:rsidR="001365F8">
        <w:rPr>
          <w:rFonts w:eastAsia="Times New Roman" w:cs="Arial"/>
          <w:color w:val="000000"/>
          <w:sz w:val="22"/>
          <w:lang w:eastAsia="de-DE"/>
        </w:rPr>
        <w:t xml:space="preserve">dann </w:t>
      </w:r>
      <w:r w:rsidR="00E13A31" w:rsidRPr="008B5BBB">
        <w:rPr>
          <w:rFonts w:eastAsia="Times New Roman" w:cs="Arial"/>
          <w:color w:val="000000"/>
          <w:sz w:val="22"/>
          <w:lang w:eastAsia="de-DE"/>
        </w:rPr>
        <w:t xml:space="preserve">Kapazitäten für Projekte und Themen, mit denen das Unternehmen seine weltweiten Partnerbetriebe </w:t>
      </w:r>
      <w:r w:rsidR="00E13A31" w:rsidRPr="008B5BBB">
        <w:rPr>
          <w:rFonts w:eastAsia="Times New Roman" w:cs="Arial"/>
          <w:color w:val="000000"/>
          <w:sz w:val="22"/>
          <w:lang w:eastAsia="de-DE"/>
        </w:rPr>
        <w:lastRenderedPageBreak/>
        <w:t xml:space="preserve">in der Krise </w:t>
      </w:r>
      <w:r w:rsidR="00E13A31">
        <w:rPr>
          <w:rFonts w:eastAsia="Times New Roman" w:cs="Arial"/>
          <w:color w:val="000000"/>
          <w:sz w:val="22"/>
          <w:lang w:eastAsia="de-DE"/>
        </w:rPr>
        <w:t xml:space="preserve">erreichen </w:t>
      </w:r>
      <w:r w:rsidR="00E13A31" w:rsidRPr="008B5BBB">
        <w:rPr>
          <w:rFonts w:eastAsia="Times New Roman" w:cs="Arial"/>
          <w:color w:val="000000"/>
          <w:sz w:val="22"/>
          <w:lang w:eastAsia="de-DE"/>
        </w:rPr>
        <w:t xml:space="preserve">und danach aktiv unterstützen </w:t>
      </w:r>
      <w:r w:rsidR="00B42F92">
        <w:rPr>
          <w:rFonts w:eastAsia="Times New Roman" w:cs="Arial"/>
          <w:color w:val="000000"/>
          <w:sz w:val="22"/>
          <w:lang w:eastAsia="de-DE"/>
        </w:rPr>
        <w:t>konn</w:t>
      </w:r>
      <w:r w:rsidR="003514EB">
        <w:rPr>
          <w:rFonts w:eastAsia="Times New Roman" w:cs="Arial"/>
          <w:color w:val="000000"/>
          <w:sz w:val="22"/>
          <w:lang w:eastAsia="de-DE"/>
        </w:rPr>
        <w:t>t</w:t>
      </w:r>
      <w:r w:rsidR="00E13A31">
        <w:rPr>
          <w:rFonts w:eastAsia="Times New Roman" w:cs="Arial"/>
          <w:color w:val="000000"/>
          <w:sz w:val="22"/>
          <w:lang w:eastAsia="de-DE"/>
        </w:rPr>
        <w:t>e</w:t>
      </w:r>
      <w:r w:rsidR="00E13A31" w:rsidRPr="008B5BBB">
        <w:rPr>
          <w:rFonts w:eastAsia="Times New Roman" w:cs="Arial"/>
          <w:color w:val="000000"/>
          <w:sz w:val="22"/>
          <w:lang w:eastAsia="de-DE"/>
        </w:rPr>
        <w:t>.</w:t>
      </w:r>
      <w:r w:rsidR="00E13A31">
        <w:rPr>
          <w:rFonts w:eastAsia="Times New Roman" w:cs="Arial"/>
          <w:color w:val="000000"/>
          <w:sz w:val="22"/>
          <w:lang w:eastAsia="de-DE"/>
        </w:rPr>
        <w:t xml:space="preserve"> Von nun an wurde </w:t>
      </w:r>
      <w:r w:rsidR="001365F8">
        <w:rPr>
          <w:rFonts w:eastAsia="Times New Roman" w:cs="Arial"/>
          <w:color w:val="000000"/>
          <w:sz w:val="22"/>
          <w:lang w:eastAsia="de-DE"/>
        </w:rPr>
        <w:t xml:space="preserve">auch </w:t>
      </w:r>
      <w:r w:rsidR="00E13A31">
        <w:rPr>
          <w:rFonts w:eastAsia="Times New Roman" w:cs="Arial"/>
          <w:color w:val="000000"/>
          <w:sz w:val="22"/>
          <w:lang w:eastAsia="de-DE"/>
        </w:rPr>
        <w:t xml:space="preserve">an der Online-Plattform Schüco Innovation </w:t>
      </w:r>
      <w:proofErr w:type="spellStart"/>
      <w:r w:rsidR="00E13A31">
        <w:rPr>
          <w:rFonts w:eastAsia="Times New Roman" w:cs="Arial"/>
          <w:color w:val="000000"/>
          <w:sz w:val="22"/>
          <w:lang w:eastAsia="de-DE"/>
        </w:rPr>
        <w:t>Now</w:t>
      </w:r>
      <w:proofErr w:type="spellEnd"/>
      <w:r w:rsidR="00E13A31">
        <w:rPr>
          <w:rFonts w:eastAsia="Times New Roman" w:cs="Arial"/>
          <w:color w:val="000000"/>
          <w:sz w:val="22"/>
          <w:lang w:eastAsia="de-DE"/>
        </w:rPr>
        <w:t xml:space="preserve"> gearbeitet. </w:t>
      </w:r>
      <w:r w:rsidR="00E13A31" w:rsidRPr="008B5BBB">
        <w:rPr>
          <w:rFonts w:eastAsia="Times New Roman" w:cs="Arial"/>
          <w:color w:val="000000"/>
          <w:sz w:val="22"/>
          <w:lang w:eastAsia="de-DE"/>
        </w:rPr>
        <w:t xml:space="preserve">Das Ziel dabei: Menschen </w:t>
      </w:r>
      <w:r w:rsidR="00E13A31">
        <w:rPr>
          <w:rFonts w:eastAsia="Times New Roman" w:cs="Arial"/>
          <w:color w:val="000000"/>
          <w:sz w:val="22"/>
          <w:lang w:eastAsia="de-DE"/>
        </w:rPr>
        <w:t xml:space="preserve">ab Januar 2021 sukzessiv </w:t>
      </w:r>
      <w:r w:rsidR="00E13A31" w:rsidRPr="008B5BBB">
        <w:rPr>
          <w:rFonts w:eastAsia="Times New Roman" w:cs="Arial"/>
          <w:color w:val="000000"/>
          <w:sz w:val="22"/>
          <w:lang w:eastAsia="de-DE"/>
        </w:rPr>
        <w:t xml:space="preserve">überall auf der Welt und zu jeder Tageszeit über Trends und Themen sowie durch Product-Launch-Events detailliert über neue Systeme und Services </w:t>
      </w:r>
      <w:r w:rsidR="001365F8">
        <w:rPr>
          <w:rFonts w:eastAsia="Times New Roman" w:cs="Arial"/>
          <w:color w:val="000000"/>
          <w:sz w:val="22"/>
          <w:lang w:eastAsia="de-DE"/>
        </w:rPr>
        <w:t xml:space="preserve">von Schüco </w:t>
      </w:r>
      <w:r w:rsidR="00E13A31" w:rsidRPr="008B5BBB">
        <w:rPr>
          <w:rFonts w:eastAsia="Times New Roman" w:cs="Arial"/>
          <w:color w:val="000000"/>
          <w:sz w:val="22"/>
          <w:lang w:eastAsia="de-DE"/>
        </w:rPr>
        <w:t>zu informieren.</w:t>
      </w:r>
      <w:r w:rsidR="00E13A31">
        <w:rPr>
          <w:rFonts w:eastAsia="Times New Roman" w:cs="Arial"/>
          <w:color w:val="000000"/>
          <w:sz w:val="22"/>
          <w:lang w:eastAsia="de-DE"/>
        </w:rPr>
        <w:t xml:space="preserve"> </w:t>
      </w:r>
      <w:r w:rsidR="00984A8B">
        <w:rPr>
          <w:rFonts w:eastAsia="Times New Roman" w:cs="Arial"/>
          <w:color w:val="000000"/>
          <w:sz w:val="22"/>
          <w:lang w:eastAsia="de-DE"/>
        </w:rPr>
        <w:t xml:space="preserve">Dies wurde inzwischen mit einer sehr positiven Resonanz der einzelnen Zielgruppen weltweit umgesetzt. </w:t>
      </w:r>
    </w:p>
    <w:p w14:paraId="15DB7E94" w14:textId="760B4C8E" w:rsidR="00CB138A" w:rsidRDefault="00CB138A" w:rsidP="00A46623">
      <w:pPr>
        <w:widowControl w:val="0"/>
        <w:adjustRightInd w:val="0"/>
        <w:snapToGrid w:val="0"/>
        <w:spacing w:line="312" w:lineRule="auto"/>
        <w:rPr>
          <w:rFonts w:eastAsia="Times New Roman" w:cs="Arial"/>
          <w:color w:val="000000"/>
          <w:sz w:val="22"/>
          <w:lang w:eastAsia="de-DE"/>
        </w:rPr>
      </w:pPr>
    </w:p>
    <w:p w14:paraId="2A84E4D7" w14:textId="77777777" w:rsidR="00B80346" w:rsidRDefault="00B80346" w:rsidP="00A46623">
      <w:pPr>
        <w:widowControl w:val="0"/>
        <w:adjustRightInd w:val="0"/>
        <w:snapToGrid w:val="0"/>
        <w:spacing w:line="312" w:lineRule="auto"/>
        <w:rPr>
          <w:rFonts w:eastAsia="Times New Roman" w:cs="Arial"/>
          <w:color w:val="000000"/>
          <w:sz w:val="22"/>
          <w:lang w:eastAsia="de-DE"/>
        </w:rPr>
      </w:pPr>
    </w:p>
    <w:p w14:paraId="2093AEE3" w14:textId="1725406D" w:rsidR="00FC7E9C" w:rsidRPr="000837CB" w:rsidRDefault="00B22366" w:rsidP="000837CB">
      <w:pPr>
        <w:widowControl w:val="0"/>
        <w:adjustRightInd w:val="0"/>
        <w:snapToGrid w:val="0"/>
        <w:spacing w:line="312" w:lineRule="auto"/>
        <w:ind w:right="79"/>
        <w:rPr>
          <w:rFonts w:cs="Arial"/>
          <w:b/>
          <w:sz w:val="28"/>
          <w:szCs w:val="28"/>
        </w:rPr>
      </w:pPr>
      <w:r>
        <w:rPr>
          <w:rFonts w:cs="Arial"/>
          <w:b/>
          <w:sz w:val="28"/>
          <w:szCs w:val="28"/>
        </w:rPr>
        <w:t>5</w:t>
      </w:r>
      <w:r w:rsidR="00192CC9" w:rsidRPr="000837CB">
        <w:rPr>
          <w:rFonts w:cs="Arial"/>
          <w:b/>
          <w:sz w:val="28"/>
          <w:szCs w:val="28"/>
        </w:rPr>
        <w:t xml:space="preserve">. </w:t>
      </w:r>
      <w:r w:rsidR="00FC7E9C" w:rsidRPr="000837CB">
        <w:rPr>
          <w:rFonts w:cs="Arial"/>
          <w:b/>
          <w:sz w:val="28"/>
          <w:szCs w:val="28"/>
        </w:rPr>
        <w:t xml:space="preserve">Produktentwicklungen </w:t>
      </w:r>
    </w:p>
    <w:p w14:paraId="5CA8FA01" w14:textId="343A8E8F" w:rsidR="00BC02B6" w:rsidRDefault="00FC7E9C" w:rsidP="00BC02B6">
      <w:pPr>
        <w:widowControl w:val="0"/>
        <w:adjustRightInd w:val="0"/>
        <w:snapToGrid w:val="0"/>
        <w:spacing w:line="312" w:lineRule="auto"/>
        <w:ind w:right="79"/>
        <w:rPr>
          <w:rFonts w:cs="Arial"/>
          <w:sz w:val="22"/>
        </w:rPr>
      </w:pPr>
      <w:r w:rsidRPr="002C5739">
        <w:rPr>
          <w:rFonts w:cs="Arial"/>
          <w:sz w:val="22"/>
        </w:rPr>
        <w:t xml:space="preserve">Auch in 2020 lag ein Schwerpunkt in der Entwicklung gesamthafter </w:t>
      </w:r>
      <w:r w:rsidR="00B8430E">
        <w:rPr>
          <w:rFonts w:cs="Arial"/>
          <w:sz w:val="22"/>
        </w:rPr>
        <w:t>Konzepte und darauf abgestimmter Produkte</w:t>
      </w:r>
      <w:r w:rsidRPr="002C5739">
        <w:rPr>
          <w:rFonts w:cs="Arial"/>
          <w:sz w:val="22"/>
        </w:rPr>
        <w:t xml:space="preserve"> für die Gebäudehülle. Insbesondere die Verschmelzung </w:t>
      </w:r>
      <w:r w:rsidR="00B8430E">
        <w:rPr>
          <w:rFonts w:cs="Arial"/>
          <w:sz w:val="22"/>
        </w:rPr>
        <w:t xml:space="preserve">von Form und Funktion </w:t>
      </w:r>
      <w:r w:rsidR="00594D7F">
        <w:rPr>
          <w:rFonts w:cs="Arial"/>
          <w:sz w:val="22"/>
        </w:rPr>
        <w:t>stand</w:t>
      </w:r>
      <w:r w:rsidRPr="002C5739">
        <w:rPr>
          <w:rFonts w:cs="Arial"/>
          <w:sz w:val="22"/>
        </w:rPr>
        <w:t xml:space="preserve"> dabei im Fokus</w:t>
      </w:r>
      <w:r w:rsidR="00B8430E">
        <w:rPr>
          <w:rFonts w:cs="Arial"/>
          <w:sz w:val="22"/>
        </w:rPr>
        <w:t>. So</w:t>
      </w:r>
      <w:r w:rsidR="008D4DC0">
        <w:rPr>
          <w:rFonts w:cs="Arial"/>
          <w:sz w:val="22"/>
        </w:rPr>
        <w:t xml:space="preserve"> wurden </w:t>
      </w:r>
      <w:r w:rsidR="00B8430E">
        <w:rPr>
          <w:rFonts w:cs="Arial"/>
          <w:sz w:val="22"/>
        </w:rPr>
        <w:t>Lösungen</w:t>
      </w:r>
      <w:r w:rsidR="00BC02B6" w:rsidRPr="002C5739">
        <w:rPr>
          <w:rFonts w:cs="Arial"/>
          <w:sz w:val="22"/>
        </w:rPr>
        <w:t xml:space="preserve"> </w:t>
      </w:r>
      <w:r w:rsidR="00B8430E">
        <w:rPr>
          <w:rFonts w:cs="Arial"/>
          <w:sz w:val="22"/>
        </w:rPr>
        <w:t>zur nahtlosen</w:t>
      </w:r>
      <w:r w:rsidR="00BC02B6" w:rsidRPr="002C5739">
        <w:rPr>
          <w:rFonts w:cs="Arial"/>
          <w:sz w:val="22"/>
        </w:rPr>
        <w:t xml:space="preserve"> Integration von Schiebetüren und Fenstern in Fassaden</w:t>
      </w:r>
      <w:r w:rsidR="00BC02B6">
        <w:rPr>
          <w:rFonts w:cs="Arial"/>
          <w:sz w:val="22"/>
        </w:rPr>
        <w:t>konstruktionen</w:t>
      </w:r>
      <w:r w:rsidR="00BC02B6" w:rsidRPr="002C5739">
        <w:rPr>
          <w:rFonts w:cs="Arial"/>
          <w:sz w:val="22"/>
        </w:rPr>
        <w:t xml:space="preserve"> entwickelt</w:t>
      </w:r>
      <w:r w:rsidR="00A955A8">
        <w:rPr>
          <w:rFonts w:cs="Arial"/>
          <w:sz w:val="22"/>
        </w:rPr>
        <w:t>, die aktuell erstmalig auf dem Schüco Campus verbaut werden.</w:t>
      </w:r>
      <w:r w:rsidR="00BC02B6" w:rsidRPr="002C5739">
        <w:rPr>
          <w:rFonts w:cs="Arial"/>
          <w:sz w:val="22"/>
        </w:rPr>
        <w:t xml:space="preserve"> Neben der architektonischen Verschmelzung lag ein weiterer Schwerpunkt auf der intelligenten steuerungstechnischen Vernetzung aller Komponenten der Gebäudehülle</w:t>
      </w:r>
      <w:r w:rsidR="00BC02B6">
        <w:rPr>
          <w:rFonts w:cs="Arial"/>
          <w:sz w:val="22"/>
        </w:rPr>
        <w:t>.</w:t>
      </w:r>
      <w:r w:rsidR="00BC02B6" w:rsidRPr="002C5739">
        <w:rPr>
          <w:rFonts w:cs="Arial"/>
          <w:sz w:val="22"/>
        </w:rPr>
        <w:t xml:space="preserve"> </w:t>
      </w:r>
    </w:p>
    <w:p w14:paraId="598BD366" w14:textId="77777777" w:rsidR="00BC02B6" w:rsidRPr="002C5739" w:rsidRDefault="00BC02B6" w:rsidP="00BC02B6">
      <w:pPr>
        <w:widowControl w:val="0"/>
        <w:adjustRightInd w:val="0"/>
        <w:snapToGrid w:val="0"/>
        <w:spacing w:line="312" w:lineRule="auto"/>
        <w:ind w:right="79"/>
        <w:rPr>
          <w:rFonts w:cs="Arial"/>
          <w:sz w:val="22"/>
        </w:rPr>
      </w:pPr>
    </w:p>
    <w:p w14:paraId="6439E47E" w14:textId="3484A0A1" w:rsidR="002C5739" w:rsidRPr="00750C01" w:rsidRDefault="00B22366" w:rsidP="000837CB">
      <w:pPr>
        <w:widowControl w:val="0"/>
        <w:adjustRightInd w:val="0"/>
        <w:snapToGrid w:val="0"/>
        <w:spacing w:line="312" w:lineRule="auto"/>
        <w:ind w:right="79"/>
        <w:rPr>
          <w:rFonts w:cs="Arial"/>
          <w:b/>
          <w:bCs/>
          <w:sz w:val="22"/>
        </w:rPr>
      </w:pPr>
      <w:r>
        <w:rPr>
          <w:rFonts w:cs="Arial"/>
          <w:b/>
          <w:bCs/>
          <w:sz w:val="22"/>
        </w:rPr>
        <w:t>5</w:t>
      </w:r>
      <w:r w:rsidR="002C5739" w:rsidRPr="00750C01">
        <w:rPr>
          <w:rFonts w:cs="Arial"/>
          <w:b/>
          <w:bCs/>
          <w:sz w:val="22"/>
        </w:rPr>
        <w:t>.1 Fassadensysteme</w:t>
      </w:r>
    </w:p>
    <w:p w14:paraId="1BFF99F5" w14:textId="77777777" w:rsidR="00750C01" w:rsidRPr="00BC02B6" w:rsidRDefault="00750C01" w:rsidP="000837CB">
      <w:pPr>
        <w:widowControl w:val="0"/>
        <w:adjustRightInd w:val="0"/>
        <w:snapToGrid w:val="0"/>
        <w:spacing w:line="312" w:lineRule="auto"/>
        <w:ind w:right="79"/>
        <w:rPr>
          <w:rFonts w:cs="Arial"/>
          <w:sz w:val="22"/>
        </w:rPr>
      </w:pPr>
      <w:r w:rsidRPr="00BC02B6">
        <w:rPr>
          <w:rFonts w:cs="Arial"/>
          <w:sz w:val="22"/>
          <w:shd w:val="clear" w:color="auto" w:fill="FFFFFF"/>
        </w:rPr>
        <w:t>Urbanisierung und eine steigende Weltbevölkerung lassen unsere Städte in die Höhe wachsen. In diesem Kontext gewinnt die schnelle, platzsparende Anlieferung und Montage von Fassadenelementen immer mehr an Bedeutung. Auch sind hohe Wohn- oder Geschäftsgebäude je nach Region extremen Umwelteinflüssen wie beispielsweise Windbelastungen und Gebäudebewegungen ausgesetzt. Energieeffizienz, Nachhaltigkeit und flexible Gestaltung sind weitere Faktoren, die bei Bauvorhaben in den Fokus rücken. Diesen Herausforderungen begegnet Schüco mit seiner neuen dynamischen Aluminium Fassaden-Systemplattform UDC (</w:t>
      </w:r>
      <w:proofErr w:type="spellStart"/>
      <w:r w:rsidRPr="00BC02B6">
        <w:rPr>
          <w:rFonts w:cs="Arial"/>
          <w:sz w:val="22"/>
          <w:shd w:val="clear" w:color="auto" w:fill="FFFFFF"/>
        </w:rPr>
        <w:t>Unitized</w:t>
      </w:r>
      <w:proofErr w:type="spellEnd"/>
      <w:r w:rsidRPr="00BC02B6">
        <w:rPr>
          <w:rFonts w:cs="Arial"/>
          <w:sz w:val="22"/>
          <w:shd w:val="clear" w:color="auto" w:fill="FFFFFF"/>
        </w:rPr>
        <w:t xml:space="preserve"> Dynamic Construction), mit der in Elementbauweise individuelle Objekte bei hoher Gestaltungsfreiheit verwirklicht werden können. </w:t>
      </w:r>
      <w:r w:rsidR="00024F11" w:rsidRPr="00BC02B6">
        <w:rPr>
          <w:rFonts w:cs="Arial"/>
          <w:sz w:val="22"/>
          <w:shd w:val="clear" w:color="auto" w:fill="FFFFFF"/>
        </w:rPr>
        <w:t>Auch können o</w:t>
      </w:r>
      <w:r w:rsidRPr="00BC02B6">
        <w:rPr>
          <w:rFonts w:cs="Arial"/>
          <w:sz w:val="22"/>
          <w:shd w:val="clear" w:color="auto" w:fill="FFFFFF"/>
        </w:rPr>
        <w:t xml:space="preserve">pake Elementbereiche mit einer Vielzahl von unterschiedlichen Materialen, wie z. B. </w:t>
      </w:r>
      <w:r w:rsidRPr="00BC02B6">
        <w:rPr>
          <w:rFonts w:cs="Arial"/>
          <w:sz w:val="22"/>
          <w:shd w:val="clear" w:color="auto" w:fill="FFFFFF"/>
        </w:rPr>
        <w:lastRenderedPageBreak/>
        <w:t xml:space="preserve">Bleche, bedruckte Gläser und Naturstein, gestaltet werden. </w:t>
      </w:r>
      <w:r w:rsidR="00FC7E9C" w:rsidRPr="00BC02B6">
        <w:rPr>
          <w:rFonts w:cs="Arial"/>
          <w:sz w:val="22"/>
        </w:rPr>
        <w:t>Innovationen werden als Objektlösungen in die Plattform integriert und ermöglichen so zum Beispiel begrünte Fassaden für den innerstädtischen Bereich.</w:t>
      </w:r>
    </w:p>
    <w:p w14:paraId="37C1F9DC" w14:textId="77777777" w:rsidR="00750C01" w:rsidRDefault="00750C01" w:rsidP="000837CB">
      <w:pPr>
        <w:widowControl w:val="0"/>
        <w:adjustRightInd w:val="0"/>
        <w:snapToGrid w:val="0"/>
        <w:spacing w:line="312" w:lineRule="auto"/>
        <w:ind w:right="79"/>
        <w:rPr>
          <w:rFonts w:cs="Arial"/>
          <w:sz w:val="22"/>
        </w:rPr>
      </w:pPr>
    </w:p>
    <w:p w14:paraId="279B4D0F" w14:textId="7ADD3A92" w:rsidR="00FC7E9C" w:rsidRPr="00165C05" w:rsidRDefault="00B22366" w:rsidP="00074964">
      <w:pPr>
        <w:widowControl w:val="0"/>
        <w:adjustRightInd w:val="0"/>
        <w:snapToGrid w:val="0"/>
        <w:spacing w:line="312" w:lineRule="auto"/>
        <w:ind w:right="79"/>
        <w:rPr>
          <w:rFonts w:cs="Arial"/>
          <w:b/>
          <w:bCs/>
          <w:sz w:val="22"/>
        </w:rPr>
      </w:pPr>
      <w:r>
        <w:rPr>
          <w:rFonts w:cs="Arial"/>
          <w:b/>
          <w:bCs/>
          <w:sz w:val="22"/>
        </w:rPr>
        <w:t>5</w:t>
      </w:r>
      <w:r w:rsidR="00750C01" w:rsidRPr="00165C05">
        <w:rPr>
          <w:rFonts w:cs="Arial"/>
          <w:b/>
          <w:bCs/>
          <w:sz w:val="22"/>
        </w:rPr>
        <w:t>.2 Fenstersysteme</w:t>
      </w:r>
      <w:r w:rsidR="00FC7E9C" w:rsidRPr="00165C05">
        <w:rPr>
          <w:rFonts w:cs="Arial"/>
          <w:b/>
          <w:bCs/>
          <w:sz w:val="22"/>
        </w:rPr>
        <w:t xml:space="preserve"> </w:t>
      </w:r>
    </w:p>
    <w:p w14:paraId="0BE7EDA7" w14:textId="77777777" w:rsidR="00024F11" w:rsidRPr="008D4DC0" w:rsidRDefault="00024F11" w:rsidP="00074964">
      <w:pPr>
        <w:widowControl w:val="0"/>
        <w:adjustRightInd w:val="0"/>
        <w:snapToGrid w:val="0"/>
        <w:spacing w:line="312" w:lineRule="auto"/>
        <w:ind w:right="79"/>
        <w:rPr>
          <w:rFonts w:cs="Arial"/>
          <w:sz w:val="22"/>
        </w:rPr>
      </w:pPr>
      <w:r w:rsidRPr="00165C05">
        <w:rPr>
          <w:rFonts w:cs="Arial"/>
          <w:sz w:val="22"/>
          <w:shd w:val="clear" w:color="auto" w:fill="FFFFFF"/>
        </w:rPr>
        <w:t xml:space="preserve">Umgebungslärm ist ein Thema von wachsender Bedeutung für die öffentliche Gesundheit, wie die WHO in ihren Leitlinien festgestellt hat. Mit wachsender Verkehrsdichte steigt die Lärmbelastung in den Städten. Gleichzeitig steigt aber auch der Wohnbedarf in integrierten Stadtlagen. Deshalb rücken verbesserte Maßnahmen zur Lärmunterdrückung und Lärmausbreitung bei der Planung neuer Gebäude in städtischen Räumen immer mehr in den Vordergrund. Konträr dazu steht der Wunsch nach natürlicher Lüftung. Mit dem Schüco Akustikfenster AWS 90 AC.SI stellte das Unternehmen eine einschalige neue Fensterlösung vor, die Schallschutz und natürliche Lüftung in gekipptem Zustand vereint. </w:t>
      </w:r>
      <w:r w:rsidRPr="00165C05">
        <w:rPr>
          <w:rFonts w:cs="Arial"/>
          <w:sz w:val="22"/>
        </w:rPr>
        <w:t xml:space="preserve">Zudem wurde </w:t>
      </w:r>
      <w:r w:rsidRPr="008D4DC0">
        <w:rPr>
          <w:rFonts w:cs="Arial"/>
          <w:sz w:val="22"/>
        </w:rPr>
        <w:t xml:space="preserve">die barrierefreie Fensterkonstruktion mit Nullschwelle durch eine neuartige und patentierte Verriegelung als </w:t>
      </w:r>
      <w:r w:rsidRPr="00165C05">
        <w:rPr>
          <w:rFonts w:cs="Arial"/>
          <w:sz w:val="22"/>
        </w:rPr>
        <w:t>Stulp</w:t>
      </w:r>
      <w:r w:rsidR="00165C05">
        <w:rPr>
          <w:rFonts w:cs="Arial"/>
          <w:sz w:val="22"/>
        </w:rPr>
        <w:t>-</w:t>
      </w:r>
      <w:r w:rsidRPr="00165C05">
        <w:rPr>
          <w:rFonts w:cs="Arial"/>
          <w:sz w:val="22"/>
        </w:rPr>
        <w:t xml:space="preserve">Variante </w:t>
      </w:r>
      <w:r w:rsidRPr="008D4DC0">
        <w:rPr>
          <w:rFonts w:cs="Arial"/>
          <w:sz w:val="22"/>
        </w:rPr>
        <w:t>entwickelt.</w:t>
      </w:r>
    </w:p>
    <w:p w14:paraId="5B94D1CB" w14:textId="77777777" w:rsidR="00FD1CBE" w:rsidRPr="002C5739" w:rsidRDefault="00FD1CBE" w:rsidP="00FD0740">
      <w:pPr>
        <w:widowControl w:val="0"/>
        <w:adjustRightInd w:val="0"/>
        <w:snapToGrid w:val="0"/>
        <w:spacing w:line="312" w:lineRule="auto"/>
        <w:ind w:right="79"/>
        <w:rPr>
          <w:rFonts w:cs="Arial"/>
          <w:sz w:val="22"/>
        </w:rPr>
      </w:pPr>
    </w:p>
    <w:p w14:paraId="77414670" w14:textId="37756EC8" w:rsidR="00FD1CBE" w:rsidRPr="00074964" w:rsidRDefault="00B22366" w:rsidP="002D7232">
      <w:pPr>
        <w:widowControl w:val="0"/>
        <w:adjustRightInd w:val="0"/>
        <w:snapToGrid w:val="0"/>
        <w:spacing w:line="312" w:lineRule="auto"/>
        <w:ind w:right="79"/>
        <w:rPr>
          <w:rFonts w:cs="Arial"/>
          <w:b/>
          <w:bCs/>
          <w:sz w:val="22"/>
        </w:rPr>
      </w:pPr>
      <w:r>
        <w:rPr>
          <w:rFonts w:cs="Arial"/>
          <w:b/>
          <w:bCs/>
          <w:sz w:val="22"/>
        </w:rPr>
        <w:t>5</w:t>
      </w:r>
      <w:r w:rsidR="00024F11" w:rsidRPr="00074964">
        <w:rPr>
          <w:rFonts w:cs="Arial"/>
          <w:b/>
          <w:bCs/>
          <w:sz w:val="22"/>
        </w:rPr>
        <w:t xml:space="preserve">.3 Schiebesysteme </w:t>
      </w:r>
    </w:p>
    <w:p w14:paraId="1E3833E5" w14:textId="070EAA28" w:rsidR="00FC7E9C" w:rsidRDefault="008A2086" w:rsidP="002D7232">
      <w:pPr>
        <w:widowControl w:val="0"/>
        <w:adjustRightInd w:val="0"/>
        <w:snapToGrid w:val="0"/>
        <w:spacing w:line="312" w:lineRule="auto"/>
        <w:ind w:right="79"/>
        <w:rPr>
          <w:rFonts w:cs="Arial"/>
          <w:sz w:val="22"/>
        </w:rPr>
      </w:pPr>
      <w:r>
        <w:rPr>
          <w:rFonts w:cs="Arial"/>
          <w:sz w:val="22"/>
        </w:rPr>
        <w:t>Lichtdurchflutete Räume</w:t>
      </w:r>
      <w:r w:rsidR="00356AD4">
        <w:rPr>
          <w:rFonts w:cs="Arial"/>
          <w:sz w:val="22"/>
        </w:rPr>
        <w:t xml:space="preserve"> bei ma</w:t>
      </w:r>
      <w:r w:rsidRPr="008A2086">
        <w:rPr>
          <w:rFonts w:cs="Arial"/>
          <w:sz w:val="22"/>
        </w:rPr>
        <w:t>ximale</w:t>
      </w:r>
      <w:r w:rsidR="00356AD4">
        <w:rPr>
          <w:rFonts w:cs="Arial"/>
          <w:sz w:val="22"/>
        </w:rPr>
        <w:t>n</w:t>
      </w:r>
      <w:r w:rsidRPr="008A2086">
        <w:rPr>
          <w:rFonts w:cs="Arial"/>
          <w:sz w:val="22"/>
        </w:rPr>
        <w:t xml:space="preserve"> Glasflächen </w:t>
      </w:r>
      <w:r w:rsidR="00356AD4">
        <w:rPr>
          <w:rFonts w:cs="Arial"/>
          <w:sz w:val="22"/>
        </w:rPr>
        <w:t>und bester Energiebilanz</w:t>
      </w:r>
      <w:r w:rsidR="009B148E">
        <w:rPr>
          <w:rFonts w:cs="Arial"/>
          <w:sz w:val="22"/>
        </w:rPr>
        <w:t xml:space="preserve"> </w:t>
      </w:r>
      <w:r w:rsidR="00A914F4">
        <w:rPr>
          <w:rFonts w:cs="Arial"/>
          <w:sz w:val="22"/>
        </w:rPr>
        <w:t>sowie</w:t>
      </w:r>
      <w:r w:rsidR="009B148E">
        <w:rPr>
          <w:rFonts w:cs="Arial"/>
          <w:sz w:val="22"/>
        </w:rPr>
        <w:t xml:space="preserve"> Einbruchhemmung</w:t>
      </w:r>
      <w:r w:rsidR="00356AD4">
        <w:rPr>
          <w:rFonts w:cs="Arial"/>
          <w:sz w:val="22"/>
        </w:rPr>
        <w:t xml:space="preserve"> liegen bei Bauherren seit Jahren im Trend. Diesen Wünschen begegnet Schüco mit </w:t>
      </w:r>
      <w:r w:rsidR="009B148E">
        <w:rPr>
          <w:rFonts w:cs="Arial"/>
          <w:sz w:val="22"/>
        </w:rPr>
        <w:t xml:space="preserve">einem </w:t>
      </w:r>
      <w:r w:rsidR="00A914F4">
        <w:rPr>
          <w:rFonts w:cs="Arial"/>
          <w:sz w:val="22"/>
        </w:rPr>
        <w:t xml:space="preserve">breiten </w:t>
      </w:r>
      <w:r w:rsidR="009B148E">
        <w:rPr>
          <w:rFonts w:cs="Arial"/>
          <w:sz w:val="22"/>
        </w:rPr>
        <w:t xml:space="preserve">Produktportfolio an </w:t>
      </w:r>
      <w:r w:rsidR="00356AD4">
        <w:rPr>
          <w:rFonts w:cs="Arial"/>
          <w:sz w:val="22"/>
        </w:rPr>
        <w:t>Schiebekonstruktionen</w:t>
      </w:r>
      <w:r w:rsidR="009B148E">
        <w:rPr>
          <w:rFonts w:cs="Arial"/>
          <w:sz w:val="22"/>
        </w:rPr>
        <w:t>, die sich durch schmalste Profilansichtsbreiten auszeichnen</w:t>
      </w:r>
      <w:r w:rsidR="00A914F4">
        <w:rPr>
          <w:rFonts w:cs="Arial"/>
          <w:sz w:val="22"/>
        </w:rPr>
        <w:t>. Je nach Konstruktion können die</w:t>
      </w:r>
      <w:r w:rsidR="00356AD4">
        <w:rPr>
          <w:rFonts w:cs="Arial"/>
          <w:sz w:val="22"/>
        </w:rPr>
        <w:t xml:space="preserve"> Rahmen bündig in Wand, Decke und Boden eingelassen</w:t>
      </w:r>
      <w:r w:rsidR="00A914F4">
        <w:rPr>
          <w:rFonts w:cs="Arial"/>
          <w:sz w:val="22"/>
        </w:rPr>
        <w:t xml:space="preserve"> werden</w:t>
      </w:r>
      <w:r w:rsidR="00356AD4">
        <w:rPr>
          <w:rFonts w:cs="Arial"/>
          <w:sz w:val="22"/>
        </w:rPr>
        <w:t xml:space="preserve">. </w:t>
      </w:r>
      <w:r w:rsidR="009B148E">
        <w:rPr>
          <w:rFonts w:cs="Arial"/>
          <w:sz w:val="22"/>
        </w:rPr>
        <w:t>2020 hat Schüco die</w:t>
      </w:r>
      <w:r w:rsidR="00FC7E9C" w:rsidRPr="002C5739">
        <w:rPr>
          <w:rFonts w:cs="Arial"/>
          <w:sz w:val="22"/>
        </w:rPr>
        <w:t xml:space="preserve"> Markteinführung der Basisplattform ASE 60/80 weiter </w:t>
      </w:r>
      <w:r w:rsidR="009B148E">
        <w:rPr>
          <w:rFonts w:cs="Arial"/>
          <w:sz w:val="22"/>
        </w:rPr>
        <w:t>ausgerollt</w:t>
      </w:r>
      <w:r w:rsidR="00FC7E9C" w:rsidRPr="002C5739">
        <w:rPr>
          <w:rFonts w:cs="Arial"/>
          <w:sz w:val="22"/>
        </w:rPr>
        <w:t xml:space="preserve">. Ein weiterer wichtiger Meilenstein zur Umsetzung der Bereichsstrategie war die Inbetriebnahme der Schüco </w:t>
      </w:r>
      <w:proofErr w:type="spellStart"/>
      <w:r w:rsidR="00FC7E9C" w:rsidRPr="002C5739">
        <w:rPr>
          <w:rFonts w:cs="Arial"/>
          <w:sz w:val="22"/>
        </w:rPr>
        <w:t>Pre</w:t>
      </w:r>
      <w:r w:rsidR="000F78D2">
        <w:rPr>
          <w:rFonts w:cs="Arial"/>
          <w:sz w:val="22"/>
        </w:rPr>
        <w:t>F</w:t>
      </w:r>
      <w:r w:rsidR="00FC7E9C" w:rsidRPr="002C5739">
        <w:rPr>
          <w:rFonts w:cs="Arial"/>
          <w:sz w:val="22"/>
        </w:rPr>
        <w:t>ab</w:t>
      </w:r>
      <w:proofErr w:type="spellEnd"/>
      <w:r w:rsidR="00FC7E9C" w:rsidRPr="002C5739">
        <w:rPr>
          <w:rFonts w:cs="Arial"/>
          <w:sz w:val="22"/>
        </w:rPr>
        <w:t xml:space="preserve"> Solutions in Paderborn mit der Aufnahme des Testbetriebs. </w:t>
      </w:r>
      <w:r w:rsidR="00342AFD">
        <w:rPr>
          <w:rFonts w:cs="Arial"/>
          <w:sz w:val="22"/>
        </w:rPr>
        <w:t>Gefertigt werden hier Bausätze für Design Schiebeelemente (KIT-Fertigung).</w:t>
      </w:r>
    </w:p>
    <w:p w14:paraId="6D2B9FBF" w14:textId="77777777" w:rsidR="00FD1CBE" w:rsidRDefault="00FD1CBE" w:rsidP="002D7232">
      <w:pPr>
        <w:widowControl w:val="0"/>
        <w:adjustRightInd w:val="0"/>
        <w:snapToGrid w:val="0"/>
        <w:spacing w:line="312" w:lineRule="auto"/>
        <w:ind w:right="79"/>
        <w:rPr>
          <w:rFonts w:cs="Arial"/>
          <w:sz w:val="22"/>
        </w:rPr>
      </w:pPr>
    </w:p>
    <w:p w14:paraId="3D9C4E22" w14:textId="25D30FD6" w:rsidR="00B37F27" w:rsidRPr="00165C05" w:rsidRDefault="00B22366" w:rsidP="002D7232">
      <w:pPr>
        <w:widowControl w:val="0"/>
        <w:adjustRightInd w:val="0"/>
        <w:snapToGrid w:val="0"/>
        <w:spacing w:line="312" w:lineRule="auto"/>
        <w:ind w:right="79"/>
        <w:rPr>
          <w:rFonts w:cs="Arial"/>
          <w:b/>
          <w:bCs/>
          <w:sz w:val="22"/>
        </w:rPr>
      </w:pPr>
      <w:r>
        <w:rPr>
          <w:rFonts w:cs="Arial"/>
          <w:b/>
          <w:bCs/>
          <w:sz w:val="22"/>
        </w:rPr>
        <w:t>5</w:t>
      </w:r>
      <w:r w:rsidR="00B37F27" w:rsidRPr="00165C05">
        <w:rPr>
          <w:rFonts w:cs="Arial"/>
          <w:b/>
          <w:bCs/>
          <w:sz w:val="22"/>
        </w:rPr>
        <w:t>.4 Tür- und Sicherheitssysteme</w:t>
      </w:r>
    </w:p>
    <w:p w14:paraId="306E4FFC" w14:textId="77777777" w:rsidR="00FC7E9C" w:rsidRDefault="00FC7E9C" w:rsidP="002D7232">
      <w:pPr>
        <w:widowControl w:val="0"/>
        <w:adjustRightInd w:val="0"/>
        <w:snapToGrid w:val="0"/>
        <w:spacing w:line="312" w:lineRule="auto"/>
        <w:ind w:right="79"/>
        <w:rPr>
          <w:rFonts w:cs="Arial"/>
          <w:sz w:val="22"/>
        </w:rPr>
      </w:pPr>
      <w:r w:rsidRPr="00B1664C">
        <w:rPr>
          <w:rFonts w:cs="Arial"/>
          <w:sz w:val="22"/>
        </w:rPr>
        <w:t xml:space="preserve">Der Bereich </w:t>
      </w:r>
      <w:r w:rsidRPr="00B1664C">
        <w:rPr>
          <w:rFonts w:cs="Arial"/>
          <w:bCs/>
          <w:sz w:val="22"/>
        </w:rPr>
        <w:t>Türsysteme</w:t>
      </w:r>
      <w:r w:rsidRPr="00B1664C">
        <w:rPr>
          <w:rFonts w:cs="Arial"/>
          <w:sz w:val="22"/>
        </w:rPr>
        <w:t xml:space="preserve"> legte den Schwerpunkt in der </w:t>
      </w:r>
      <w:r w:rsidRPr="00B1664C">
        <w:rPr>
          <w:rFonts w:cs="Arial"/>
          <w:sz w:val="22"/>
        </w:rPr>
        <w:lastRenderedPageBreak/>
        <w:t xml:space="preserve">Weiterentwicklung </w:t>
      </w:r>
      <w:r w:rsidR="00B37F27" w:rsidRPr="00B1664C">
        <w:rPr>
          <w:rFonts w:cs="Arial"/>
          <w:sz w:val="22"/>
        </w:rPr>
        <w:t xml:space="preserve">seiner Türenplattformen für die Anforderungen in europäischen und </w:t>
      </w:r>
      <w:r w:rsidR="00FD1CBE" w:rsidRPr="00B1664C">
        <w:rPr>
          <w:rFonts w:cs="Arial"/>
          <w:sz w:val="22"/>
        </w:rPr>
        <w:t>weiteren</w:t>
      </w:r>
      <w:r w:rsidR="00B37F27" w:rsidRPr="00B1664C">
        <w:rPr>
          <w:rFonts w:cs="Arial"/>
          <w:sz w:val="22"/>
        </w:rPr>
        <w:t xml:space="preserve"> internationalen Klimazonen. </w:t>
      </w:r>
      <w:r w:rsidRPr="00B1664C">
        <w:rPr>
          <w:rFonts w:cs="Arial"/>
          <w:sz w:val="22"/>
        </w:rPr>
        <w:t xml:space="preserve">Neben dem Ausbau des Anwendungsspektrums für kommerziell genutzte Gebäude </w:t>
      </w:r>
      <w:r w:rsidR="00342AFD">
        <w:rPr>
          <w:rFonts w:cs="Arial"/>
          <w:sz w:val="22"/>
        </w:rPr>
        <w:t xml:space="preserve">und den Markteinführungen in den Ländern </w:t>
      </w:r>
      <w:r w:rsidRPr="00B1664C">
        <w:rPr>
          <w:rFonts w:cs="Arial"/>
          <w:sz w:val="22"/>
        </w:rPr>
        <w:t xml:space="preserve">stand besonders die Entwicklung neuer Lösungen für den Wohnungsbau im Fokus. </w:t>
      </w:r>
    </w:p>
    <w:p w14:paraId="12FF4407" w14:textId="77777777" w:rsidR="00B1664C" w:rsidRPr="00B1664C" w:rsidRDefault="00B1664C" w:rsidP="002D7232">
      <w:pPr>
        <w:widowControl w:val="0"/>
        <w:adjustRightInd w:val="0"/>
        <w:snapToGrid w:val="0"/>
        <w:spacing w:line="312" w:lineRule="auto"/>
        <w:ind w:right="79"/>
        <w:rPr>
          <w:rFonts w:cs="Arial"/>
          <w:sz w:val="22"/>
        </w:rPr>
      </w:pPr>
    </w:p>
    <w:p w14:paraId="65E16CF9" w14:textId="77777777" w:rsidR="00FC7E9C" w:rsidRPr="00B1664C" w:rsidRDefault="00CD38D7" w:rsidP="002D7232">
      <w:pPr>
        <w:widowControl w:val="0"/>
        <w:adjustRightInd w:val="0"/>
        <w:snapToGrid w:val="0"/>
        <w:spacing w:line="312" w:lineRule="auto"/>
        <w:ind w:right="79"/>
        <w:rPr>
          <w:rFonts w:cs="Arial"/>
          <w:sz w:val="22"/>
        </w:rPr>
      </w:pPr>
      <w:r w:rsidRPr="00B1664C">
        <w:rPr>
          <w:rFonts w:cs="Arial"/>
          <w:sz w:val="22"/>
        </w:rPr>
        <w:t xml:space="preserve">Im Bereich der Sicherheitssysteme informierte Schüco </w:t>
      </w:r>
      <w:r w:rsidR="000F78D2" w:rsidRPr="00B1664C">
        <w:rPr>
          <w:rFonts w:cs="Arial"/>
          <w:sz w:val="22"/>
        </w:rPr>
        <w:t xml:space="preserve">die Branche </w:t>
      </w:r>
      <w:r w:rsidRPr="00B1664C">
        <w:rPr>
          <w:rFonts w:cs="Arial"/>
          <w:sz w:val="22"/>
        </w:rPr>
        <w:t xml:space="preserve">2020 über </w:t>
      </w:r>
      <w:r w:rsidRPr="00B1664C">
        <w:rPr>
          <w:rFonts w:cs="Arial"/>
          <w:sz w:val="22"/>
          <w:shd w:val="clear" w:color="auto" w:fill="FFFFFF"/>
        </w:rPr>
        <w:t>ein</w:t>
      </w:r>
      <w:r w:rsidR="00FD1CBE" w:rsidRPr="00B1664C">
        <w:rPr>
          <w:rFonts w:cs="Arial"/>
          <w:sz w:val="22"/>
          <w:shd w:val="clear" w:color="auto" w:fill="FFFFFF"/>
        </w:rPr>
        <w:t xml:space="preserve"> Aluminium Brandschutzsystem mit 90 Minuten Feuerwiderstand</w:t>
      </w:r>
      <w:r w:rsidR="00B1664C">
        <w:rPr>
          <w:rFonts w:cs="Arial"/>
          <w:sz w:val="22"/>
          <w:shd w:val="clear" w:color="auto" w:fill="FFFFFF"/>
        </w:rPr>
        <w:t>.</w:t>
      </w:r>
      <w:r w:rsidR="00FD1CBE" w:rsidRPr="00B1664C">
        <w:rPr>
          <w:rFonts w:cs="Arial"/>
          <w:sz w:val="22"/>
          <w:shd w:val="clear" w:color="auto" w:fill="FFFFFF"/>
        </w:rPr>
        <w:t xml:space="preserve"> </w:t>
      </w:r>
      <w:r w:rsidR="00B1664C">
        <w:rPr>
          <w:rFonts w:cs="Arial"/>
          <w:sz w:val="22"/>
          <w:shd w:val="clear" w:color="auto" w:fill="FFFFFF"/>
        </w:rPr>
        <w:t xml:space="preserve">Darüber hinaus setzten die Brand- und Rauchschutzsysteme der Schüco </w:t>
      </w:r>
      <w:proofErr w:type="spellStart"/>
      <w:r w:rsidR="00B1664C">
        <w:rPr>
          <w:rFonts w:cs="Arial"/>
          <w:sz w:val="22"/>
          <w:shd w:val="clear" w:color="auto" w:fill="FFFFFF"/>
        </w:rPr>
        <w:t>FireStop</w:t>
      </w:r>
      <w:proofErr w:type="spellEnd"/>
      <w:r w:rsidR="00B1664C">
        <w:rPr>
          <w:rFonts w:cs="Arial"/>
          <w:sz w:val="22"/>
          <w:shd w:val="clear" w:color="auto" w:fill="FFFFFF"/>
        </w:rPr>
        <w:t xml:space="preserve"> Plattform durch eine falzoffene Profilge</w:t>
      </w:r>
      <w:r w:rsidR="00BE5312">
        <w:rPr>
          <w:rFonts w:cs="Arial"/>
          <w:sz w:val="22"/>
          <w:shd w:val="clear" w:color="auto" w:fill="FFFFFF"/>
        </w:rPr>
        <w:t>o</w:t>
      </w:r>
      <w:r w:rsidR="00B1664C">
        <w:rPr>
          <w:rFonts w:cs="Arial"/>
          <w:sz w:val="22"/>
          <w:shd w:val="clear" w:color="auto" w:fill="FFFFFF"/>
        </w:rPr>
        <w:t xml:space="preserve">metrie Maßstäbe </w:t>
      </w:r>
      <w:r w:rsidR="00FD1CBE" w:rsidRPr="00B1664C">
        <w:rPr>
          <w:rFonts w:cs="Arial"/>
          <w:sz w:val="22"/>
          <w:shd w:val="clear" w:color="auto" w:fill="FFFFFF"/>
        </w:rPr>
        <w:t xml:space="preserve">in puncto Montage und Flexibilität. Denn </w:t>
      </w:r>
      <w:r w:rsidR="00B1664C">
        <w:rPr>
          <w:rFonts w:cs="Arial"/>
          <w:sz w:val="22"/>
          <w:shd w:val="clear" w:color="auto" w:fill="FFFFFF"/>
        </w:rPr>
        <w:t xml:space="preserve">dadurch sind </w:t>
      </w:r>
      <w:r w:rsidR="00FD1CBE" w:rsidRPr="00B1664C">
        <w:rPr>
          <w:rFonts w:cs="Arial"/>
          <w:sz w:val="22"/>
          <w:shd w:val="clear" w:color="auto" w:fill="FFFFFF"/>
        </w:rPr>
        <w:t>Nutzungsänderungen oder zusätzliche Anpassungen ohne großen Aufwand umsetzbar. Der vereinfachte Systemaufbau ermöglicht zudem eine effiziente und zeitsparende Fertigung.</w:t>
      </w:r>
      <w:r w:rsidRPr="00B1664C">
        <w:rPr>
          <w:rFonts w:cs="Arial"/>
          <w:sz w:val="22"/>
          <w:shd w:val="clear" w:color="auto" w:fill="FFFFFF"/>
        </w:rPr>
        <w:t xml:space="preserve"> </w:t>
      </w:r>
      <w:r w:rsidR="00FC7E9C" w:rsidRPr="00B1664C">
        <w:rPr>
          <w:rFonts w:cs="Arial"/>
          <w:sz w:val="22"/>
        </w:rPr>
        <w:t xml:space="preserve">Das System wurde bereits unter Designaspekten mehrfach ausgezeichnet. </w:t>
      </w:r>
    </w:p>
    <w:p w14:paraId="141E81A6" w14:textId="77777777" w:rsidR="00CD38D7" w:rsidRDefault="00CD38D7">
      <w:pPr>
        <w:widowControl w:val="0"/>
        <w:adjustRightInd w:val="0"/>
        <w:snapToGrid w:val="0"/>
        <w:spacing w:line="312" w:lineRule="auto"/>
        <w:ind w:right="79"/>
        <w:rPr>
          <w:rFonts w:cs="Arial"/>
          <w:sz w:val="22"/>
        </w:rPr>
      </w:pPr>
    </w:p>
    <w:p w14:paraId="71607413" w14:textId="55B3EA44" w:rsidR="00CD38D7" w:rsidRPr="00B1664C" w:rsidRDefault="00B22366">
      <w:pPr>
        <w:widowControl w:val="0"/>
        <w:adjustRightInd w:val="0"/>
        <w:snapToGrid w:val="0"/>
        <w:spacing w:line="312" w:lineRule="auto"/>
        <w:ind w:right="79"/>
        <w:rPr>
          <w:rFonts w:cs="Arial"/>
          <w:b/>
          <w:bCs/>
          <w:sz w:val="22"/>
        </w:rPr>
      </w:pPr>
      <w:r>
        <w:rPr>
          <w:rFonts w:cs="Arial"/>
          <w:b/>
          <w:bCs/>
          <w:sz w:val="22"/>
        </w:rPr>
        <w:t>5</w:t>
      </w:r>
      <w:r w:rsidR="00CD38D7" w:rsidRPr="00B1664C">
        <w:rPr>
          <w:rFonts w:cs="Arial"/>
          <w:b/>
          <w:bCs/>
          <w:sz w:val="22"/>
        </w:rPr>
        <w:t>.5 Sonnenschutz</w:t>
      </w:r>
    </w:p>
    <w:p w14:paraId="1C51F4A4" w14:textId="68305E4A" w:rsidR="00FC7E9C" w:rsidRDefault="000F78D2" w:rsidP="00B86127">
      <w:pPr>
        <w:widowControl w:val="0"/>
        <w:adjustRightInd w:val="0"/>
        <w:snapToGrid w:val="0"/>
        <w:spacing w:line="312" w:lineRule="auto"/>
        <w:ind w:right="79"/>
        <w:rPr>
          <w:rFonts w:cs="Arial"/>
          <w:iCs/>
          <w:sz w:val="22"/>
        </w:rPr>
      </w:pPr>
      <w:r w:rsidRPr="000F78D2">
        <w:rPr>
          <w:rFonts w:cs="Arial"/>
          <w:sz w:val="22"/>
        </w:rPr>
        <w:t xml:space="preserve">Sonnenschutz </w:t>
      </w:r>
      <w:r w:rsidR="00B1664C">
        <w:rPr>
          <w:rFonts w:cs="Arial"/>
          <w:sz w:val="22"/>
        </w:rPr>
        <w:t>ermöglicht niedrigere</w:t>
      </w:r>
      <w:r w:rsidRPr="000F78D2">
        <w:rPr>
          <w:rFonts w:cs="Arial"/>
          <w:sz w:val="22"/>
        </w:rPr>
        <w:t xml:space="preserve"> Kühllasten </w:t>
      </w:r>
      <w:r w:rsidR="00B1664C">
        <w:rPr>
          <w:rFonts w:cs="Arial"/>
          <w:sz w:val="22"/>
        </w:rPr>
        <w:t xml:space="preserve">und leistet damit </w:t>
      </w:r>
      <w:r w:rsidRPr="000F78D2">
        <w:rPr>
          <w:rFonts w:cs="Arial"/>
          <w:sz w:val="22"/>
        </w:rPr>
        <w:t>einen wichtigen Beitrag zur Energieeinsparung moderner Wohn- und Gewerbebauten und trägt zum Wohlbefinden der Nutzer bei. Insbesondere für gewerblich genutzte Gebäude ist die Integration des geeigneten Sonnenschutzes eine anspruchsvolle Planungsaufgabe. Lösungen von Schüco lassen sich individuell objektbezogen oder als Systemlösung in die Gebäudehülle integrieren.</w:t>
      </w:r>
      <w:r>
        <w:rPr>
          <w:rFonts w:cs="Arial"/>
          <w:sz w:val="22"/>
        </w:rPr>
        <w:t xml:space="preserve"> </w:t>
      </w:r>
      <w:r w:rsidR="00B77ED1">
        <w:rPr>
          <w:rFonts w:cs="Arial"/>
          <w:iCs/>
          <w:sz w:val="22"/>
        </w:rPr>
        <w:t xml:space="preserve">Dazu gehören die Integrationen </w:t>
      </w:r>
      <w:r w:rsidR="00B1664C">
        <w:rPr>
          <w:rFonts w:cs="Arial"/>
          <w:iCs/>
          <w:sz w:val="22"/>
        </w:rPr>
        <w:t xml:space="preserve">des </w:t>
      </w:r>
      <w:r w:rsidR="00853F30">
        <w:rPr>
          <w:rFonts w:cs="Arial"/>
          <w:iCs/>
          <w:sz w:val="22"/>
        </w:rPr>
        <w:t xml:space="preserve">außen liegenden </w:t>
      </w:r>
      <w:proofErr w:type="spellStart"/>
      <w:r w:rsidR="00853F30">
        <w:rPr>
          <w:rFonts w:cs="Arial"/>
          <w:iCs/>
          <w:sz w:val="22"/>
        </w:rPr>
        <w:t>Textilrollosystems</w:t>
      </w:r>
      <w:proofErr w:type="spellEnd"/>
      <w:r w:rsidR="00853F30">
        <w:rPr>
          <w:rFonts w:cs="Arial"/>
          <w:iCs/>
          <w:sz w:val="22"/>
        </w:rPr>
        <w:t xml:space="preserve"> Schüco AB ZDS (Aluminium Blind ZIP Design Screen) </w:t>
      </w:r>
      <w:r w:rsidR="00FC7E9C" w:rsidRPr="002C5739">
        <w:rPr>
          <w:rFonts w:cs="Arial"/>
          <w:iCs/>
          <w:sz w:val="22"/>
        </w:rPr>
        <w:t xml:space="preserve">und </w:t>
      </w:r>
      <w:r w:rsidR="00B1664C">
        <w:rPr>
          <w:rFonts w:cs="Arial"/>
          <w:iCs/>
          <w:sz w:val="22"/>
        </w:rPr>
        <w:t xml:space="preserve">des </w:t>
      </w:r>
      <w:r w:rsidR="00853F30">
        <w:rPr>
          <w:rFonts w:cs="Arial"/>
          <w:iCs/>
          <w:sz w:val="22"/>
        </w:rPr>
        <w:t xml:space="preserve">innen liegenden </w:t>
      </w:r>
      <w:proofErr w:type="spellStart"/>
      <w:r w:rsidR="00853F30">
        <w:rPr>
          <w:rFonts w:cs="Arial"/>
          <w:iCs/>
          <w:sz w:val="22"/>
        </w:rPr>
        <w:t>Rollosystem</w:t>
      </w:r>
      <w:r w:rsidR="00B1664C">
        <w:rPr>
          <w:rFonts w:cs="Arial"/>
          <w:iCs/>
          <w:sz w:val="22"/>
        </w:rPr>
        <w:t>s</w:t>
      </w:r>
      <w:proofErr w:type="spellEnd"/>
      <w:r w:rsidR="00853F30">
        <w:rPr>
          <w:rFonts w:cs="Arial"/>
          <w:iCs/>
          <w:sz w:val="22"/>
        </w:rPr>
        <w:t xml:space="preserve"> </w:t>
      </w:r>
      <w:r w:rsidR="00FC7E9C" w:rsidRPr="002C5739">
        <w:rPr>
          <w:rFonts w:cs="Arial"/>
          <w:iCs/>
          <w:sz w:val="22"/>
        </w:rPr>
        <w:t>Integralmaster in Fenster</w:t>
      </w:r>
      <w:r w:rsidR="00B77ED1">
        <w:rPr>
          <w:rFonts w:cs="Arial"/>
          <w:iCs/>
          <w:sz w:val="22"/>
        </w:rPr>
        <w:t>-</w:t>
      </w:r>
      <w:r w:rsidR="00FC7E9C" w:rsidRPr="002C5739">
        <w:rPr>
          <w:rFonts w:cs="Arial"/>
          <w:iCs/>
          <w:sz w:val="22"/>
        </w:rPr>
        <w:t xml:space="preserve"> und Fassadensysteme.  </w:t>
      </w:r>
    </w:p>
    <w:p w14:paraId="0F22F53F" w14:textId="77777777" w:rsidR="00B77ED1" w:rsidRDefault="00B77ED1" w:rsidP="00B86127">
      <w:pPr>
        <w:widowControl w:val="0"/>
        <w:adjustRightInd w:val="0"/>
        <w:snapToGrid w:val="0"/>
        <w:spacing w:line="312" w:lineRule="auto"/>
        <w:ind w:right="79"/>
        <w:rPr>
          <w:rFonts w:cs="Arial"/>
          <w:iCs/>
          <w:sz w:val="22"/>
        </w:rPr>
      </w:pPr>
    </w:p>
    <w:p w14:paraId="4B27382B" w14:textId="11462A94" w:rsidR="00853F30" w:rsidRPr="00D2313B" w:rsidRDefault="00B22366" w:rsidP="00D2313B">
      <w:pPr>
        <w:widowControl w:val="0"/>
        <w:adjustRightInd w:val="0"/>
        <w:snapToGrid w:val="0"/>
        <w:spacing w:line="312" w:lineRule="auto"/>
        <w:ind w:right="79"/>
        <w:rPr>
          <w:rFonts w:cs="Arial"/>
          <w:b/>
          <w:bCs/>
          <w:iCs/>
          <w:sz w:val="22"/>
        </w:rPr>
      </w:pPr>
      <w:r>
        <w:rPr>
          <w:rFonts w:cs="Arial"/>
          <w:b/>
          <w:bCs/>
          <w:iCs/>
          <w:sz w:val="22"/>
        </w:rPr>
        <w:t>5</w:t>
      </w:r>
      <w:r w:rsidR="00853F30" w:rsidRPr="00D2313B">
        <w:rPr>
          <w:rFonts w:cs="Arial"/>
          <w:b/>
          <w:bCs/>
          <w:iCs/>
          <w:sz w:val="22"/>
        </w:rPr>
        <w:t>.6 Smart Building und Lüftungslösungen</w:t>
      </w:r>
    </w:p>
    <w:p w14:paraId="3AA2B1FF" w14:textId="498D69F3" w:rsidR="008D4DC0" w:rsidRDefault="007C50F0" w:rsidP="00B86127">
      <w:pPr>
        <w:widowControl w:val="0"/>
        <w:adjustRightInd w:val="0"/>
        <w:snapToGrid w:val="0"/>
        <w:spacing w:line="312" w:lineRule="auto"/>
        <w:ind w:right="79"/>
        <w:rPr>
          <w:rFonts w:cs="Arial"/>
          <w:sz w:val="22"/>
        </w:rPr>
      </w:pPr>
      <w:r w:rsidRPr="00D2313B">
        <w:rPr>
          <w:rFonts w:cs="Arial"/>
          <w:sz w:val="22"/>
        </w:rPr>
        <w:t xml:space="preserve">2020 stellte Schüco in Partnerschaft </w:t>
      </w:r>
      <w:r w:rsidR="00D2313B" w:rsidRPr="00D2313B">
        <w:rPr>
          <w:rFonts w:cs="Arial"/>
          <w:sz w:val="22"/>
        </w:rPr>
        <w:t xml:space="preserve">mit </w:t>
      </w:r>
      <w:proofErr w:type="spellStart"/>
      <w:r w:rsidRPr="00D2313B">
        <w:rPr>
          <w:rFonts w:cs="Arial"/>
          <w:sz w:val="22"/>
        </w:rPr>
        <w:t>Renson</w:t>
      </w:r>
      <w:proofErr w:type="spellEnd"/>
      <w:r w:rsidRPr="00D2313B">
        <w:rPr>
          <w:rFonts w:cs="Arial"/>
          <w:sz w:val="22"/>
        </w:rPr>
        <w:t xml:space="preserve"> </w:t>
      </w:r>
      <w:r w:rsidR="00F94C53">
        <w:rPr>
          <w:rFonts w:cs="Arial"/>
          <w:sz w:val="22"/>
        </w:rPr>
        <w:t xml:space="preserve">den </w:t>
      </w:r>
      <w:proofErr w:type="spellStart"/>
      <w:r w:rsidRPr="00D2313B">
        <w:rPr>
          <w:rFonts w:cs="Arial"/>
          <w:sz w:val="22"/>
        </w:rPr>
        <w:t>VentoFrame</w:t>
      </w:r>
      <w:proofErr w:type="spellEnd"/>
      <w:r w:rsidRPr="00D2313B">
        <w:rPr>
          <w:rFonts w:cs="Arial"/>
          <w:sz w:val="22"/>
        </w:rPr>
        <w:t xml:space="preserve"> </w:t>
      </w:r>
      <w:proofErr w:type="spellStart"/>
      <w:r w:rsidRPr="00D2313B">
        <w:rPr>
          <w:rFonts w:cs="Arial"/>
          <w:sz w:val="22"/>
        </w:rPr>
        <w:t>Asonic</w:t>
      </w:r>
      <w:proofErr w:type="spellEnd"/>
      <w:r w:rsidRPr="00D2313B">
        <w:rPr>
          <w:rFonts w:cs="Arial"/>
          <w:sz w:val="22"/>
        </w:rPr>
        <w:t xml:space="preserve"> vor, ein Lüftungssystem</w:t>
      </w:r>
      <w:r w:rsidRPr="00D2313B">
        <w:rPr>
          <w:rFonts w:cs="Arial"/>
          <w:sz w:val="23"/>
          <w:szCs w:val="23"/>
          <w:shd w:val="clear" w:color="auto" w:fill="FFFFFF"/>
        </w:rPr>
        <w:t xml:space="preserve">, das eine natürliche Frischluftzufuhr </w:t>
      </w:r>
      <w:r w:rsidR="00D2313B">
        <w:rPr>
          <w:rFonts w:cs="Arial"/>
          <w:sz w:val="23"/>
          <w:szCs w:val="23"/>
          <w:shd w:val="clear" w:color="auto" w:fill="FFFFFF"/>
        </w:rPr>
        <w:t xml:space="preserve">bei geschlossenem Fenster </w:t>
      </w:r>
      <w:r w:rsidRPr="00D2313B">
        <w:rPr>
          <w:rFonts w:cs="Arial"/>
          <w:sz w:val="23"/>
          <w:szCs w:val="23"/>
          <w:shd w:val="clear" w:color="auto" w:fill="FFFFFF"/>
        </w:rPr>
        <w:t>mit Schallschutz kombiniert</w:t>
      </w:r>
      <w:r w:rsidR="008D4DC0">
        <w:rPr>
          <w:rFonts w:cs="Arial"/>
          <w:sz w:val="23"/>
          <w:szCs w:val="23"/>
          <w:shd w:val="clear" w:color="auto" w:fill="FFFFFF"/>
        </w:rPr>
        <w:t xml:space="preserve">. </w:t>
      </w:r>
      <w:r w:rsidR="008D4DC0" w:rsidRPr="002C5739">
        <w:rPr>
          <w:rFonts w:cs="Arial"/>
          <w:sz w:val="22"/>
        </w:rPr>
        <w:t xml:space="preserve">Ein Nachrüsten des </w:t>
      </w:r>
      <w:r w:rsidR="008D4DC0">
        <w:rPr>
          <w:rFonts w:cs="Arial"/>
          <w:sz w:val="22"/>
        </w:rPr>
        <w:t>Systems oder</w:t>
      </w:r>
      <w:r w:rsidR="008D4DC0" w:rsidRPr="002C5739">
        <w:rPr>
          <w:rFonts w:cs="Arial"/>
          <w:sz w:val="22"/>
        </w:rPr>
        <w:t xml:space="preserve"> eine vollständige Integration in die Schüco Steuerungsplattform für die intelligente Gebäudehülle, Building </w:t>
      </w:r>
      <w:r w:rsidR="008D4DC0" w:rsidRPr="002C5739">
        <w:rPr>
          <w:rFonts w:cs="Arial"/>
          <w:sz w:val="22"/>
        </w:rPr>
        <w:lastRenderedPageBreak/>
        <w:t>Skin Control, ist ebenso möglich.</w:t>
      </w:r>
      <w:r w:rsidR="008F6755">
        <w:rPr>
          <w:rFonts w:cs="Arial"/>
          <w:sz w:val="22"/>
        </w:rPr>
        <w:t xml:space="preserve"> </w:t>
      </w:r>
      <w:r w:rsidR="008D4DC0">
        <w:rPr>
          <w:rFonts w:cs="Arial"/>
          <w:sz w:val="22"/>
        </w:rPr>
        <w:t xml:space="preserve">Darüber hinaus brachte das Unternehmen 2020 mit Schüco </w:t>
      </w:r>
      <w:proofErr w:type="spellStart"/>
      <w:r w:rsidR="008D4DC0">
        <w:rPr>
          <w:rFonts w:cs="Arial"/>
          <w:sz w:val="22"/>
        </w:rPr>
        <w:t>DriveTec</w:t>
      </w:r>
      <w:proofErr w:type="spellEnd"/>
      <w:r w:rsidR="008D4DC0">
        <w:rPr>
          <w:rFonts w:cs="Arial"/>
          <w:sz w:val="22"/>
        </w:rPr>
        <w:t xml:space="preserve"> ein weiteres automatisiertes Beschlagsystem auf den Markt. </w:t>
      </w:r>
      <w:r w:rsidR="008D4DC0">
        <w:rPr>
          <w:rFonts w:cs="Arial"/>
          <w:color w:val="282828"/>
          <w:sz w:val="22"/>
          <w:shd w:val="clear" w:color="auto" w:fill="FAFAFA"/>
        </w:rPr>
        <w:t>Das aufliegende, nachrüstbare Antriebssystem für Schüco Aluminium-Fenster</w:t>
      </w:r>
      <w:r w:rsidR="00CB138A">
        <w:rPr>
          <w:rFonts w:cs="Arial"/>
          <w:color w:val="282828"/>
          <w:sz w:val="22"/>
          <w:shd w:val="clear" w:color="auto" w:fill="FAFAFA"/>
        </w:rPr>
        <w:t xml:space="preserve"> </w:t>
      </w:r>
      <w:r w:rsidR="008D4DC0">
        <w:rPr>
          <w:rFonts w:cs="Arial"/>
          <w:color w:val="282828"/>
          <w:sz w:val="22"/>
          <w:shd w:val="clear" w:color="auto" w:fill="FAFAFA"/>
        </w:rPr>
        <w:t>kann a</w:t>
      </w:r>
      <w:r w:rsidR="008D4DC0">
        <w:rPr>
          <w:sz w:val="22"/>
        </w:rPr>
        <w:t xml:space="preserve">ufgrund </w:t>
      </w:r>
      <w:r w:rsidR="008D4DC0" w:rsidRPr="000B4236">
        <w:rPr>
          <w:sz w:val="22"/>
        </w:rPr>
        <w:t xml:space="preserve">seiner verschiedenen Montagevarianten schnell und flexibel </w:t>
      </w:r>
      <w:r w:rsidR="008D4DC0">
        <w:rPr>
          <w:sz w:val="22"/>
        </w:rPr>
        <w:t xml:space="preserve">auch </w:t>
      </w:r>
      <w:r w:rsidR="008D4DC0" w:rsidRPr="000B4236">
        <w:rPr>
          <w:sz w:val="22"/>
        </w:rPr>
        <w:t>im laufenden Betrieb nachgerüstet werden.</w:t>
      </w:r>
    </w:p>
    <w:p w14:paraId="0E935E74" w14:textId="474BCC52" w:rsidR="008D4DC0" w:rsidRDefault="008D4DC0" w:rsidP="00B86127">
      <w:pPr>
        <w:widowControl w:val="0"/>
        <w:adjustRightInd w:val="0"/>
        <w:snapToGrid w:val="0"/>
        <w:spacing w:line="312" w:lineRule="auto"/>
        <w:ind w:right="79"/>
        <w:rPr>
          <w:rFonts w:cs="Arial"/>
          <w:sz w:val="22"/>
        </w:rPr>
      </w:pPr>
    </w:p>
    <w:p w14:paraId="41EA32D1" w14:textId="77777777" w:rsidR="00B80346" w:rsidRDefault="00B80346" w:rsidP="00B86127">
      <w:pPr>
        <w:widowControl w:val="0"/>
        <w:adjustRightInd w:val="0"/>
        <w:snapToGrid w:val="0"/>
        <w:spacing w:line="312" w:lineRule="auto"/>
        <w:ind w:right="79"/>
        <w:rPr>
          <w:rFonts w:cs="Arial"/>
          <w:sz w:val="22"/>
        </w:rPr>
      </w:pPr>
    </w:p>
    <w:p w14:paraId="469B4150" w14:textId="57189501" w:rsidR="00CA2FBC" w:rsidRPr="00ED3D01" w:rsidRDefault="00B22366" w:rsidP="00CA2FBC">
      <w:pPr>
        <w:pStyle w:val="Flietext"/>
        <w:widowControl w:val="0"/>
        <w:adjustRightInd w:val="0"/>
        <w:snapToGrid w:val="0"/>
        <w:spacing w:line="312" w:lineRule="auto"/>
        <w:rPr>
          <w:rFonts w:ascii="Arial" w:hAnsi="Arial" w:cs="Arial"/>
          <w:b/>
          <w:bCs/>
          <w:sz w:val="28"/>
          <w:szCs w:val="28"/>
          <w:lang w:val="de-DE"/>
        </w:rPr>
      </w:pPr>
      <w:r>
        <w:rPr>
          <w:rFonts w:ascii="Arial" w:hAnsi="Arial" w:cs="Arial"/>
          <w:b/>
          <w:bCs/>
          <w:sz w:val="28"/>
          <w:szCs w:val="28"/>
          <w:lang w:val="de-DE"/>
        </w:rPr>
        <w:t>6</w:t>
      </w:r>
      <w:r w:rsidR="00CA2FBC" w:rsidRPr="00ED3D01">
        <w:rPr>
          <w:rFonts w:ascii="Arial" w:hAnsi="Arial" w:cs="Arial"/>
          <w:b/>
          <w:bCs/>
          <w:sz w:val="28"/>
          <w:szCs w:val="28"/>
          <w:lang w:val="de-DE"/>
        </w:rPr>
        <w:t>. Motivation Green</w:t>
      </w:r>
    </w:p>
    <w:p w14:paraId="4D25643E" w14:textId="12EFF8FA" w:rsidR="00CA2FBC" w:rsidRPr="00871152" w:rsidRDefault="00B22366" w:rsidP="00CA2FBC">
      <w:pPr>
        <w:pStyle w:val="Flietext"/>
        <w:widowControl w:val="0"/>
        <w:adjustRightInd w:val="0"/>
        <w:snapToGrid w:val="0"/>
        <w:spacing w:line="312" w:lineRule="auto"/>
        <w:rPr>
          <w:rFonts w:ascii="Arial" w:hAnsi="Arial" w:cs="Arial"/>
          <w:b/>
          <w:bCs/>
          <w:lang w:val="de-DE"/>
        </w:rPr>
      </w:pPr>
      <w:r>
        <w:rPr>
          <w:rFonts w:ascii="Arial" w:hAnsi="Arial" w:cs="Arial"/>
          <w:b/>
          <w:bCs/>
          <w:lang w:val="de-DE"/>
        </w:rPr>
        <w:t>6</w:t>
      </w:r>
      <w:r w:rsidR="00231831">
        <w:rPr>
          <w:rFonts w:ascii="Arial" w:hAnsi="Arial" w:cs="Arial"/>
          <w:b/>
          <w:bCs/>
          <w:lang w:val="de-DE"/>
        </w:rPr>
        <w:t xml:space="preserve">.1 </w:t>
      </w:r>
      <w:r w:rsidR="00CA2FBC" w:rsidRPr="00871152">
        <w:rPr>
          <w:rFonts w:ascii="Arial" w:hAnsi="Arial" w:cs="Arial"/>
          <w:b/>
          <w:bCs/>
          <w:lang w:val="de-DE"/>
        </w:rPr>
        <w:t xml:space="preserve">Zusammenarbeit mit dem WWF </w:t>
      </w:r>
    </w:p>
    <w:p w14:paraId="2E83719F" w14:textId="463BC9F6" w:rsidR="00CA2FBC" w:rsidRPr="00430631" w:rsidRDefault="00B37201" w:rsidP="00B37201">
      <w:pPr>
        <w:pStyle w:val="Flietext"/>
        <w:widowControl w:val="0"/>
        <w:adjustRightInd w:val="0"/>
        <w:snapToGrid w:val="0"/>
        <w:spacing w:line="312" w:lineRule="auto"/>
        <w:rPr>
          <w:rFonts w:ascii="Arial" w:hAnsi="Arial" w:cs="Arial"/>
          <w:lang w:val="de-DE"/>
        </w:rPr>
      </w:pPr>
      <w:r w:rsidRPr="00231831">
        <w:rPr>
          <w:rFonts w:ascii="Arial" w:hAnsi="Arial" w:cs="Arial"/>
          <w:lang w:val="de-DE"/>
        </w:rPr>
        <w:t>Die anspruchsvollen CO</w:t>
      </w:r>
      <w:r w:rsidRPr="00231831">
        <w:rPr>
          <w:rFonts w:ascii="Arial" w:hAnsi="Arial" w:cs="Arial"/>
          <w:vertAlign w:val="subscript"/>
          <w:lang w:val="de-DE"/>
        </w:rPr>
        <w:t>2</w:t>
      </w:r>
      <w:r w:rsidRPr="00231831">
        <w:rPr>
          <w:rFonts w:ascii="Arial" w:hAnsi="Arial" w:cs="Arial"/>
          <w:lang w:val="de-DE"/>
        </w:rPr>
        <w:t xml:space="preserve">-Minderungsziele, die Schüco gemeinsam mit dem WWF (World Wide Fund </w:t>
      </w:r>
      <w:proofErr w:type="spellStart"/>
      <w:r w:rsidRPr="00231831">
        <w:rPr>
          <w:rFonts w:ascii="Arial" w:hAnsi="Arial" w:cs="Arial"/>
          <w:lang w:val="de-DE"/>
        </w:rPr>
        <w:t>for</w:t>
      </w:r>
      <w:proofErr w:type="spellEnd"/>
      <w:r w:rsidRPr="00231831">
        <w:rPr>
          <w:rFonts w:ascii="Arial" w:hAnsi="Arial" w:cs="Arial"/>
          <w:lang w:val="de-DE"/>
        </w:rPr>
        <w:t xml:space="preserve"> Nature) für seine Geschäftstätigkeit erarbeitet hat, tragen in Einklang mit dem Pariser Klimaschutzabkommen dazu bei, die globale Erderhitzung auf 1,5 Grad zu begrenzen. Das bestätigt</w:t>
      </w:r>
      <w:r>
        <w:rPr>
          <w:rFonts w:ascii="Arial" w:hAnsi="Arial" w:cs="Arial"/>
          <w:lang w:val="de-DE"/>
        </w:rPr>
        <w:t>e 2020</w:t>
      </w:r>
      <w:r w:rsidRPr="00231831">
        <w:rPr>
          <w:rFonts w:ascii="Arial" w:hAnsi="Arial" w:cs="Arial"/>
          <w:lang w:val="de-DE"/>
        </w:rPr>
        <w:t xml:space="preserve"> die Science </w:t>
      </w:r>
      <w:proofErr w:type="spellStart"/>
      <w:r w:rsidRPr="00231831">
        <w:rPr>
          <w:rFonts w:ascii="Arial" w:hAnsi="Arial" w:cs="Arial"/>
          <w:lang w:val="de-DE"/>
        </w:rPr>
        <w:t>Based</w:t>
      </w:r>
      <w:proofErr w:type="spellEnd"/>
      <w:r w:rsidRPr="00231831">
        <w:rPr>
          <w:rFonts w:ascii="Arial" w:hAnsi="Arial" w:cs="Arial"/>
          <w:lang w:val="de-DE"/>
        </w:rPr>
        <w:t xml:space="preserve"> Targets initiative (</w:t>
      </w:r>
      <w:proofErr w:type="spellStart"/>
      <w:r w:rsidRPr="00231831">
        <w:rPr>
          <w:rFonts w:ascii="Arial" w:hAnsi="Arial" w:cs="Arial"/>
          <w:lang w:val="de-DE"/>
        </w:rPr>
        <w:t>SBTi</w:t>
      </w:r>
      <w:proofErr w:type="spellEnd"/>
      <w:r w:rsidRPr="00231831">
        <w:rPr>
          <w:rFonts w:ascii="Arial" w:hAnsi="Arial" w:cs="Arial"/>
          <w:lang w:val="de-DE"/>
        </w:rPr>
        <w:t>), die Unternehmen beim Übergang in eine kohlenstoffarme Wirtschaft unterstützt.</w:t>
      </w:r>
      <w:r w:rsidR="00231831">
        <w:rPr>
          <w:rFonts w:ascii="Arial" w:hAnsi="Arial" w:cs="Arial"/>
          <w:lang w:val="de-DE"/>
        </w:rPr>
        <w:t xml:space="preserve"> </w:t>
      </w:r>
      <w:r w:rsidR="00CA2FBC" w:rsidRPr="00B37201">
        <w:rPr>
          <w:rFonts w:ascii="Arial" w:hAnsi="Arial" w:cs="Arial"/>
          <w:lang w:val="de-DE"/>
        </w:rPr>
        <w:t xml:space="preserve">Die Kooperation </w:t>
      </w:r>
      <w:r w:rsidR="00231831">
        <w:rPr>
          <w:rFonts w:ascii="Arial" w:hAnsi="Arial" w:cs="Arial"/>
          <w:lang w:val="de-DE"/>
        </w:rPr>
        <w:t xml:space="preserve">mit dem WWF </w:t>
      </w:r>
      <w:r w:rsidR="00CA2FBC" w:rsidRPr="00B37201">
        <w:rPr>
          <w:rFonts w:ascii="Arial" w:hAnsi="Arial" w:cs="Arial"/>
          <w:lang w:val="de-DE"/>
        </w:rPr>
        <w:t>w</w:t>
      </w:r>
      <w:r w:rsidR="00F94C53">
        <w:rPr>
          <w:rFonts w:ascii="Arial" w:hAnsi="Arial" w:cs="Arial"/>
          <w:lang w:val="de-DE"/>
        </w:rPr>
        <w:t xml:space="preserve">urde gerade </w:t>
      </w:r>
      <w:r w:rsidR="00CA2FBC" w:rsidRPr="00B37201">
        <w:rPr>
          <w:rFonts w:ascii="Arial" w:hAnsi="Arial" w:cs="Arial"/>
          <w:lang w:val="de-DE"/>
        </w:rPr>
        <w:t>langfr</w:t>
      </w:r>
      <w:r w:rsidR="00CA2FBC" w:rsidRPr="00430631">
        <w:rPr>
          <w:rFonts w:ascii="Arial" w:hAnsi="Arial" w:cs="Arial"/>
          <w:lang w:val="de-DE"/>
        </w:rPr>
        <w:t xml:space="preserve">istig verlängert. </w:t>
      </w:r>
    </w:p>
    <w:p w14:paraId="448C7CBC" w14:textId="18BBC8F3" w:rsidR="00231831" w:rsidRDefault="00231831" w:rsidP="00CA2FBC">
      <w:pPr>
        <w:pStyle w:val="Flietext"/>
        <w:widowControl w:val="0"/>
        <w:adjustRightInd w:val="0"/>
        <w:snapToGrid w:val="0"/>
        <w:spacing w:line="312" w:lineRule="auto"/>
        <w:rPr>
          <w:rFonts w:ascii="Arial" w:hAnsi="Arial" w:cs="Arial"/>
          <w:lang w:val="de-DE"/>
        </w:rPr>
      </w:pPr>
    </w:p>
    <w:p w14:paraId="5C9A0B2B" w14:textId="7E9674B6" w:rsidR="00231831" w:rsidRPr="003C0ACB" w:rsidRDefault="00B22366" w:rsidP="00CA2FBC">
      <w:pPr>
        <w:pStyle w:val="Flietext"/>
        <w:widowControl w:val="0"/>
        <w:adjustRightInd w:val="0"/>
        <w:snapToGrid w:val="0"/>
        <w:spacing w:line="312" w:lineRule="auto"/>
        <w:rPr>
          <w:rFonts w:ascii="Arial" w:hAnsi="Arial" w:cs="Arial"/>
          <w:b/>
          <w:bCs/>
          <w:lang w:val="de-DE"/>
        </w:rPr>
      </w:pPr>
      <w:r>
        <w:rPr>
          <w:rFonts w:ascii="Arial" w:hAnsi="Arial" w:cs="Arial"/>
          <w:b/>
          <w:bCs/>
          <w:lang w:val="de-DE"/>
        </w:rPr>
        <w:t>6</w:t>
      </w:r>
      <w:r w:rsidR="00231831" w:rsidRPr="003C0ACB">
        <w:rPr>
          <w:rFonts w:ascii="Arial" w:hAnsi="Arial" w:cs="Arial"/>
          <w:b/>
          <w:bCs/>
          <w:lang w:val="de-DE"/>
        </w:rPr>
        <w:t>.2 CO</w:t>
      </w:r>
      <w:r w:rsidR="00231831" w:rsidRPr="003C0ACB">
        <w:rPr>
          <w:rFonts w:ascii="Arial" w:hAnsi="Arial" w:cs="Arial"/>
          <w:b/>
          <w:bCs/>
          <w:vertAlign w:val="subscript"/>
          <w:lang w:val="de-DE"/>
        </w:rPr>
        <w:t>2</w:t>
      </w:r>
      <w:r w:rsidR="00231831" w:rsidRPr="003C0ACB">
        <w:rPr>
          <w:rFonts w:ascii="Arial" w:hAnsi="Arial" w:cs="Arial"/>
          <w:b/>
          <w:bCs/>
          <w:lang w:val="de-DE"/>
        </w:rPr>
        <w:t xml:space="preserve">-Reduktion bei </w:t>
      </w:r>
      <w:r w:rsidR="003C0ACB" w:rsidRPr="003C0ACB">
        <w:rPr>
          <w:rFonts w:ascii="Arial" w:hAnsi="Arial" w:cs="Arial"/>
          <w:b/>
          <w:bCs/>
          <w:lang w:val="de-DE"/>
        </w:rPr>
        <w:t>Lieferanten</w:t>
      </w:r>
    </w:p>
    <w:p w14:paraId="1CAB466B" w14:textId="7EBFC917" w:rsidR="00CA2FBC" w:rsidRDefault="00CA2FBC" w:rsidP="00CA2FBC">
      <w:pPr>
        <w:pStyle w:val="Flietext"/>
        <w:widowControl w:val="0"/>
        <w:adjustRightInd w:val="0"/>
        <w:snapToGrid w:val="0"/>
        <w:spacing w:line="312" w:lineRule="auto"/>
        <w:rPr>
          <w:rFonts w:ascii="Arial" w:hAnsi="Arial" w:cs="Arial"/>
          <w:lang w:val="de-DE"/>
        </w:rPr>
      </w:pPr>
      <w:r w:rsidRPr="00430631">
        <w:rPr>
          <w:rFonts w:ascii="Arial" w:hAnsi="Arial" w:cs="Arial"/>
          <w:lang w:val="de-DE"/>
        </w:rPr>
        <w:t>Schüco hat im Jahr 2020 verschiedene Maßnahmen vorangetrieben, um den Energieverbrauch und somit auch den CO</w:t>
      </w:r>
      <w:r w:rsidRPr="00486DE1">
        <w:rPr>
          <w:rFonts w:ascii="Arial" w:hAnsi="Arial" w:cs="Arial"/>
          <w:vertAlign w:val="subscript"/>
          <w:lang w:val="de-DE"/>
        </w:rPr>
        <w:t>2</w:t>
      </w:r>
      <w:r w:rsidRPr="00430631">
        <w:rPr>
          <w:rFonts w:ascii="Arial" w:hAnsi="Arial" w:cs="Arial"/>
          <w:lang w:val="de-DE"/>
        </w:rPr>
        <w:t>-Fußabdruck in den vor- und nachgelagerten Wertschöpfungsstufen zu reduzieren. Dazu zählt d</w:t>
      </w:r>
      <w:r w:rsidR="00F80997">
        <w:rPr>
          <w:rFonts w:ascii="Arial" w:hAnsi="Arial" w:cs="Arial"/>
          <w:lang w:val="de-DE"/>
        </w:rPr>
        <w:t>er</w:t>
      </w:r>
      <w:r w:rsidRPr="00430631">
        <w:rPr>
          <w:rFonts w:ascii="Arial" w:hAnsi="Arial" w:cs="Arial"/>
          <w:lang w:val="de-DE"/>
        </w:rPr>
        <w:t xml:space="preserve"> Schüco Lieferantenkodex, der </w:t>
      </w:r>
      <w:proofErr w:type="spellStart"/>
      <w:r w:rsidRPr="00430631">
        <w:rPr>
          <w:rFonts w:ascii="Arial" w:hAnsi="Arial" w:cs="Arial"/>
          <w:lang w:val="de-DE"/>
        </w:rPr>
        <w:t>Geschäftspartner:innen</w:t>
      </w:r>
      <w:proofErr w:type="spellEnd"/>
      <w:r w:rsidRPr="00430631">
        <w:rPr>
          <w:rFonts w:ascii="Arial" w:hAnsi="Arial" w:cs="Arial"/>
          <w:lang w:val="de-DE"/>
        </w:rPr>
        <w:t xml:space="preserve"> dazu verpflichtet, spezifische Nachhaltigkeitsanforderungen einzuhalten. Der Supplier Code </w:t>
      </w:r>
      <w:proofErr w:type="spellStart"/>
      <w:r w:rsidRPr="00430631">
        <w:rPr>
          <w:rFonts w:ascii="Arial" w:hAnsi="Arial" w:cs="Arial"/>
          <w:lang w:val="de-DE"/>
        </w:rPr>
        <w:t>of</w:t>
      </w:r>
      <w:proofErr w:type="spellEnd"/>
      <w:r w:rsidRPr="00430631">
        <w:rPr>
          <w:rFonts w:ascii="Arial" w:hAnsi="Arial" w:cs="Arial"/>
          <w:lang w:val="de-DE"/>
        </w:rPr>
        <w:t xml:space="preserve"> Conduct wurde bereits 2019 gemeinsam mit dem WWF entwickelt und basiert auf den OECD-Leitsätzen für multinationale Unternehmen, dem Dodd-Frank-Act sowie der EU-Verordnung über Konfliktmineralien. In Übereinstimmung mit dem neuen deutschen Lieferkettengesetz soll der Kodex zudem darauf hinwirken, Menschen- und Umweltrechte auch außerhalb direkter Geschäftsbeziehungen zu schützen. </w:t>
      </w:r>
    </w:p>
    <w:p w14:paraId="1E9278AF" w14:textId="77777777" w:rsidR="001F5F32" w:rsidRPr="00430631" w:rsidRDefault="001F5F32" w:rsidP="00CA2FBC">
      <w:pPr>
        <w:pStyle w:val="Flietext"/>
        <w:widowControl w:val="0"/>
        <w:adjustRightInd w:val="0"/>
        <w:snapToGrid w:val="0"/>
        <w:spacing w:line="312" w:lineRule="auto"/>
        <w:rPr>
          <w:rFonts w:ascii="Arial" w:hAnsi="Arial" w:cs="Arial"/>
          <w:lang w:val="de-DE"/>
        </w:rPr>
      </w:pPr>
    </w:p>
    <w:p w14:paraId="71B92985" w14:textId="34C6A337" w:rsidR="00CA2FBC" w:rsidRPr="00430631" w:rsidRDefault="00CA2FBC" w:rsidP="00CA2FBC">
      <w:pPr>
        <w:pStyle w:val="Flietext"/>
        <w:widowControl w:val="0"/>
        <w:adjustRightInd w:val="0"/>
        <w:snapToGrid w:val="0"/>
        <w:spacing w:line="312" w:lineRule="auto"/>
        <w:rPr>
          <w:rFonts w:ascii="Arial" w:hAnsi="Arial" w:cs="Arial"/>
          <w:lang w:val="de-DE"/>
        </w:rPr>
      </w:pPr>
      <w:r w:rsidRPr="00430631">
        <w:rPr>
          <w:rFonts w:ascii="Arial" w:hAnsi="Arial" w:cs="Arial"/>
          <w:lang w:val="de-DE"/>
        </w:rPr>
        <w:t xml:space="preserve">Darüber hinaus </w:t>
      </w:r>
      <w:r w:rsidR="00871152">
        <w:rPr>
          <w:rFonts w:ascii="Arial" w:hAnsi="Arial" w:cs="Arial"/>
          <w:lang w:val="de-DE"/>
        </w:rPr>
        <w:t>hat Schüco</w:t>
      </w:r>
      <w:r w:rsidRPr="00430631">
        <w:rPr>
          <w:rFonts w:ascii="Arial" w:hAnsi="Arial" w:cs="Arial"/>
          <w:lang w:val="de-DE"/>
        </w:rPr>
        <w:t xml:space="preserve"> 2020 </w:t>
      </w:r>
      <w:r w:rsidR="00231831">
        <w:rPr>
          <w:rFonts w:ascii="Arial" w:hAnsi="Arial" w:cs="Arial"/>
          <w:lang w:val="de-DE"/>
        </w:rPr>
        <w:t>mit seinen</w:t>
      </w:r>
      <w:r w:rsidRPr="00430631">
        <w:rPr>
          <w:rFonts w:ascii="Arial" w:hAnsi="Arial" w:cs="Arial"/>
          <w:lang w:val="de-DE"/>
        </w:rPr>
        <w:t xml:space="preserve"> </w:t>
      </w:r>
      <w:proofErr w:type="spellStart"/>
      <w:r w:rsidRPr="00430631">
        <w:rPr>
          <w:rFonts w:ascii="Arial" w:hAnsi="Arial" w:cs="Arial"/>
          <w:lang w:val="de-DE"/>
        </w:rPr>
        <w:t>Partner:innen</w:t>
      </w:r>
      <w:proofErr w:type="spellEnd"/>
      <w:r w:rsidRPr="00430631">
        <w:rPr>
          <w:rFonts w:ascii="Arial" w:hAnsi="Arial" w:cs="Arial"/>
          <w:lang w:val="de-DE"/>
        </w:rPr>
        <w:t xml:space="preserve"> in den Presswerken </w:t>
      </w:r>
      <w:r w:rsidR="003C0ACB" w:rsidRPr="00430631">
        <w:rPr>
          <w:rFonts w:ascii="Arial" w:hAnsi="Arial" w:cs="Arial"/>
          <w:lang w:val="de-DE"/>
        </w:rPr>
        <w:t>Nachhaltigkeits-Workshops</w:t>
      </w:r>
      <w:r w:rsidR="003C0ACB" w:rsidRPr="00430631" w:rsidDel="00231831">
        <w:rPr>
          <w:rFonts w:ascii="Arial" w:hAnsi="Arial" w:cs="Arial"/>
          <w:lang w:val="de-DE"/>
        </w:rPr>
        <w:t xml:space="preserve"> </w:t>
      </w:r>
      <w:r w:rsidR="00231831">
        <w:rPr>
          <w:rFonts w:ascii="Arial" w:hAnsi="Arial" w:cs="Arial"/>
          <w:lang w:val="de-DE"/>
        </w:rPr>
        <w:t>durchgeführt</w:t>
      </w:r>
      <w:r w:rsidR="00F80997">
        <w:rPr>
          <w:rFonts w:ascii="Arial" w:hAnsi="Arial" w:cs="Arial"/>
          <w:lang w:val="de-DE"/>
        </w:rPr>
        <w:t>, um Potenziale zur CO</w:t>
      </w:r>
      <w:r w:rsidR="00486DE1" w:rsidRPr="00486DE1">
        <w:rPr>
          <w:rFonts w:ascii="Arial" w:hAnsi="Arial" w:cs="Arial"/>
          <w:vertAlign w:val="subscript"/>
          <w:lang w:val="de-DE"/>
        </w:rPr>
        <w:t>2</w:t>
      </w:r>
      <w:r w:rsidR="00F80997">
        <w:rPr>
          <w:rFonts w:ascii="Arial" w:hAnsi="Arial" w:cs="Arial"/>
          <w:lang w:val="de-DE"/>
        </w:rPr>
        <w:t xml:space="preserve"> Reduktion </w:t>
      </w:r>
      <w:r w:rsidR="00A955A8">
        <w:rPr>
          <w:rFonts w:ascii="Arial" w:hAnsi="Arial" w:cs="Arial"/>
          <w:lang w:val="de-DE"/>
        </w:rPr>
        <w:t xml:space="preserve">zu bestimmen. </w:t>
      </w:r>
      <w:r w:rsidRPr="00430631">
        <w:rPr>
          <w:rFonts w:ascii="Arial" w:hAnsi="Arial" w:cs="Arial"/>
          <w:lang w:val="de-DE"/>
        </w:rPr>
        <w:t xml:space="preserve">Im </w:t>
      </w:r>
      <w:r w:rsidRPr="00430631">
        <w:rPr>
          <w:rFonts w:ascii="Arial" w:hAnsi="Arial" w:cs="Arial"/>
          <w:lang w:val="de-DE"/>
        </w:rPr>
        <w:lastRenderedPageBreak/>
        <w:t>Kunststoffbereich fanden zudem erste Gespräche über klimaverträglichere Rohstoffvarianten statt.</w:t>
      </w:r>
    </w:p>
    <w:p w14:paraId="677ACB6D" w14:textId="77777777" w:rsidR="00CA2FBC" w:rsidRPr="00430631" w:rsidRDefault="00CA2FBC" w:rsidP="00CA2FBC">
      <w:pPr>
        <w:pStyle w:val="Flietext"/>
        <w:widowControl w:val="0"/>
        <w:adjustRightInd w:val="0"/>
        <w:snapToGrid w:val="0"/>
        <w:spacing w:line="312" w:lineRule="auto"/>
        <w:rPr>
          <w:rFonts w:ascii="Arial" w:hAnsi="Arial" w:cs="Arial"/>
          <w:lang w:val="de-DE"/>
        </w:rPr>
      </w:pPr>
      <w:r w:rsidRPr="00430631">
        <w:rPr>
          <w:rFonts w:ascii="Arial" w:hAnsi="Arial" w:cs="Arial"/>
          <w:lang w:val="de-DE"/>
        </w:rPr>
        <w:t xml:space="preserve"> </w:t>
      </w:r>
    </w:p>
    <w:p w14:paraId="6CDAF507" w14:textId="7403BEA4" w:rsidR="00CA2FBC" w:rsidRPr="00C31CAE" w:rsidRDefault="00B22366" w:rsidP="00CA2FBC">
      <w:pPr>
        <w:pStyle w:val="Flietext"/>
        <w:widowControl w:val="0"/>
        <w:adjustRightInd w:val="0"/>
        <w:snapToGrid w:val="0"/>
        <w:spacing w:line="312" w:lineRule="auto"/>
        <w:rPr>
          <w:rFonts w:ascii="Arial" w:hAnsi="Arial" w:cs="Arial"/>
          <w:b/>
          <w:bCs/>
          <w:lang w:val="de-DE"/>
        </w:rPr>
      </w:pPr>
      <w:r>
        <w:rPr>
          <w:rFonts w:ascii="Arial" w:hAnsi="Arial" w:cs="Arial"/>
          <w:b/>
          <w:bCs/>
          <w:lang w:val="de-DE"/>
        </w:rPr>
        <w:t>6</w:t>
      </w:r>
      <w:r w:rsidR="00BF1F23" w:rsidRPr="00C31CAE">
        <w:rPr>
          <w:rFonts w:ascii="Arial" w:hAnsi="Arial" w:cs="Arial"/>
          <w:b/>
          <w:bCs/>
          <w:lang w:val="de-DE"/>
        </w:rPr>
        <w:t xml:space="preserve">.3 </w:t>
      </w:r>
      <w:r w:rsidR="00CA2FBC" w:rsidRPr="00C31CAE">
        <w:rPr>
          <w:rFonts w:ascii="Arial" w:hAnsi="Arial" w:cs="Arial"/>
          <w:b/>
          <w:bCs/>
          <w:lang w:val="de-DE"/>
        </w:rPr>
        <w:t xml:space="preserve">Erarbeitung Zielsystem </w:t>
      </w:r>
    </w:p>
    <w:p w14:paraId="26F704FB" w14:textId="2826A96F" w:rsidR="00CA2FBC" w:rsidRPr="00430631" w:rsidRDefault="003C0ACB" w:rsidP="00EF2B7F">
      <w:pPr>
        <w:pStyle w:val="Flietext"/>
        <w:widowControl w:val="0"/>
        <w:adjustRightInd w:val="0"/>
        <w:snapToGrid w:val="0"/>
        <w:spacing w:line="312" w:lineRule="auto"/>
        <w:rPr>
          <w:rFonts w:ascii="Arial" w:hAnsi="Arial" w:cs="Arial"/>
          <w:lang w:val="de-DE"/>
        </w:rPr>
      </w:pPr>
      <w:r>
        <w:rPr>
          <w:rFonts w:ascii="Arial" w:hAnsi="Arial" w:cs="Arial"/>
          <w:lang w:val="de-DE"/>
        </w:rPr>
        <w:t>Das</w:t>
      </w:r>
      <w:r w:rsidRPr="00430631">
        <w:rPr>
          <w:rFonts w:ascii="Arial" w:hAnsi="Arial" w:cs="Arial"/>
          <w:lang w:val="de-DE"/>
        </w:rPr>
        <w:t xml:space="preserve"> </w:t>
      </w:r>
      <w:r w:rsidR="00CA2FBC" w:rsidRPr="00430631">
        <w:rPr>
          <w:rFonts w:ascii="Arial" w:hAnsi="Arial" w:cs="Arial"/>
          <w:lang w:val="de-DE"/>
        </w:rPr>
        <w:t xml:space="preserve">ganzheitliche Nachhaltigkeitsverständnis </w:t>
      </w:r>
      <w:r>
        <w:rPr>
          <w:rFonts w:ascii="Arial" w:hAnsi="Arial" w:cs="Arial"/>
          <w:lang w:val="de-DE"/>
        </w:rPr>
        <w:t xml:space="preserve">von Schüco </w:t>
      </w:r>
      <w:r w:rsidR="00C36BA3">
        <w:rPr>
          <w:rFonts w:ascii="Arial" w:hAnsi="Arial" w:cs="Arial"/>
          <w:lang w:val="de-DE"/>
        </w:rPr>
        <w:t xml:space="preserve">geht weit über Klima- und Umweltschutz hinaus und </w:t>
      </w:r>
      <w:r w:rsidR="00CA2FBC" w:rsidRPr="00430631">
        <w:rPr>
          <w:rFonts w:ascii="Arial" w:hAnsi="Arial" w:cs="Arial"/>
          <w:lang w:val="de-DE"/>
        </w:rPr>
        <w:t xml:space="preserve">ist aus den Handlungsfeldern und Themenbereichen erwachsen, die </w:t>
      </w:r>
      <w:r>
        <w:rPr>
          <w:rFonts w:ascii="Arial" w:hAnsi="Arial" w:cs="Arial"/>
          <w:lang w:val="de-DE"/>
        </w:rPr>
        <w:t>das Unternehmen</w:t>
      </w:r>
      <w:r w:rsidRPr="00430631">
        <w:rPr>
          <w:rFonts w:ascii="Arial" w:hAnsi="Arial" w:cs="Arial"/>
          <w:lang w:val="de-DE"/>
        </w:rPr>
        <w:t xml:space="preserve"> </w:t>
      </w:r>
      <w:r w:rsidR="00CA2FBC" w:rsidRPr="00430631">
        <w:rPr>
          <w:rFonts w:ascii="Arial" w:hAnsi="Arial" w:cs="Arial"/>
          <w:lang w:val="de-DE"/>
        </w:rPr>
        <w:t xml:space="preserve">bereits 2016 gemeinsam mit internen und externen Stakeholdern grundlegend definiert und seitdem stetig weiterentwickelt </w:t>
      </w:r>
      <w:r>
        <w:rPr>
          <w:rFonts w:ascii="Arial" w:hAnsi="Arial" w:cs="Arial"/>
          <w:lang w:val="de-DE"/>
        </w:rPr>
        <w:t>hat</w:t>
      </w:r>
      <w:r w:rsidR="00CA2FBC" w:rsidRPr="00430631">
        <w:rPr>
          <w:rFonts w:ascii="Arial" w:hAnsi="Arial" w:cs="Arial"/>
          <w:lang w:val="de-DE"/>
        </w:rPr>
        <w:t>.</w:t>
      </w:r>
      <w:r>
        <w:rPr>
          <w:rFonts w:ascii="Arial" w:hAnsi="Arial" w:cs="Arial"/>
          <w:lang w:val="de-DE"/>
        </w:rPr>
        <w:t xml:space="preserve"> </w:t>
      </w:r>
      <w:r w:rsidR="00C36BA3" w:rsidRPr="001F5F32">
        <w:rPr>
          <w:rFonts w:ascii="Arial" w:hAnsi="Arial" w:cs="Arial"/>
          <w:szCs w:val="22"/>
          <w:shd w:val="clear" w:color="auto" w:fill="FFFFFF"/>
          <w:lang w:val="de-DE"/>
        </w:rPr>
        <w:t xml:space="preserve">Schüco stellt sich dieser Aufgabe täglich in jedem der </w:t>
      </w:r>
      <w:r w:rsidR="00EF2B7F">
        <w:rPr>
          <w:rFonts w:ascii="Arial" w:hAnsi="Arial" w:cs="Arial"/>
          <w:szCs w:val="22"/>
          <w:shd w:val="clear" w:color="auto" w:fill="FFFFFF"/>
          <w:lang w:val="de-DE"/>
        </w:rPr>
        <w:t>sechs</w:t>
      </w:r>
      <w:r w:rsidR="00C36BA3" w:rsidRPr="001F5F32">
        <w:rPr>
          <w:rFonts w:ascii="Arial" w:hAnsi="Arial" w:cs="Arial"/>
          <w:szCs w:val="22"/>
          <w:shd w:val="clear" w:color="auto" w:fill="FFFFFF"/>
          <w:lang w:val="de-DE"/>
        </w:rPr>
        <w:t xml:space="preserve"> definierten</w:t>
      </w:r>
      <w:r w:rsidR="00A955A8">
        <w:rPr>
          <w:rFonts w:ascii="Arial" w:hAnsi="Arial" w:cs="Arial"/>
          <w:szCs w:val="22"/>
          <w:shd w:val="clear" w:color="auto" w:fill="FFFFFF"/>
          <w:lang w:val="de-DE"/>
        </w:rPr>
        <w:t>, strategischen</w:t>
      </w:r>
      <w:r w:rsidR="00C36BA3" w:rsidRPr="001F5F32">
        <w:rPr>
          <w:rFonts w:ascii="Arial" w:hAnsi="Arial" w:cs="Arial"/>
          <w:szCs w:val="22"/>
          <w:shd w:val="clear" w:color="auto" w:fill="FFFFFF"/>
          <w:lang w:val="de-DE"/>
        </w:rPr>
        <w:t xml:space="preserve"> Handlungsfelder </w:t>
      </w:r>
      <w:r w:rsidR="00EF2B7F">
        <w:rPr>
          <w:rFonts w:ascii="Arial" w:hAnsi="Arial" w:cs="Arial"/>
          <w:szCs w:val="22"/>
          <w:shd w:val="clear" w:color="auto" w:fill="FFFFFF"/>
          <w:lang w:val="de-DE"/>
        </w:rPr>
        <w:t xml:space="preserve">Umwelt, </w:t>
      </w:r>
      <w:r w:rsidR="00C36BA3" w:rsidRPr="001F5F32">
        <w:rPr>
          <w:rFonts w:ascii="Arial" w:hAnsi="Arial" w:cs="Arial"/>
          <w:szCs w:val="22"/>
          <w:shd w:val="clear" w:color="auto" w:fill="FFFFFF"/>
          <w:lang w:val="de-DE"/>
        </w:rPr>
        <w:t xml:space="preserve">Produkte, </w:t>
      </w:r>
      <w:r w:rsidR="00EF2B7F">
        <w:rPr>
          <w:rFonts w:ascii="Arial" w:hAnsi="Arial" w:cs="Arial"/>
          <w:szCs w:val="22"/>
          <w:shd w:val="clear" w:color="auto" w:fill="FFFFFF"/>
          <w:lang w:val="de-DE"/>
        </w:rPr>
        <w:t xml:space="preserve">Geschäftsentwicklung, </w:t>
      </w:r>
      <w:r w:rsidR="00C36BA3" w:rsidRPr="001F5F32">
        <w:rPr>
          <w:rFonts w:ascii="Arial" w:hAnsi="Arial" w:cs="Arial"/>
          <w:szCs w:val="22"/>
          <w:shd w:val="clear" w:color="auto" w:fill="FFFFFF"/>
          <w:lang w:val="de-DE"/>
        </w:rPr>
        <w:t xml:space="preserve">Lieferkette, Mitarbeitende und Gesellschaft. </w:t>
      </w:r>
      <w:r w:rsidR="00CA2FBC" w:rsidRPr="00430631">
        <w:rPr>
          <w:rFonts w:ascii="Arial" w:hAnsi="Arial" w:cs="Arial"/>
          <w:lang w:val="de-DE"/>
        </w:rPr>
        <w:t xml:space="preserve">So </w:t>
      </w:r>
      <w:r>
        <w:rPr>
          <w:rFonts w:ascii="Arial" w:hAnsi="Arial" w:cs="Arial"/>
          <w:lang w:val="de-DE"/>
        </w:rPr>
        <w:t>wurde</w:t>
      </w:r>
      <w:r w:rsidR="00CA2FBC" w:rsidRPr="00430631">
        <w:rPr>
          <w:rFonts w:ascii="Arial" w:hAnsi="Arial" w:cs="Arial"/>
          <w:lang w:val="de-DE"/>
        </w:rPr>
        <w:t xml:space="preserve"> 2020 ein Zielsystem erarbeitet, das die Anforderungen diverser Nachhaltigkeitsindizes berücksichtigt. Auf diese Weise </w:t>
      </w:r>
      <w:r>
        <w:rPr>
          <w:rFonts w:ascii="Arial" w:hAnsi="Arial" w:cs="Arial"/>
          <w:lang w:val="de-DE"/>
        </w:rPr>
        <w:t>konnte</w:t>
      </w:r>
      <w:r w:rsidR="000B61A1">
        <w:rPr>
          <w:rFonts w:ascii="Arial" w:hAnsi="Arial" w:cs="Arial"/>
          <w:lang w:val="de-DE"/>
        </w:rPr>
        <w:t>n</w:t>
      </w:r>
      <w:r>
        <w:rPr>
          <w:rFonts w:ascii="Arial" w:hAnsi="Arial" w:cs="Arial"/>
          <w:lang w:val="de-DE"/>
        </w:rPr>
        <w:t xml:space="preserve"> </w:t>
      </w:r>
      <w:r w:rsidR="00F80997">
        <w:rPr>
          <w:rFonts w:ascii="Arial" w:hAnsi="Arial" w:cs="Arial"/>
          <w:lang w:val="de-DE"/>
        </w:rPr>
        <w:t>im letzten Jahr</w:t>
      </w:r>
      <w:r>
        <w:rPr>
          <w:rFonts w:ascii="Arial" w:hAnsi="Arial" w:cs="Arial"/>
          <w:lang w:val="de-DE"/>
        </w:rPr>
        <w:t xml:space="preserve"> die</w:t>
      </w:r>
      <w:r w:rsidR="00CA2FBC" w:rsidRPr="00430631">
        <w:rPr>
          <w:rFonts w:ascii="Arial" w:hAnsi="Arial" w:cs="Arial"/>
          <w:lang w:val="de-DE"/>
        </w:rPr>
        <w:t xml:space="preserve"> Nachhaltigkeitsstrategie thematisch </w:t>
      </w:r>
      <w:r>
        <w:rPr>
          <w:rFonts w:ascii="Arial" w:hAnsi="Arial" w:cs="Arial"/>
          <w:lang w:val="de-DE"/>
        </w:rPr>
        <w:t>ergänzt</w:t>
      </w:r>
      <w:r w:rsidRPr="00430631">
        <w:rPr>
          <w:rFonts w:ascii="Arial" w:hAnsi="Arial" w:cs="Arial"/>
          <w:lang w:val="de-DE"/>
        </w:rPr>
        <w:t xml:space="preserve"> </w:t>
      </w:r>
      <w:r w:rsidR="00CA2FBC" w:rsidRPr="00430631">
        <w:rPr>
          <w:rFonts w:ascii="Arial" w:hAnsi="Arial" w:cs="Arial"/>
          <w:lang w:val="de-DE"/>
        </w:rPr>
        <w:t xml:space="preserve">und alle </w:t>
      </w:r>
      <w:r>
        <w:rPr>
          <w:rFonts w:ascii="Arial" w:hAnsi="Arial" w:cs="Arial"/>
          <w:lang w:val="de-DE"/>
        </w:rPr>
        <w:t>künftigen</w:t>
      </w:r>
      <w:r w:rsidR="00BF1F23">
        <w:rPr>
          <w:rFonts w:ascii="Arial" w:hAnsi="Arial" w:cs="Arial"/>
          <w:lang w:val="de-DE"/>
        </w:rPr>
        <w:t xml:space="preserve"> </w:t>
      </w:r>
      <w:r w:rsidR="00CA2FBC" w:rsidRPr="00430631">
        <w:rPr>
          <w:rFonts w:ascii="Arial" w:hAnsi="Arial" w:cs="Arial"/>
          <w:lang w:val="de-DE"/>
        </w:rPr>
        <w:t xml:space="preserve">Handlungsoptionen mit qualitativen und quantitativen Indikatoren </w:t>
      </w:r>
      <w:r>
        <w:rPr>
          <w:rFonts w:ascii="Arial" w:hAnsi="Arial" w:cs="Arial"/>
          <w:lang w:val="de-DE"/>
        </w:rPr>
        <w:t>hinterlegt werden</w:t>
      </w:r>
      <w:r w:rsidR="00CA2FBC" w:rsidRPr="00430631">
        <w:rPr>
          <w:rFonts w:ascii="Arial" w:hAnsi="Arial" w:cs="Arial"/>
          <w:lang w:val="de-DE"/>
        </w:rPr>
        <w:t xml:space="preserve">. </w:t>
      </w:r>
    </w:p>
    <w:p w14:paraId="6D86D956" w14:textId="77777777" w:rsidR="00CA2FBC" w:rsidRDefault="00CA2FBC" w:rsidP="00CA2FBC">
      <w:pPr>
        <w:pStyle w:val="Flietext"/>
        <w:widowControl w:val="0"/>
        <w:adjustRightInd w:val="0"/>
        <w:snapToGrid w:val="0"/>
        <w:spacing w:line="312" w:lineRule="auto"/>
        <w:rPr>
          <w:rFonts w:ascii="Arial" w:hAnsi="Arial" w:cs="Arial"/>
          <w:lang w:val="de-DE"/>
        </w:rPr>
      </w:pPr>
      <w:r w:rsidRPr="00430631">
        <w:rPr>
          <w:rFonts w:ascii="Arial" w:hAnsi="Arial" w:cs="Arial"/>
          <w:lang w:val="de-DE"/>
        </w:rPr>
        <w:t xml:space="preserve"> </w:t>
      </w:r>
    </w:p>
    <w:p w14:paraId="694CB55F" w14:textId="25F67522" w:rsidR="00BF1F23" w:rsidRPr="00B22366" w:rsidRDefault="00B22366" w:rsidP="00CA2FBC">
      <w:pPr>
        <w:pStyle w:val="Flietext"/>
        <w:widowControl w:val="0"/>
        <w:adjustRightInd w:val="0"/>
        <w:snapToGrid w:val="0"/>
        <w:spacing w:line="312" w:lineRule="auto"/>
        <w:rPr>
          <w:rFonts w:ascii="Arial" w:hAnsi="Arial" w:cs="Arial"/>
          <w:b/>
          <w:bCs/>
          <w:lang w:val="de-DE"/>
        </w:rPr>
      </w:pPr>
      <w:r w:rsidRPr="00B22366">
        <w:rPr>
          <w:rFonts w:ascii="Arial" w:hAnsi="Arial" w:cs="Arial"/>
          <w:b/>
          <w:bCs/>
          <w:lang w:val="de-DE"/>
        </w:rPr>
        <w:t>6</w:t>
      </w:r>
      <w:r w:rsidR="00BF1F23" w:rsidRPr="00B22366">
        <w:rPr>
          <w:rFonts w:ascii="Arial" w:hAnsi="Arial" w:cs="Arial"/>
          <w:b/>
          <w:bCs/>
          <w:lang w:val="de-DE"/>
        </w:rPr>
        <w:t xml:space="preserve">.4 Vorreiter bei </w:t>
      </w:r>
      <w:proofErr w:type="spellStart"/>
      <w:r w:rsidR="00BF1F23" w:rsidRPr="00B22366">
        <w:rPr>
          <w:rFonts w:ascii="Arial" w:hAnsi="Arial" w:cs="Arial"/>
          <w:b/>
          <w:bCs/>
          <w:lang w:val="de-DE"/>
        </w:rPr>
        <w:t>Cradle</w:t>
      </w:r>
      <w:proofErr w:type="spellEnd"/>
      <w:r w:rsidR="00BF1F23" w:rsidRPr="00B22366">
        <w:rPr>
          <w:rFonts w:ascii="Arial" w:hAnsi="Arial" w:cs="Arial"/>
          <w:b/>
          <w:bCs/>
          <w:lang w:val="de-DE"/>
        </w:rPr>
        <w:t xml:space="preserve"> </w:t>
      </w:r>
      <w:proofErr w:type="spellStart"/>
      <w:r w:rsidR="00BF1F23" w:rsidRPr="00B22366">
        <w:rPr>
          <w:rFonts w:ascii="Arial" w:hAnsi="Arial" w:cs="Arial"/>
          <w:b/>
          <w:bCs/>
          <w:lang w:val="de-DE"/>
        </w:rPr>
        <w:t>to</w:t>
      </w:r>
      <w:proofErr w:type="spellEnd"/>
      <w:r w:rsidR="00BF1F23" w:rsidRPr="00B22366">
        <w:rPr>
          <w:rFonts w:ascii="Arial" w:hAnsi="Arial" w:cs="Arial"/>
          <w:b/>
          <w:bCs/>
          <w:lang w:val="de-DE"/>
        </w:rPr>
        <w:t xml:space="preserve"> </w:t>
      </w:r>
      <w:proofErr w:type="spellStart"/>
      <w:r w:rsidR="00BF1F23" w:rsidRPr="00B22366">
        <w:rPr>
          <w:rFonts w:ascii="Arial" w:hAnsi="Arial" w:cs="Arial"/>
          <w:b/>
          <w:bCs/>
          <w:lang w:val="de-DE"/>
        </w:rPr>
        <w:t>Cradle</w:t>
      </w:r>
      <w:proofErr w:type="spellEnd"/>
    </w:p>
    <w:p w14:paraId="3ED6E48A" w14:textId="04D96D75" w:rsidR="00CA2FBC" w:rsidRDefault="00CA2FBC" w:rsidP="00CA2FBC">
      <w:pPr>
        <w:pStyle w:val="Flietext"/>
        <w:widowControl w:val="0"/>
        <w:adjustRightInd w:val="0"/>
        <w:snapToGrid w:val="0"/>
        <w:spacing w:line="312" w:lineRule="auto"/>
        <w:rPr>
          <w:rFonts w:ascii="Arial" w:hAnsi="Arial" w:cs="Arial"/>
          <w:lang w:val="de-DE"/>
        </w:rPr>
      </w:pPr>
      <w:r w:rsidRPr="00430631">
        <w:rPr>
          <w:rFonts w:ascii="Arial" w:hAnsi="Arial" w:cs="Arial"/>
          <w:lang w:val="de-DE"/>
        </w:rPr>
        <w:t xml:space="preserve">Im Dezember 2020 </w:t>
      </w:r>
      <w:r w:rsidR="00BF1F23">
        <w:rPr>
          <w:rFonts w:ascii="Arial" w:hAnsi="Arial" w:cs="Arial"/>
          <w:lang w:val="de-DE"/>
        </w:rPr>
        <w:t>konnte Schüco sein</w:t>
      </w:r>
      <w:r w:rsidRPr="00430631">
        <w:rPr>
          <w:rFonts w:ascii="Arial" w:hAnsi="Arial" w:cs="Arial"/>
          <w:lang w:val="de-DE"/>
        </w:rPr>
        <w:t xml:space="preserve"> C2C-Portfolio um sieben Systeme erweitern und alle bestehenden Systeme rezertifizieren. Mit insgesamt 55 C2C-zertifizierte</w:t>
      </w:r>
      <w:r w:rsidR="00250CB0">
        <w:rPr>
          <w:rFonts w:ascii="Arial" w:hAnsi="Arial" w:cs="Arial"/>
          <w:lang w:val="de-DE"/>
        </w:rPr>
        <w:t>n</w:t>
      </w:r>
      <w:r w:rsidRPr="00430631">
        <w:rPr>
          <w:rFonts w:ascii="Arial" w:hAnsi="Arial" w:cs="Arial"/>
          <w:lang w:val="de-DE"/>
        </w:rPr>
        <w:t xml:space="preserve"> Systeme</w:t>
      </w:r>
      <w:r w:rsidR="00BF1F23">
        <w:rPr>
          <w:rFonts w:ascii="Arial" w:hAnsi="Arial" w:cs="Arial"/>
          <w:lang w:val="de-DE"/>
        </w:rPr>
        <w:t>n</w:t>
      </w:r>
      <w:r w:rsidRPr="00430631">
        <w:rPr>
          <w:rFonts w:ascii="Arial" w:hAnsi="Arial" w:cs="Arial"/>
          <w:lang w:val="de-DE"/>
        </w:rPr>
        <w:t xml:space="preserve">, davon 46 in Silber und weitere </w:t>
      </w:r>
      <w:r w:rsidR="00486DE1">
        <w:rPr>
          <w:rFonts w:ascii="Arial" w:hAnsi="Arial" w:cs="Arial"/>
          <w:lang w:val="de-DE"/>
        </w:rPr>
        <w:t>9</w:t>
      </w:r>
      <w:r w:rsidRPr="00430631">
        <w:rPr>
          <w:rFonts w:ascii="Arial" w:hAnsi="Arial" w:cs="Arial"/>
          <w:lang w:val="de-DE"/>
        </w:rPr>
        <w:t xml:space="preserve"> in Bronze, ist Schüco weiterhin Vorreiter bei der Umsetzung des </w:t>
      </w:r>
      <w:proofErr w:type="spellStart"/>
      <w:r w:rsidRPr="00430631">
        <w:rPr>
          <w:rFonts w:ascii="Arial" w:hAnsi="Arial" w:cs="Arial"/>
          <w:lang w:val="de-DE"/>
        </w:rPr>
        <w:t>Cradle</w:t>
      </w:r>
      <w:proofErr w:type="spellEnd"/>
      <w:r w:rsidRPr="00430631">
        <w:rPr>
          <w:rFonts w:ascii="Arial" w:hAnsi="Arial" w:cs="Arial"/>
          <w:lang w:val="de-DE"/>
        </w:rPr>
        <w:t xml:space="preserve"> </w:t>
      </w:r>
      <w:proofErr w:type="spellStart"/>
      <w:r w:rsidRPr="00430631">
        <w:rPr>
          <w:rFonts w:ascii="Arial" w:hAnsi="Arial" w:cs="Arial"/>
          <w:lang w:val="de-DE"/>
        </w:rPr>
        <w:t>to</w:t>
      </w:r>
      <w:proofErr w:type="spellEnd"/>
      <w:r w:rsidRPr="00430631">
        <w:rPr>
          <w:rFonts w:ascii="Arial" w:hAnsi="Arial" w:cs="Arial"/>
          <w:lang w:val="de-DE"/>
        </w:rPr>
        <w:t xml:space="preserve"> </w:t>
      </w:r>
      <w:proofErr w:type="spellStart"/>
      <w:r w:rsidRPr="00430631">
        <w:rPr>
          <w:rFonts w:ascii="Arial" w:hAnsi="Arial" w:cs="Arial"/>
          <w:lang w:val="de-DE"/>
        </w:rPr>
        <w:t>Cradle</w:t>
      </w:r>
      <w:proofErr w:type="spellEnd"/>
      <w:r w:rsidRPr="00430631">
        <w:rPr>
          <w:rFonts w:ascii="Arial" w:hAnsi="Arial" w:cs="Arial"/>
          <w:lang w:val="de-DE"/>
        </w:rPr>
        <w:t>-Prinzips im Gebäudesektor.</w:t>
      </w:r>
    </w:p>
    <w:p w14:paraId="550A529B" w14:textId="77777777" w:rsidR="00CA2FBC" w:rsidRDefault="00CA2FBC" w:rsidP="00B86127">
      <w:pPr>
        <w:widowControl w:val="0"/>
        <w:adjustRightInd w:val="0"/>
        <w:snapToGrid w:val="0"/>
        <w:spacing w:line="312" w:lineRule="auto"/>
        <w:ind w:right="79"/>
        <w:rPr>
          <w:rFonts w:cs="Arial"/>
          <w:sz w:val="22"/>
        </w:rPr>
      </w:pPr>
    </w:p>
    <w:p w14:paraId="080FE14C" w14:textId="23E74456" w:rsidR="00CA2FBC" w:rsidRPr="007621C9" w:rsidRDefault="00B22366" w:rsidP="00B86127">
      <w:pPr>
        <w:widowControl w:val="0"/>
        <w:adjustRightInd w:val="0"/>
        <w:snapToGrid w:val="0"/>
        <w:spacing w:line="312" w:lineRule="auto"/>
        <w:ind w:right="79"/>
        <w:rPr>
          <w:rFonts w:cs="Arial"/>
          <w:b/>
          <w:bCs/>
          <w:sz w:val="22"/>
        </w:rPr>
      </w:pPr>
      <w:r>
        <w:rPr>
          <w:rFonts w:cs="Arial"/>
          <w:b/>
          <w:bCs/>
          <w:sz w:val="22"/>
        </w:rPr>
        <w:t>6</w:t>
      </w:r>
      <w:r w:rsidR="00250CB0" w:rsidRPr="00A65B7E">
        <w:rPr>
          <w:rFonts w:cs="Arial"/>
          <w:b/>
          <w:bCs/>
          <w:sz w:val="22"/>
        </w:rPr>
        <w:t xml:space="preserve">.5 </w:t>
      </w:r>
      <w:r w:rsidR="00A65B7E">
        <w:rPr>
          <w:rFonts w:cs="Arial"/>
          <w:b/>
          <w:bCs/>
          <w:sz w:val="22"/>
        </w:rPr>
        <w:t>Corona und Nachhaltigkeit</w:t>
      </w:r>
    </w:p>
    <w:p w14:paraId="6442E40B" w14:textId="1FB821D0" w:rsidR="00250CB0" w:rsidRDefault="00250CB0" w:rsidP="00250CB0">
      <w:pPr>
        <w:pStyle w:val="Flietext"/>
        <w:widowControl w:val="0"/>
        <w:adjustRightInd w:val="0"/>
        <w:snapToGrid w:val="0"/>
        <w:spacing w:line="312" w:lineRule="auto"/>
        <w:rPr>
          <w:rFonts w:ascii="Arial" w:hAnsi="Arial" w:cs="Arial"/>
          <w:lang w:val="de-DE"/>
        </w:rPr>
      </w:pPr>
      <w:r w:rsidRPr="00430631">
        <w:rPr>
          <w:rFonts w:ascii="Arial" w:hAnsi="Arial" w:cs="Arial"/>
          <w:lang w:val="de-DE"/>
        </w:rPr>
        <w:t>Die gesamte Branche ha</w:t>
      </w:r>
      <w:r w:rsidR="00F80997">
        <w:rPr>
          <w:rFonts w:ascii="Arial" w:hAnsi="Arial" w:cs="Arial"/>
          <w:lang w:val="de-DE"/>
        </w:rPr>
        <w:t>t</w:t>
      </w:r>
      <w:r w:rsidRPr="00430631">
        <w:rPr>
          <w:rFonts w:ascii="Arial" w:hAnsi="Arial" w:cs="Arial"/>
          <w:lang w:val="de-DE"/>
        </w:rPr>
        <w:t xml:space="preserve"> die Aufgabe, die Corona-Krise mit ihren mittel- und langfristigen Auswirkungen auf die Baukonjunktur zu betrachten und Wege daraus zu entwickeln, die sich klar an Nachhaltigkeitszielen orientieren. Bestandgebäude sollen durch energetische Verbesserungen bis spätestens 2050 klimaneutral werden. Gebäudesanierungen müssen daher attraktiv für Eigentümer gemacht und mit hoher Priorität versehen werden</w:t>
      </w:r>
      <w:r>
        <w:rPr>
          <w:rFonts w:ascii="Arial" w:hAnsi="Arial" w:cs="Arial"/>
          <w:lang w:val="de-DE"/>
        </w:rPr>
        <w:t>.</w:t>
      </w:r>
    </w:p>
    <w:p w14:paraId="7533661D" w14:textId="77777777" w:rsidR="00250CB0" w:rsidRDefault="00250CB0" w:rsidP="00250CB0">
      <w:pPr>
        <w:pStyle w:val="Flietext"/>
        <w:widowControl w:val="0"/>
        <w:adjustRightInd w:val="0"/>
        <w:snapToGrid w:val="0"/>
        <w:spacing w:line="312" w:lineRule="auto"/>
        <w:rPr>
          <w:rFonts w:ascii="Arial" w:hAnsi="Arial" w:cs="Arial"/>
          <w:lang w:val="de-DE"/>
        </w:rPr>
      </w:pPr>
    </w:p>
    <w:p w14:paraId="4FE16ADC" w14:textId="25065D28" w:rsidR="00250CB0" w:rsidRDefault="00250CB0" w:rsidP="00250CB0">
      <w:pPr>
        <w:pStyle w:val="Flietext"/>
        <w:widowControl w:val="0"/>
        <w:adjustRightInd w:val="0"/>
        <w:snapToGrid w:val="0"/>
        <w:spacing w:line="312" w:lineRule="auto"/>
        <w:rPr>
          <w:rFonts w:ascii="Arial" w:hAnsi="Arial" w:cs="Arial"/>
          <w:lang w:val="de-DE"/>
        </w:rPr>
      </w:pPr>
      <w:r w:rsidRPr="00430631">
        <w:rPr>
          <w:rFonts w:ascii="Arial" w:hAnsi="Arial" w:cs="Arial"/>
          <w:lang w:val="de-DE"/>
        </w:rPr>
        <w:t xml:space="preserve">Dies anzustoßen ist Aufgabe der Politik. Die Bauwirtschaft benötigt </w:t>
      </w:r>
      <w:r w:rsidR="00F80997">
        <w:rPr>
          <w:rFonts w:ascii="Arial" w:hAnsi="Arial" w:cs="Arial"/>
          <w:lang w:val="de-DE"/>
        </w:rPr>
        <w:t xml:space="preserve">weiterhin </w:t>
      </w:r>
      <w:r w:rsidRPr="00430631">
        <w:rPr>
          <w:rFonts w:ascii="Arial" w:hAnsi="Arial" w:cs="Arial"/>
          <w:lang w:val="de-DE"/>
        </w:rPr>
        <w:t xml:space="preserve">schnelle Genehmigungsprozesse und </w:t>
      </w:r>
      <w:r w:rsidRPr="00430631">
        <w:rPr>
          <w:rFonts w:ascii="Arial" w:hAnsi="Arial" w:cs="Arial"/>
          <w:lang w:val="de-DE"/>
        </w:rPr>
        <w:lastRenderedPageBreak/>
        <w:t xml:space="preserve">verlässliche Rahmenbedingungen, die Planungssicherheit geben. Für die aus Klimagründen erforderliche Steigerung der Sanierungsraten werden Kapazitäten an Mitarbeitenden und Materialien benötigt. Nur mit entsprechendem Planungsvorlauf kann die notwendige Sanierungsquote von mindestens </w:t>
      </w:r>
      <w:r w:rsidR="00486DE1">
        <w:rPr>
          <w:rFonts w:ascii="Arial" w:hAnsi="Arial" w:cs="Arial"/>
          <w:lang w:val="de-DE"/>
        </w:rPr>
        <w:t>3</w:t>
      </w:r>
      <w:r w:rsidRPr="00430631">
        <w:rPr>
          <w:rFonts w:ascii="Arial" w:hAnsi="Arial" w:cs="Arial"/>
          <w:lang w:val="de-DE"/>
        </w:rPr>
        <w:t xml:space="preserve"> Prozent erreicht werden. Unterstützend können vereinfachte, digitalisierte Ausschreibungen, bundesweit mit gleichem Standard und unter Berücksichtigung nachhaltiger Aspekte, schnell wirken.</w:t>
      </w:r>
    </w:p>
    <w:p w14:paraId="00309E9B" w14:textId="77777777" w:rsidR="00486DE1" w:rsidRDefault="00486DE1" w:rsidP="00250CB0">
      <w:pPr>
        <w:pStyle w:val="Flietext"/>
        <w:widowControl w:val="0"/>
        <w:adjustRightInd w:val="0"/>
        <w:snapToGrid w:val="0"/>
        <w:spacing w:line="312" w:lineRule="auto"/>
        <w:rPr>
          <w:rFonts w:ascii="Arial" w:hAnsi="Arial" w:cs="Arial"/>
          <w:lang w:val="de-DE"/>
        </w:rPr>
      </w:pPr>
    </w:p>
    <w:p w14:paraId="15CD4B5F" w14:textId="6355D571" w:rsidR="00CA2FBC" w:rsidRDefault="00F35040" w:rsidP="00F35040">
      <w:pPr>
        <w:widowControl w:val="0"/>
        <w:adjustRightInd w:val="0"/>
        <w:snapToGrid w:val="0"/>
        <w:spacing w:line="312" w:lineRule="auto"/>
        <w:ind w:right="79"/>
        <w:rPr>
          <w:rFonts w:cs="Arial"/>
          <w:sz w:val="22"/>
        </w:rPr>
      </w:pPr>
      <w:r w:rsidRPr="00F35040">
        <w:rPr>
          <w:rFonts w:cs="Arial"/>
          <w:sz w:val="22"/>
        </w:rPr>
        <w:t xml:space="preserve">Andreas Engelhardt, persönlich haftender Gesellschafter der Schüco International KG: „Die Bundesregierung hat durch die Verschärfung der Klimaziele und das Nachjustieren des Klimaschutzgesetzes die Leitplanken für die anstehenden Aufgaben definiert. Daher sollten </w:t>
      </w:r>
      <w:r w:rsidRPr="001F5F32">
        <w:rPr>
          <w:rFonts w:cs="Arial"/>
          <w:sz w:val="22"/>
        </w:rPr>
        <w:t>wir</w:t>
      </w:r>
      <w:r w:rsidRPr="00F35040">
        <w:rPr>
          <w:rFonts w:cs="Arial"/>
          <w:sz w:val="22"/>
        </w:rPr>
        <w:t xml:space="preserve"> umgehend in Förderprogramme und innovative Produkte zur Energieeinsparung und –</w:t>
      </w:r>
      <w:proofErr w:type="spellStart"/>
      <w:r w:rsidRPr="00F35040">
        <w:rPr>
          <w:rFonts w:cs="Arial"/>
          <w:sz w:val="22"/>
        </w:rPr>
        <w:t>effizienz</w:t>
      </w:r>
      <w:proofErr w:type="spellEnd"/>
      <w:r w:rsidRPr="00F35040">
        <w:rPr>
          <w:rFonts w:cs="Arial"/>
          <w:sz w:val="22"/>
        </w:rPr>
        <w:t xml:space="preserve"> investieren </w:t>
      </w:r>
      <w:r w:rsidR="00BE7802">
        <w:rPr>
          <w:rFonts w:cs="Arial"/>
          <w:sz w:val="22"/>
        </w:rPr>
        <w:t>sowie</w:t>
      </w:r>
      <w:r w:rsidRPr="00F35040">
        <w:rPr>
          <w:rFonts w:cs="Arial"/>
          <w:sz w:val="22"/>
        </w:rPr>
        <w:t xml:space="preserve"> die hierfür notwendigen Maßnahmen starten und kontinuierlich umsetzen.“</w:t>
      </w:r>
    </w:p>
    <w:p w14:paraId="7FD13FFE" w14:textId="50AC4B46" w:rsidR="007B0D18" w:rsidRDefault="007B0D18" w:rsidP="00F35040">
      <w:pPr>
        <w:widowControl w:val="0"/>
        <w:adjustRightInd w:val="0"/>
        <w:snapToGrid w:val="0"/>
        <w:spacing w:line="312" w:lineRule="auto"/>
        <w:ind w:right="79"/>
        <w:rPr>
          <w:rFonts w:cs="Arial"/>
          <w:sz w:val="22"/>
        </w:rPr>
      </w:pPr>
    </w:p>
    <w:p w14:paraId="7CD0A3FA" w14:textId="77777777" w:rsidR="00B80346" w:rsidRDefault="00B80346" w:rsidP="00F35040">
      <w:pPr>
        <w:widowControl w:val="0"/>
        <w:adjustRightInd w:val="0"/>
        <w:snapToGrid w:val="0"/>
        <w:spacing w:line="312" w:lineRule="auto"/>
        <w:ind w:right="79"/>
        <w:rPr>
          <w:rFonts w:cs="Arial"/>
          <w:sz w:val="22"/>
        </w:rPr>
      </w:pPr>
    </w:p>
    <w:p w14:paraId="1990F43A" w14:textId="69E2021E" w:rsidR="00BE5312" w:rsidRPr="009277FD" w:rsidRDefault="00B22366" w:rsidP="00BE5312">
      <w:pPr>
        <w:pStyle w:val="Intro"/>
        <w:spacing w:line="312" w:lineRule="auto"/>
        <w:rPr>
          <w:b/>
          <w:sz w:val="28"/>
          <w:szCs w:val="28"/>
        </w:rPr>
      </w:pPr>
      <w:r>
        <w:rPr>
          <w:b/>
          <w:sz w:val="28"/>
          <w:szCs w:val="28"/>
        </w:rPr>
        <w:t>7</w:t>
      </w:r>
      <w:r w:rsidR="00BE5312" w:rsidRPr="009277FD">
        <w:rPr>
          <w:b/>
          <w:sz w:val="28"/>
          <w:szCs w:val="28"/>
        </w:rPr>
        <w:t>. Standort- und Referenzausbau</w:t>
      </w:r>
    </w:p>
    <w:p w14:paraId="68F61FC6" w14:textId="77777777" w:rsidR="00BE5312" w:rsidRPr="009277FD" w:rsidRDefault="00BE5312" w:rsidP="00BE5312">
      <w:pPr>
        <w:pStyle w:val="Intro"/>
        <w:spacing w:line="312" w:lineRule="auto"/>
      </w:pPr>
      <w:r w:rsidRPr="009277FD">
        <w:t xml:space="preserve">Das größte Schüco eigene Neubau- und Sanierungsprojekt ist der Bielefelder Standortausbau, für den insgesamt die Investitionssumme von rund 95 Millionen EUR </w:t>
      </w:r>
      <w:r>
        <w:t xml:space="preserve">über fünf Jahre </w:t>
      </w:r>
      <w:r w:rsidRPr="009277FD">
        <w:t xml:space="preserve">bereitgestellt wird. </w:t>
      </w:r>
    </w:p>
    <w:p w14:paraId="452DCC71" w14:textId="77777777" w:rsidR="00BE5312" w:rsidRDefault="00BE5312" w:rsidP="00BE5312">
      <w:pPr>
        <w:pStyle w:val="Intro"/>
        <w:spacing w:line="312" w:lineRule="auto"/>
      </w:pPr>
    </w:p>
    <w:p w14:paraId="0908D8E8" w14:textId="01621818" w:rsidR="00BE5312" w:rsidRPr="00C002A4" w:rsidRDefault="00B22366" w:rsidP="00BE5312">
      <w:pPr>
        <w:pStyle w:val="Intro"/>
        <w:spacing w:line="312" w:lineRule="auto"/>
        <w:rPr>
          <w:b/>
        </w:rPr>
      </w:pPr>
      <w:r>
        <w:rPr>
          <w:b/>
        </w:rPr>
        <w:t>7</w:t>
      </w:r>
      <w:r w:rsidR="00BE5312" w:rsidRPr="00C002A4">
        <w:rPr>
          <w:b/>
        </w:rPr>
        <w:t xml:space="preserve">.1 </w:t>
      </w:r>
      <w:r w:rsidR="00BE5312">
        <w:rPr>
          <w:b/>
        </w:rPr>
        <w:t xml:space="preserve">Neubau und Kernsanierung Schüco </w:t>
      </w:r>
      <w:proofErr w:type="spellStart"/>
      <w:r w:rsidR="00BE5312">
        <w:rPr>
          <w:b/>
        </w:rPr>
        <w:t>One</w:t>
      </w:r>
      <w:proofErr w:type="spellEnd"/>
      <w:r w:rsidR="00BE5312">
        <w:rPr>
          <w:b/>
        </w:rPr>
        <w:t>, Bielefeld</w:t>
      </w:r>
    </w:p>
    <w:p w14:paraId="3375E531" w14:textId="525EE138" w:rsidR="00BE5312" w:rsidRDefault="001D1FF1" w:rsidP="000E5248">
      <w:pPr>
        <w:pStyle w:val="Intro"/>
        <w:spacing w:line="312" w:lineRule="auto"/>
        <w:rPr>
          <w:bCs/>
          <w:szCs w:val="22"/>
        </w:rPr>
      </w:pPr>
      <w:r w:rsidRPr="003519EC">
        <w:rPr>
          <w:bCs/>
          <w:szCs w:val="22"/>
        </w:rPr>
        <w:t>Der vom renommierten Kopenhagener Architekturbüro 3XN geplante Neubau</w:t>
      </w:r>
      <w:r>
        <w:rPr>
          <w:bCs/>
          <w:szCs w:val="22"/>
        </w:rPr>
        <w:t xml:space="preserve"> </w:t>
      </w:r>
      <w:r w:rsidR="00F80997">
        <w:rPr>
          <w:bCs/>
          <w:szCs w:val="22"/>
        </w:rPr>
        <w:t>soll</w:t>
      </w:r>
      <w:r w:rsidR="0005168D">
        <w:rPr>
          <w:bCs/>
          <w:szCs w:val="22"/>
        </w:rPr>
        <w:t xml:space="preserve"> im ersten Quartal 2022 bezogen</w:t>
      </w:r>
      <w:r w:rsidR="00F80997">
        <w:rPr>
          <w:bCs/>
          <w:szCs w:val="22"/>
        </w:rPr>
        <w:t xml:space="preserve"> werden</w:t>
      </w:r>
      <w:r w:rsidR="0005168D">
        <w:rPr>
          <w:bCs/>
          <w:szCs w:val="22"/>
        </w:rPr>
        <w:t xml:space="preserve">. </w:t>
      </w:r>
      <w:r w:rsidR="0063775F">
        <w:rPr>
          <w:bCs/>
          <w:szCs w:val="22"/>
        </w:rPr>
        <w:t xml:space="preserve">Die Montage der extra für dieses Gebäude entwickelten Fassade erfolgte in 2020. </w:t>
      </w:r>
      <w:r w:rsidR="000E5248">
        <w:rPr>
          <w:bCs/>
          <w:szCs w:val="22"/>
        </w:rPr>
        <w:t>Über eine gläserne Brücke wurde ein verbindender Anschluss zur bisherigen Unternehmenszentrale geschaffen</w:t>
      </w:r>
      <w:r w:rsidR="00320540">
        <w:rPr>
          <w:bCs/>
          <w:szCs w:val="22"/>
        </w:rPr>
        <w:t>, d</w:t>
      </w:r>
      <w:r w:rsidR="00F80997">
        <w:rPr>
          <w:bCs/>
          <w:szCs w:val="22"/>
        </w:rPr>
        <w:t>ie</w:t>
      </w:r>
      <w:r w:rsidR="00320540">
        <w:rPr>
          <w:bCs/>
          <w:szCs w:val="22"/>
        </w:rPr>
        <w:t xml:space="preserve"> s</w:t>
      </w:r>
      <w:r w:rsidR="00F80997">
        <w:rPr>
          <w:bCs/>
          <w:szCs w:val="22"/>
        </w:rPr>
        <w:t xml:space="preserve">omit Bestandsgebäude und Neubau </w:t>
      </w:r>
      <w:r w:rsidR="00BE7802">
        <w:rPr>
          <w:bCs/>
          <w:szCs w:val="22"/>
        </w:rPr>
        <w:t>z</w:t>
      </w:r>
      <w:r w:rsidR="000E5248">
        <w:rPr>
          <w:bCs/>
          <w:szCs w:val="22"/>
        </w:rPr>
        <w:t xml:space="preserve">ur Unternehmenszentrale Schüco </w:t>
      </w:r>
      <w:proofErr w:type="spellStart"/>
      <w:r w:rsidR="000E5248">
        <w:rPr>
          <w:bCs/>
          <w:szCs w:val="22"/>
        </w:rPr>
        <w:t>One</w:t>
      </w:r>
      <w:proofErr w:type="spellEnd"/>
      <w:r w:rsidR="00320540">
        <w:rPr>
          <w:bCs/>
          <w:szCs w:val="22"/>
        </w:rPr>
        <w:t xml:space="preserve"> verbinde</w:t>
      </w:r>
      <w:r w:rsidR="00F80997">
        <w:rPr>
          <w:bCs/>
          <w:szCs w:val="22"/>
        </w:rPr>
        <w:t>t</w:t>
      </w:r>
      <w:r w:rsidR="000E5248">
        <w:rPr>
          <w:bCs/>
          <w:szCs w:val="22"/>
        </w:rPr>
        <w:t xml:space="preserve">. </w:t>
      </w:r>
    </w:p>
    <w:p w14:paraId="4CE66962" w14:textId="77777777" w:rsidR="00BE5312" w:rsidRDefault="00BE5312" w:rsidP="00BE5312">
      <w:pPr>
        <w:pStyle w:val="Intro"/>
        <w:spacing w:line="312" w:lineRule="auto"/>
      </w:pPr>
    </w:p>
    <w:p w14:paraId="3E65B39C" w14:textId="77777777" w:rsidR="00BE5312" w:rsidRPr="00C002A4" w:rsidRDefault="00CA2FBC" w:rsidP="00BE5312">
      <w:pPr>
        <w:pStyle w:val="Intro"/>
        <w:spacing w:line="312" w:lineRule="auto"/>
        <w:rPr>
          <w:b/>
        </w:rPr>
      </w:pPr>
      <w:r>
        <w:rPr>
          <w:b/>
        </w:rPr>
        <w:t>7</w:t>
      </w:r>
      <w:r w:rsidR="00BE5312" w:rsidRPr="00C002A4">
        <w:rPr>
          <w:b/>
        </w:rPr>
        <w:t xml:space="preserve">.2 </w:t>
      </w:r>
      <w:r w:rsidR="00BE5312">
        <w:rPr>
          <w:b/>
        </w:rPr>
        <w:t xml:space="preserve">Neubau </w:t>
      </w:r>
      <w:r w:rsidR="00BE5312" w:rsidRPr="00C002A4">
        <w:rPr>
          <w:b/>
        </w:rPr>
        <w:t>Schüco Welcome Forum</w:t>
      </w:r>
      <w:r w:rsidR="00BE5312">
        <w:rPr>
          <w:b/>
        </w:rPr>
        <w:t xml:space="preserve">, Bielefeld </w:t>
      </w:r>
    </w:p>
    <w:p w14:paraId="5EA84DCC" w14:textId="46264FF7" w:rsidR="00BE5312" w:rsidRDefault="003519EC" w:rsidP="00CA2FBC">
      <w:pPr>
        <w:pStyle w:val="Intro"/>
        <w:spacing w:line="312" w:lineRule="auto"/>
      </w:pPr>
      <w:r>
        <w:t xml:space="preserve">Auch die Baumaßnahmen für das neue barrierefreie Schüco Welcome Forum, dass als </w:t>
      </w:r>
      <w:r w:rsidR="00BE5312" w:rsidRPr="009277FD">
        <w:t xml:space="preserve">erste Anlaufstelle </w:t>
      </w:r>
      <w:r w:rsidR="003C6325">
        <w:t xml:space="preserve">in Zukunft </w:t>
      </w:r>
      <w:r w:rsidR="00BE5312">
        <w:t xml:space="preserve">bis zu </w:t>
      </w:r>
      <w:r w:rsidR="00BE5312">
        <w:lastRenderedPageBreak/>
        <w:t>2</w:t>
      </w:r>
      <w:r w:rsidR="00BE5312" w:rsidRPr="009277FD">
        <w:t>5.000 Besucher</w:t>
      </w:r>
      <w:r w:rsidR="00CA2FBC">
        <w:t>n</w:t>
      </w:r>
      <w:r w:rsidR="00BE5312" w:rsidRPr="009277FD">
        <w:t xml:space="preserve"> </w:t>
      </w:r>
      <w:r>
        <w:t xml:space="preserve">jährlich </w:t>
      </w:r>
      <w:r w:rsidR="00BE5312">
        <w:t>einen Blick auf die</w:t>
      </w:r>
      <w:r w:rsidR="00BE5312" w:rsidRPr="009277FD">
        <w:t xml:space="preserve"> Schüco Welt</w:t>
      </w:r>
      <w:r w:rsidR="00BE5312">
        <w:t xml:space="preserve"> </w:t>
      </w:r>
      <w:r w:rsidR="003C6325">
        <w:t>bietet</w:t>
      </w:r>
      <w:r>
        <w:t xml:space="preserve">, </w:t>
      </w:r>
      <w:r w:rsidR="003804CC">
        <w:t>nahmen</w:t>
      </w:r>
      <w:r>
        <w:t xml:space="preserve"> 2020 </w:t>
      </w:r>
      <w:r w:rsidR="00390643">
        <w:t xml:space="preserve">weiter </w:t>
      </w:r>
      <w:r w:rsidR="003804CC">
        <w:t>Gestalt an</w:t>
      </w:r>
      <w:r w:rsidR="00BE5312">
        <w:t xml:space="preserve">. </w:t>
      </w:r>
      <w:r w:rsidR="003804CC">
        <w:t>In Zukunft wird a</w:t>
      </w:r>
      <w:r w:rsidR="00BE5312">
        <w:t xml:space="preserve">uf einer großzügig dimensionierten Ausstellungsfläche das aktuelle Produktsortiment inklusive digitaler Supportfunktionen entlang der gesamten Wertschöpfungskette gezeigt. Und eine komplette Fertigungsstraße repräsentiert den Bereich Maschinen. Dank großflächig geplanter Fensterbänder wird der Maschinenbereich auch von außen einsehbar sein und als gläserne Manufaktur fungieren. Ein einladendes Café mit Terrasse sowie flexibel nutzbare </w:t>
      </w:r>
      <w:r w:rsidR="00BE5312" w:rsidRPr="00361389">
        <w:t>Besprechungs-, Verkaufs- und Präsentationsräume komplettieren das Raumangebot des neuen Besucherzentrums</w:t>
      </w:r>
      <w:r w:rsidR="00BE5312">
        <w:t xml:space="preserve">. </w:t>
      </w:r>
      <w:r w:rsidR="00BE5312" w:rsidRPr="009277FD">
        <w:t xml:space="preserve">Die Fertigstellung </w:t>
      </w:r>
      <w:r w:rsidR="003804CC">
        <w:t xml:space="preserve">des Gebäudes nach Entwürfen des Düsseldorfer Architekturbüros </w:t>
      </w:r>
      <w:proofErr w:type="spellStart"/>
      <w:r w:rsidR="003804CC">
        <w:t>one</w:t>
      </w:r>
      <w:proofErr w:type="spellEnd"/>
      <w:r w:rsidR="003804CC">
        <w:t xml:space="preserve"> </w:t>
      </w:r>
      <w:proofErr w:type="spellStart"/>
      <w:r w:rsidR="003804CC">
        <w:t>fine</w:t>
      </w:r>
      <w:proofErr w:type="spellEnd"/>
      <w:r w:rsidR="003804CC">
        <w:t xml:space="preserve"> </w:t>
      </w:r>
      <w:proofErr w:type="spellStart"/>
      <w:r w:rsidR="003804CC">
        <w:t>day</w:t>
      </w:r>
      <w:proofErr w:type="spellEnd"/>
      <w:r w:rsidR="003804CC">
        <w:t xml:space="preserve"> </w:t>
      </w:r>
      <w:r w:rsidR="00BE5312" w:rsidRPr="009277FD">
        <w:t xml:space="preserve">ist für </w:t>
      </w:r>
      <w:r w:rsidR="00390643">
        <w:t xml:space="preserve">das 1. Quartal </w:t>
      </w:r>
      <w:r w:rsidR="00BE5312" w:rsidRPr="009277FD">
        <w:t>202</w:t>
      </w:r>
      <w:r w:rsidR="00BE5312">
        <w:t>2</w:t>
      </w:r>
      <w:r w:rsidR="00BE5312" w:rsidRPr="009277FD">
        <w:t xml:space="preserve"> geplant. </w:t>
      </w:r>
    </w:p>
    <w:p w14:paraId="79BD7B0D" w14:textId="77777777" w:rsidR="003C6325" w:rsidRDefault="003C6325" w:rsidP="00CA2FBC">
      <w:pPr>
        <w:pStyle w:val="Intro"/>
        <w:spacing w:line="312" w:lineRule="auto"/>
      </w:pPr>
    </w:p>
    <w:p w14:paraId="752689CC" w14:textId="77777777" w:rsidR="00BE5312" w:rsidRPr="00D25054" w:rsidRDefault="00CA2FBC" w:rsidP="00BE5312">
      <w:pPr>
        <w:pStyle w:val="Intro"/>
        <w:spacing w:line="312" w:lineRule="auto"/>
        <w:rPr>
          <w:b/>
        </w:rPr>
      </w:pPr>
      <w:r>
        <w:rPr>
          <w:b/>
        </w:rPr>
        <w:t>7</w:t>
      </w:r>
      <w:r w:rsidR="00BE5312" w:rsidRPr="00D25054">
        <w:rPr>
          <w:b/>
        </w:rPr>
        <w:t xml:space="preserve">.3 </w:t>
      </w:r>
      <w:r w:rsidR="00964505">
        <w:rPr>
          <w:b/>
        </w:rPr>
        <w:t>Modernisierung</w:t>
      </w:r>
      <w:r w:rsidR="00BE5312" w:rsidRPr="00D25054">
        <w:rPr>
          <w:b/>
        </w:rPr>
        <w:t xml:space="preserve"> Schüco Corporate Services, Bielefeld</w:t>
      </w:r>
    </w:p>
    <w:p w14:paraId="62813C7C" w14:textId="282B3F05" w:rsidR="00BE5312" w:rsidRDefault="00BE5312" w:rsidP="00BE5312">
      <w:pPr>
        <w:pStyle w:val="Intro"/>
        <w:spacing w:line="312" w:lineRule="auto"/>
      </w:pPr>
      <w:r>
        <w:t>Im</w:t>
      </w:r>
      <w:r w:rsidRPr="009277FD">
        <w:t xml:space="preserve"> </w:t>
      </w:r>
      <w:r>
        <w:t xml:space="preserve">November </w:t>
      </w:r>
      <w:r w:rsidRPr="009277FD">
        <w:t xml:space="preserve">2019 starteten die </w:t>
      </w:r>
      <w:r w:rsidR="00964505">
        <w:t>Modernisierungsarbeiten</w:t>
      </w:r>
      <w:r w:rsidR="00964505" w:rsidRPr="009277FD">
        <w:t xml:space="preserve"> </w:t>
      </w:r>
      <w:r w:rsidRPr="009277FD">
        <w:t xml:space="preserve">für das ebenfalls zum Schüco Campus gehörende Gebäude </w:t>
      </w:r>
      <w:r>
        <w:t xml:space="preserve">Schüco Corporate Services </w:t>
      </w:r>
      <w:r w:rsidRPr="009277FD">
        <w:t xml:space="preserve">an der Ecke Herforder Straße/Karolinenstraße. </w:t>
      </w:r>
      <w:r>
        <w:t xml:space="preserve">Hier finden die </w:t>
      </w:r>
      <w:r w:rsidR="001F5F32">
        <w:t>Mitarbeitenden</w:t>
      </w:r>
      <w:r>
        <w:t xml:space="preserve"> des Finanz- und IT-Bereiches ihre neue Wirkungsstätte</w:t>
      </w:r>
      <w:r w:rsidR="00BE7802">
        <w:t>. D</w:t>
      </w:r>
      <w:r w:rsidR="00320540">
        <w:t xml:space="preserve">er </w:t>
      </w:r>
      <w:r>
        <w:t xml:space="preserve">Bezug </w:t>
      </w:r>
      <w:r w:rsidR="00320540">
        <w:t xml:space="preserve">ist </w:t>
      </w:r>
      <w:r>
        <w:t xml:space="preserve">für Spätsommer 2021 geplant. </w:t>
      </w:r>
      <w:r w:rsidRPr="009277FD">
        <w:t xml:space="preserve">Das Bürogebäude </w:t>
      </w:r>
      <w:r w:rsidR="00BC1FD5">
        <w:t>erhält</w:t>
      </w:r>
      <w:r w:rsidRPr="009277FD">
        <w:t xml:space="preserve"> </w:t>
      </w:r>
      <w:r w:rsidRPr="008E7576">
        <w:t>u. a.</w:t>
      </w:r>
      <w:r>
        <w:t xml:space="preserve"> </w:t>
      </w:r>
      <w:r w:rsidRPr="009277FD">
        <w:t xml:space="preserve">ein neues Antlitz: Die bisherige Doppelfassade </w:t>
      </w:r>
      <w:r w:rsidR="00BC1FD5">
        <w:t>wurde</w:t>
      </w:r>
      <w:r w:rsidR="003C6325" w:rsidRPr="009277FD">
        <w:t xml:space="preserve"> </w:t>
      </w:r>
      <w:r w:rsidRPr="009277FD">
        <w:t xml:space="preserve">durch die neue Schüco Elementfassade </w:t>
      </w:r>
      <w:r>
        <w:t xml:space="preserve">AF </w:t>
      </w:r>
      <w:r w:rsidRPr="009277FD">
        <w:t xml:space="preserve">UDC 80 ersetzt. </w:t>
      </w:r>
      <w:r>
        <w:t>Sie</w:t>
      </w:r>
      <w:r w:rsidRPr="009277FD">
        <w:t xml:space="preserve"> setzt nicht nur neue Maßstäbe </w:t>
      </w:r>
      <w:r>
        <w:t>im Hinblick auf</w:t>
      </w:r>
      <w:r w:rsidRPr="009277FD">
        <w:t xml:space="preserve"> Energieeffizienz, sondern auch in </w:t>
      </w:r>
      <w:r>
        <w:t xml:space="preserve">puncto </w:t>
      </w:r>
      <w:r w:rsidRPr="009277FD">
        <w:t xml:space="preserve">Design und Flexibilität. </w:t>
      </w:r>
    </w:p>
    <w:p w14:paraId="12FA581C" w14:textId="6B2FAF12" w:rsidR="00FB0F5F" w:rsidRDefault="00FB0F5F">
      <w:pPr>
        <w:pStyle w:val="Flietext"/>
        <w:widowControl w:val="0"/>
        <w:adjustRightInd w:val="0"/>
        <w:snapToGrid w:val="0"/>
        <w:spacing w:line="312" w:lineRule="auto"/>
        <w:rPr>
          <w:rFonts w:ascii="Arial" w:hAnsi="Arial" w:cs="Arial"/>
          <w:lang w:val="de-DE"/>
        </w:rPr>
      </w:pPr>
    </w:p>
    <w:p w14:paraId="1F5C2C1E" w14:textId="77777777" w:rsidR="00B80346" w:rsidRDefault="00B80346">
      <w:pPr>
        <w:pStyle w:val="Flietext"/>
        <w:widowControl w:val="0"/>
        <w:adjustRightInd w:val="0"/>
        <w:snapToGrid w:val="0"/>
        <w:spacing w:line="312" w:lineRule="auto"/>
        <w:rPr>
          <w:rFonts w:ascii="Arial" w:hAnsi="Arial" w:cs="Arial"/>
          <w:lang w:val="de-DE"/>
        </w:rPr>
      </w:pPr>
    </w:p>
    <w:p w14:paraId="2912F5B4" w14:textId="0C8A39C9" w:rsidR="00430631" w:rsidRPr="00430631" w:rsidRDefault="00B22366" w:rsidP="00430631">
      <w:pPr>
        <w:spacing w:line="312" w:lineRule="auto"/>
        <w:rPr>
          <w:b/>
          <w:sz w:val="28"/>
          <w:szCs w:val="28"/>
        </w:rPr>
      </w:pPr>
      <w:r>
        <w:rPr>
          <w:b/>
          <w:sz w:val="28"/>
          <w:szCs w:val="28"/>
        </w:rPr>
        <w:t xml:space="preserve">8. </w:t>
      </w:r>
      <w:r w:rsidR="00430631" w:rsidRPr="00430631">
        <w:rPr>
          <w:b/>
          <w:sz w:val="28"/>
          <w:szCs w:val="28"/>
        </w:rPr>
        <w:t>Ausblick</w:t>
      </w:r>
      <w:r w:rsidR="006369E4">
        <w:rPr>
          <w:b/>
          <w:sz w:val="28"/>
          <w:szCs w:val="28"/>
        </w:rPr>
        <w:t xml:space="preserve"> 2021</w:t>
      </w:r>
    </w:p>
    <w:p w14:paraId="5768B176" w14:textId="742E2FF6" w:rsidR="00430631" w:rsidRPr="00430631" w:rsidRDefault="00430631" w:rsidP="00430631">
      <w:pPr>
        <w:spacing w:line="312" w:lineRule="auto"/>
        <w:rPr>
          <w:sz w:val="22"/>
        </w:rPr>
      </w:pPr>
      <w:r w:rsidRPr="00430631">
        <w:rPr>
          <w:sz w:val="22"/>
        </w:rPr>
        <w:t>Schüco ist sehr gut in das Jahr 2021 gestartet. Das Unternehmen rechnet in Deutschland mit einem positiven Marktumfeld durch das anhaltende niedrige Zinsniveau und registriert international stabile Marktumfelder mit Wachstumspotenzial.</w:t>
      </w:r>
    </w:p>
    <w:p w14:paraId="666CE91C" w14:textId="77777777" w:rsidR="00430631" w:rsidRPr="00430631" w:rsidRDefault="00430631" w:rsidP="00430631">
      <w:pPr>
        <w:spacing w:line="312" w:lineRule="auto"/>
        <w:rPr>
          <w:sz w:val="22"/>
        </w:rPr>
      </w:pPr>
    </w:p>
    <w:p w14:paraId="53A6F4A7" w14:textId="459A3903" w:rsidR="00430631" w:rsidRPr="0070262F" w:rsidRDefault="00430631" w:rsidP="0070262F">
      <w:pPr>
        <w:spacing w:line="312" w:lineRule="auto"/>
        <w:rPr>
          <w:rFonts w:cs="Arial"/>
          <w:sz w:val="22"/>
        </w:rPr>
      </w:pPr>
      <w:r w:rsidRPr="00430631">
        <w:rPr>
          <w:sz w:val="22"/>
        </w:rPr>
        <w:t xml:space="preserve">Weltweit zieht die Konjunktur trotz Corona weiter an. Seit Beginn des Jahres kann Schüco hohe Auftragseingänge insbesondere im Wohnbaubereich verzeichnen, die für das gesamte Jahr eine hohe Auslastung mit sich bringen. Mit dieser </w:t>
      </w:r>
      <w:r w:rsidRPr="00430631">
        <w:rPr>
          <w:sz w:val="22"/>
        </w:rPr>
        <w:lastRenderedPageBreak/>
        <w:t xml:space="preserve">extremen Nachfrage </w:t>
      </w:r>
      <w:r w:rsidR="00A65B7E">
        <w:rPr>
          <w:sz w:val="22"/>
        </w:rPr>
        <w:t>gehen</w:t>
      </w:r>
      <w:r w:rsidR="00A65B7E" w:rsidRPr="00430631">
        <w:rPr>
          <w:sz w:val="22"/>
        </w:rPr>
        <w:t xml:space="preserve"> </w:t>
      </w:r>
      <w:r w:rsidR="00320540">
        <w:rPr>
          <w:sz w:val="22"/>
        </w:rPr>
        <w:t xml:space="preserve">jedoch </w:t>
      </w:r>
      <w:r w:rsidRPr="00430631">
        <w:rPr>
          <w:sz w:val="22"/>
        </w:rPr>
        <w:t>Versorgungsengpässe und damit verbundene Preiserhöhungen auf der Materialseite</w:t>
      </w:r>
      <w:r w:rsidR="00A65B7E">
        <w:rPr>
          <w:sz w:val="22"/>
        </w:rPr>
        <w:t xml:space="preserve"> einher</w:t>
      </w:r>
      <w:r w:rsidRPr="00430631">
        <w:rPr>
          <w:sz w:val="22"/>
        </w:rPr>
        <w:t xml:space="preserve">. Betroffen </w:t>
      </w:r>
      <w:r w:rsidR="00A65B7E">
        <w:rPr>
          <w:sz w:val="22"/>
        </w:rPr>
        <w:t xml:space="preserve">sind </w:t>
      </w:r>
      <w:r w:rsidRPr="00430631">
        <w:rPr>
          <w:sz w:val="22"/>
        </w:rPr>
        <w:t xml:space="preserve">hier vor allem </w:t>
      </w:r>
      <w:r w:rsidR="00D70E1B">
        <w:rPr>
          <w:sz w:val="22"/>
        </w:rPr>
        <w:t>die Werkstoffe</w:t>
      </w:r>
      <w:r w:rsidR="00A65B7E">
        <w:rPr>
          <w:sz w:val="22"/>
        </w:rPr>
        <w:t xml:space="preserve"> </w:t>
      </w:r>
      <w:r w:rsidRPr="00430631">
        <w:rPr>
          <w:sz w:val="22"/>
        </w:rPr>
        <w:t>Kunststoff, Aluminium und Stahl. Hierdurch ist Schüco aktuell nicht in der Lage, allen bestehenden Lieferverpflichtungen termingerecht nachzukommen. Die Produktionen in Weißenfels und Borgholzhausen sowie alle Logistikbereiche arbeiten unter Einhaltung der Schutz- und Hygienemaßnahmen</w:t>
      </w:r>
      <w:r w:rsidR="003514EB">
        <w:rPr>
          <w:sz w:val="22"/>
        </w:rPr>
        <w:t xml:space="preserve"> intensiv daran, </w:t>
      </w:r>
      <w:r w:rsidRPr="00430631">
        <w:rPr>
          <w:sz w:val="22"/>
        </w:rPr>
        <w:t xml:space="preserve">die Materialversorgung der vielen Schüco Partnerbetriebe so gut wie möglich sicherzustellen. </w:t>
      </w:r>
      <w:r w:rsidRPr="0070262F">
        <w:rPr>
          <w:sz w:val="22"/>
        </w:rPr>
        <w:t>Da nicht absehbar ist, wie lange diese Schwierigkeiten auf der Einkaufsseite bestehen werden, ist ein</w:t>
      </w:r>
      <w:r w:rsidR="00590913" w:rsidRPr="0070262F">
        <w:rPr>
          <w:sz w:val="22"/>
        </w:rPr>
        <w:t>e</w:t>
      </w:r>
      <w:r w:rsidRPr="0070262F">
        <w:rPr>
          <w:sz w:val="22"/>
        </w:rPr>
        <w:t xml:space="preserve"> Prognose über den Verlauf dieses Jahres schwierig.</w:t>
      </w:r>
      <w:r w:rsidR="00D70E1B" w:rsidRPr="0070262F">
        <w:rPr>
          <w:sz w:val="22"/>
        </w:rPr>
        <w:t xml:space="preserve"> </w:t>
      </w:r>
    </w:p>
    <w:p w14:paraId="47047F0A" w14:textId="77777777" w:rsidR="00430631" w:rsidRPr="00D70E1B" w:rsidRDefault="00430631" w:rsidP="00430631">
      <w:pPr>
        <w:spacing w:line="312" w:lineRule="auto"/>
        <w:rPr>
          <w:rFonts w:cs="Arial"/>
          <w:sz w:val="22"/>
        </w:rPr>
      </w:pPr>
    </w:p>
    <w:p w14:paraId="5B0D052F" w14:textId="7AA35F1A" w:rsidR="00D70E1B" w:rsidRDefault="00D70E1B">
      <w:pPr>
        <w:pStyle w:val="Flietext"/>
        <w:widowControl w:val="0"/>
        <w:adjustRightInd w:val="0"/>
        <w:snapToGrid w:val="0"/>
        <w:spacing w:line="312" w:lineRule="auto"/>
        <w:rPr>
          <w:rFonts w:ascii="Arial" w:hAnsi="Arial" w:cs="Arial"/>
          <w:lang w:val="de-DE"/>
        </w:rPr>
      </w:pPr>
    </w:p>
    <w:p w14:paraId="6884668C" w14:textId="77777777" w:rsidR="00D43528" w:rsidRPr="00D70E1B" w:rsidRDefault="00D43528">
      <w:pPr>
        <w:pStyle w:val="Flietext"/>
        <w:widowControl w:val="0"/>
        <w:adjustRightInd w:val="0"/>
        <w:snapToGrid w:val="0"/>
        <w:spacing w:line="312" w:lineRule="auto"/>
        <w:rPr>
          <w:rFonts w:ascii="Arial" w:hAnsi="Arial" w:cs="Arial"/>
          <w:lang w:val="de-DE"/>
        </w:rPr>
      </w:pPr>
    </w:p>
    <w:p w14:paraId="31EA9466" w14:textId="77777777" w:rsidR="00E0302D" w:rsidRPr="00806322" w:rsidRDefault="00E0302D" w:rsidP="00E0302D">
      <w:pPr>
        <w:spacing w:line="312" w:lineRule="auto"/>
        <w:jc w:val="both"/>
        <w:rPr>
          <w:rFonts w:cs="Arial"/>
          <w:b/>
          <w:szCs w:val="18"/>
        </w:rPr>
      </w:pPr>
      <w:r>
        <w:rPr>
          <w:rStyle w:val="Fett"/>
          <w:rFonts w:cs="Arial"/>
          <w:szCs w:val="18"/>
        </w:rPr>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0F4BD956" w14:textId="77777777" w:rsidR="00E0302D" w:rsidRDefault="00E0302D" w:rsidP="00E0302D">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1" w:name="_Hlk77925992"/>
      <w:r>
        <w:rPr>
          <w:rFonts w:cs="Arial"/>
          <w:szCs w:val="18"/>
        </w:rPr>
        <w:t>10.000 Handwerksbetriebe und 30.000</w:t>
      </w:r>
      <w:r w:rsidRPr="00806322">
        <w:rPr>
          <w:rFonts w:cs="Arial"/>
          <w:szCs w:val="18"/>
        </w:rPr>
        <w:t xml:space="preserve"> </w:t>
      </w:r>
      <w:r>
        <w:rPr>
          <w:rFonts w:cs="Arial"/>
          <w:szCs w:val="18"/>
        </w:rPr>
        <w:t xml:space="preserve">Architekturbüros sowie Bauschaffende, die den Bau eines Gebäudes in Auftrag geben, </w:t>
      </w:r>
      <w:r w:rsidRPr="00806322">
        <w:rPr>
          <w:rFonts w:cs="Arial"/>
          <w:szCs w:val="18"/>
        </w:rPr>
        <w:t>arbeiten weltweit mit Schüco zusammen.</w:t>
      </w:r>
      <w:bookmarkEnd w:id="1"/>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20</w:t>
      </w:r>
      <w:r w:rsidRPr="00806322">
        <w:rPr>
          <w:rFonts w:cs="Arial"/>
          <w:szCs w:val="18"/>
        </w:rPr>
        <w:t xml:space="preserve"> einen Jahresumsatz von 1,</w:t>
      </w:r>
      <w:r>
        <w:rPr>
          <w:rFonts w:cs="Arial"/>
          <w:szCs w:val="18"/>
        </w:rPr>
        <w:t>695</w:t>
      </w:r>
      <w:r w:rsidRPr="00806322">
        <w:rPr>
          <w:rFonts w:cs="Arial"/>
          <w:szCs w:val="18"/>
        </w:rPr>
        <w:t xml:space="preserve"> M</w:t>
      </w:r>
      <w:r>
        <w:rPr>
          <w:rFonts w:cs="Arial"/>
          <w:szCs w:val="18"/>
        </w:rPr>
        <w:t xml:space="preserve">illiarden Euro erwirtschaftet. </w:t>
      </w:r>
      <w:r w:rsidRPr="00806322">
        <w:rPr>
          <w:rFonts w:cs="Arial"/>
          <w:szCs w:val="18"/>
        </w:rPr>
        <w:t xml:space="preserve">Weitere Informationen unter </w:t>
      </w:r>
      <w:hyperlink r:id="rId9" w:history="1">
        <w:r w:rsidRPr="00806322">
          <w:rPr>
            <w:rStyle w:val="Hyperlink"/>
            <w:rFonts w:cs="Arial"/>
            <w:szCs w:val="18"/>
          </w:rPr>
          <w:t>www.schueco.de</w:t>
        </w:r>
      </w:hyperlink>
    </w:p>
    <w:p w14:paraId="6BDD6845" w14:textId="77777777" w:rsidR="00E0302D" w:rsidRPr="003B5ADB" w:rsidRDefault="00E0302D" w:rsidP="00E0302D">
      <w:pPr>
        <w:spacing w:line="312" w:lineRule="auto"/>
        <w:jc w:val="both"/>
        <w:rPr>
          <w:rFonts w:cs="Arial"/>
          <w:szCs w:val="18"/>
        </w:rPr>
      </w:pPr>
    </w:p>
    <w:p w14:paraId="6794B5C1" w14:textId="3D243AA5" w:rsidR="00B22366" w:rsidRDefault="00A71753" w:rsidP="00A71753">
      <w:pPr>
        <w:widowControl w:val="0"/>
        <w:adjustRightInd w:val="0"/>
        <w:snapToGrid w:val="0"/>
        <w:spacing w:line="312" w:lineRule="auto"/>
        <w:jc w:val="both"/>
        <w:rPr>
          <w:rStyle w:val="Hyperlink"/>
          <w:rFonts w:cs="Arial"/>
          <w:szCs w:val="18"/>
        </w:rPr>
      </w:pPr>
      <w:r>
        <w:rPr>
          <w:rStyle w:val="Hyperlink"/>
          <w:rFonts w:cs="Arial"/>
          <w:szCs w:val="18"/>
        </w:rPr>
        <w:t xml:space="preserve"> </w:t>
      </w:r>
      <w:r w:rsidR="00B22366">
        <w:rPr>
          <w:rStyle w:val="Hyperlink"/>
          <w:rFonts w:cs="Arial"/>
          <w:szCs w:val="18"/>
        </w:rPr>
        <w:br w:type="page"/>
      </w:r>
    </w:p>
    <w:p w14:paraId="45A2DD0F" w14:textId="77777777" w:rsidR="00B3703A" w:rsidRPr="009277FD" w:rsidRDefault="00B3703A" w:rsidP="003804CC">
      <w:pPr>
        <w:widowControl w:val="0"/>
        <w:adjustRightInd w:val="0"/>
        <w:snapToGrid w:val="0"/>
        <w:spacing w:line="312" w:lineRule="auto"/>
        <w:rPr>
          <w:sz w:val="22"/>
        </w:rPr>
      </w:pPr>
      <w:r w:rsidRPr="009277FD">
        <w:rPr>
          <w:sz w:val="22"/>
        </w:rPr>
        <w:lastRenderedPageBreak/>
        <w:t xml:space="preserve">Die Bildfeindaten stehen im Schüco Newsroom unter </w:t>
      </w:r>
    </w:p>
    <w:p w14:paraId="1407703A" w14:textId="77777777" w:rsidR="00B3703A" w:rsidRPr="009277FD" w:rsidRDefault="00EF2B7F" w:rsidP="003804CC">
      <w:pPr>
        <w:widowControl w:val="0"/>
        <w:adjustRightInd w:val="0"/>
        <w:snapToGrid w:val="0"/>
        <w:spacing w:line="312" w:lineRule="auto"/>
        <w:rPr>
          <w:sz w:val="22"/>
        </w:rPr>
      </w:pPr>
      <w:hyperlink r:id="rId10" w:history="1">
        <w:r w:rsidR="00B3703A" w:rsidRPr="009277FD">
          <w:rPr>
            <w:rStyle w:val="Hyperlink"/>
            <w:sz w:val="22"/>
          </w:rPr>
          <w:t>www.schueco.de/presse</w:t>
        </w:r>
      </w:hyperlink>
      <w:r w:rsidR="00B3703A" w:rsidRPr="009277FD">
        <w:rPr>
          <w:sz w:val="22"/>
        </w:rPr>
        <w:t xml:space="preserve"> zum Download bereit.</w:t>
      </w:r>
    </w:p>
    <w:p w14:paraId="7C692A7F" w14:textId="77777777" w:rsidR="0019637F" w:rsidRDefault="0019637F" w:rsidP="003804CC">
      <w:pPr>
        <w:widowControl w:val="0"/>
        <w:adjustRightInd w:val="0"/>
        <w:snapToGrid w:val="0"/>
        <w:spacing w:line="312" w:lineRule="auto"/>
        <w:rPr>
          <w:sz w:val="22"/>
        </w:rPr>
      </w:pPr>
    </w:p>
    <w:p w14:paraId="69904AA3" w14:textId="40F922CF" w:rsidR="00C2698E" w:rsidRPr="009277FD" w:rsidRDefault="00C2698E" w:rsidP="003804CC">
      <w:pPr>
        <w:widowControl w:val="0"/>
        <w:adjustRightInd w:val="0"/>
        <w:snapToGrid w:val="0"/>
        <w:spacing w:line="312" w:lineRule="auto"/>
        <w:rPr>
          <w:sz w:val="22"/>
        </w:rPr>
      </w:pPr>
      <w:r w:rsidRPr="00E50A44">
        <w:rPr>
          <w:b/>
          <w:bCs/>
          <w:sz w:val="22"/>
        </w:rPr>
        <w:t>Fotograf</w:t>
      </w:r>
      <w:r>
        <w:rPr>
          <w:sz w:val="22"/>
        </w:rPr>
        <w:t>:</w:t>
      </w:r>
      <w:r w:rsidR="00BC1FD5">
        <w:rPr>
          <w:sz w:val="22"/>
        </w:rPr>
        <w:t xml:space="preserve"> </w:t>
      </w:r>
      <w:r w:rsidR="00BC1FD5" w:rsidRPr="00BC1FD5">
        <w:rPr>
          <w:b/>
          <w:bCs/>
          <w:sz w:val="22"/>
        </w:rPr>
        <w:t xml:space="preserve">Frank </w:t>
      </w:r>
      <w:proofErr w:type="spellStart"/>
      <w:r w:rsidR="00BC1FD5" w:rsidRPr="00BC1FD5">
        <w:rPr>
          <w:b/>
          <w:bCs/>
          <w:sz w:val="22"/>
        </w:rPr>
        <w:t>Peterschröder</w:t>
      </w:r>
      <w:proofErr w:type="spellEnd"/>
    </w:p>
    <w:p w14:paraId="5F8C3CD5" w14:textId="77777777" w:rsidR="0019637F" w:rsidRPr="009277FD" w:rsidRDefault="00C2698E" w:rsidP="003804CC">
      <w:pPr>
        <w:widowControl w:val="0"/>
        <w:adjustRightInd w:val="0"/>
        <w:snapToGrid w:val="0"/>
        <w:spacing w:line="312" w:lineRule="auto"/>
        <w:rPr>
          <w:b/>
          <w:sz w:val="22"/>
        </w:rPr>
      </w:pPr>
      <w:r>
        <w:rPr>
          <w:b/>
          <w:sz w:val="22"/>
        </w:rPr>
        <w:t>Nutzungsrecht</w:t>
      </w:r>
      <w:r w:rsidR="0019637F" w:rsidRPr="009277FD">
        <w:rPr>
          <w:b/>
          <w:sz w:val="22"/>
        </w:rPr>
        <w:t>: Schüco International KG</w:t>
      </w:r>
    </w:p>
    <w:p w14:paraId="2206AD9E" w14:textId="77777777" w:rsidR="003804CC" w:rsidRPr="009277FD" w:rsidRDefault="00C2698E" w:rsidP="003804CC">
      <w:pPr>
        <w:widowControl w:val="0"/>
        <w:adjustRightInd w:val="0"/>
        <w:snapToGrid w:val="0"/>
        <w:spacing w:line="312" w:lineRule="auto"/>
        <w:rPr>
          <w:sz w:val="22"/>
        </w:rPr>
      </w:pPr>
      <w:r>
        <w:rPr>
          <w:noProof/>
          <w:lang w:eastAsia="de-DE"/>
        </w:rPr>
        <w:drawing>
          <wp:inline distT="0" distB="0" distL="0" distR="0" wp14:anchorId="26A9B00E" wp14:editId="56D3C4F4">
            <wp:extent cx="2162175" cy="1438275"/>
            <wp:effectExtent l="0" t="0" r="9525" b="952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753F5200" w14:textId="77777777" w:rsidR="00B3703A" w:rsidRPr="009277FD" w:rsidRDefault="00D34F7E" w:rsidP="003804CC">
      <w:pPr>
        <w:widowControl w:val="0"/>
        <w:adjustRightInd w:val="0"/>
        <w:snapToGrid w:val="0"/>
        <w:spacing w:line="312" w:lineRule="auto"/>
        <w:rPr>
          <w:sz w:val="22"/>
        </w:rPr>
      </w:pPr>
      <w:r w:rsidRPr="009277FD">
        <w:rPr>
          <w:sz w:val="22"/>
        </w:rPr>
        <w:t>Andreas Engelhardt, persönlich haftender Gesellschafter der Schüco International KG</w:t>
      </w:r>
      <w:r w:rsidR="000B6854" w:rsidRPr="009277FD">
        <w:rPr>
          <w:sz w:val="22"/>
        </w:rPr>
        <w:t>.</w:t>
      </w:r>
    </w:p>
    <w:p w14:paraId="1939AE68" w14:textId="77777777" w:rsidR="00377941" w:rsidRPr="009277FD" w:rsidRDefault="00377941" w:rsidP="003804CC">
      <w:pPr>
        <w:widowControl w:val="0"/>
        <w:adjustRightInd w:val="0"/>
        <w:snapToGrid w:val="0"/>
        <w:spacing w:line="312" w:lineRule="auto"/>
        <w:rPr>
          <w:sz w:val="22"/>
        </w:rPr>
      </w:pPr>
    </w:p>
    <w:p w14:paraId="54E48E8B" w14:textId="77777777" w:rsidR="00450AA3" w:rsidRDefault="00E50A44" w:rsidP="003804CC">
      <w:pPr>
        <w:widowControl w:val="0"/>
        <w:adjustRightInd w:val="0"/>
        <w:snapToGrid w:val="0"/>
        <w:spacing w:line="312" w:lineRule="auto"/>
        <w:rPr>
          <w:b/>
          <w:sz w:val="22"/>
        </w:rPr>
      </w:pPr>
      <w:r>
        <w:rPr>
          <w:b/>
          <w:sz w:val="22"/>
        </w:rPr>
        <w:t>Fotograf</w:t>
      </w:r>
      <w:r w:rsidR="00450AA3" w:rsidRPr="009277FD">
        <w:rPr>
          <w:b/>
          <w:sz w:val="22"/>
        </w:rPr>
        <w:t xml:space="preserve">: </w:t>
      </w:r>
      <w:r w:rsidR="00AA511F">
        <w:rPr>
          <w:b/>
          <w:sz w:val="22"/>
        </w:rPr>
        <w:t xml:space="preserve">Frank </w:t>
      </w:r>
      <w:proofErr w:type="spellStart"/>
      <w:r w:rsidR="00AA511F">
        <w:rPr>
          <w:b/>
          <w:sz w:val="22"/>
        </w:rPr>
        <w:t>Peterschröder</w:t>
      </w:r>
      <w:proofErr w:type="spellEnd"/>
    </w:p>
    <w:p w14:paraId="5F3D3E44" w14:textId="77777777" w:rsidR="00E50A44" w:rsidRDefault="00E50A44" w:rsidP="003804CC">
      <w:pPr>
        <w:widowControl w:val="0"/>
        <w:adjustRightInd w:val="0"/>
        <w:snapToGrid w:val="0"/>
        <w:spacing w:line="312" w:lineRule="auto"/>
        <w:rPr>
          <w:b/>
          <w:sz w:val="22"/>
        </w:rPr>
      </w:pPr>
      <w:r>
        <w:rPr>
          <w:b/>
          <w:sz w:val="22"/>
        </w:rPr>
        <w:t>Nutzungsrecht: Schüco International KG</w:t>
      </w:r>
    </w:p>
    <w:p w14:paraId="4B8A9364" w14:textId="77777777" w:rsidR="003804CC" w:rsidRDefault="008E4159" w:rsidP="003804CC">
      <w:pPr>
        <w:widowControl w:val="0"/>
        <w:adjustRightInd w:val="0"/>
        <w:snapToGrid w:val="0"/>
        <w:spacing w:line="312" w:lineRule="auto"/>
        <w:rPr>
          <w:sz w:val="22"/>
        </w:rPr>
      </w:pPr>
      <w:r>
        <w:rPr>
          <w:noProof/>
          <w:lang w:eastAsia="de-DE"/>
        </w:rPr>
        <w:drawing>
          <wp:inline distT="0" distB="0" distL="0" distR="0" wp14:anchorId="1537A381" wp14:editId="12883DB2">
            <wp:extent cx="2133600" cy="1419225"/>
            <wp:effectExtent l="0" t="0" r="0" b="952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33600" cy="1419225"/>
                    </a:xfrm>
                    <a:prstGeom prst="rect">
                      <a:avLst/>
                    </a:prstGeom>
                    <a:noFill/>
                    <a:ln>
                      <a:noFill/>
                    </a:ln>
                  </pic:spPr>
                </pic:pic>
              </a:graphicData>
            </a:graphic>
          </wp:inline>
        </w:drawing>
      </w:r>
      <w:r>
        <w:rPr>
          <w:sz w:val="22"/>
        </w:rPr>
        <w:t xml:space="preserve">   </w:t>
      </w:r>
    </w:p>
    <w:p w14:paraId="5F7F60DB" w14:textId="4C8C310B" w:rsidR="00AA511F" w:rsidRDefault="00E65E63" w:rsidP="003804CC">
      <w:pPr>
        <w:widowControl w:val="0"/>
        <w:adjustRightInd w:val="0"/>
        <w:snapToGrid w:val="0"/>
        <w:spacing w:line="312" w:lineRule="auto"/>
        <w:rPr>
          <w:bCs/>
          <w:sz w:val="22"/>
        </w:rPr>
      </w:pPr>
      <w:r w:rsidRPr="00E65E63">
        <w:rPr>
          <w:bCs/>
          <w:sz w:val="22"/>
        </w:rPr>
        <w:t xml:space="preserve">Über eine gläserne Brücke wurde ein verbindender Anschluss zur bisherigen Unternehmenszentrale geschaffen, die somit Bestandsgebäude und Neubau zur Unternehmenszentrale Schüco </w:t>
      </w:r>
      <w:proofErr w:type="spellStart"/>
      <w:r w:rsidRPr="00E65E63">
        <w:rPr>
          <w:bCs/>
          <w:sz w:val="22"/>
        </w:rPr>
        <w:t>One</w:t>
      </w:r>
      <w:proofErr w:type="spellEnd"/>
      <w:r w:rsidRPr="00E65E63">
        <w:rPr>
          <w:bCs/>
          <w:sz w:val="22"/>
        </w:rPr>
        <w:t xml:space="preserve"> verbindet.</w:t>
      </w:r>
    </w:p>
    <w:p w14:paraId="39425B86" w14:textId="77777777" w:rsidR="00396C7D" w:rsidRPr="00E65E63" w:rsidRDefault="00396C7D" w:rsidP="003804CC">
      <w:pPr>
        <w:widowControl w:val="0"/>
        <w:adjustRightInd w:val="0"/>
        <w:snapToGrid w:val="0"/>
        <w:spacing w:line="312" w:lineRule="auto"/>
        <w:rPr>
          <w:sz w:val="22"/>
        </w:rPr>
      </w:pPr>
    </w:p>
    <w:p w14:paraId="34B38E05" w14:textId="77777777" w:rsidR="00E50A44" w:rsidRDefault="00E50A44" w:rsidP="00E50A44">
      <w:pPr>
        <w:widowControl w:val="0"/>
        <w:adjustRightInd w:val="0"/>
        <w:snapToGrid w:val="0"/>
        <w:spacing w:line="312" w:lineRule="auto"/>
        <w:rPr>
          <w:b/>
          <w:sz w:val="22"/>
        </w:rPr>
      </w:pPr>
      <w:bookmarkStart w:id="2" w:name="_Hlk76486744"/>
      <w:r>
        <w:rPr>
          <w:b/>
          <w:sz w:val="22"/>
        </w:rPr>
        <w:t>Fotograf</w:t>
      </w:r>
      <w:r w:rsidRPr="009277FD">
        <w:rPr>
          <w:b/>
          <w:sz w:val="22"/>
        </w:rPr>
        <w:t xml:space="preserve">: </w:t>
      </w:r>
      <w:r w:rsidR="00F21827">
        <w:rPr>
          <w:b/>
          <w:sz w:val="22"/>
        </w:rPr>
        <w:t xml:space="preserve">Frank </w:t>
      </w:r>
      <w:proofErr w:type="spellStart"/>
      <w:r w:rsidR="00F21827">
        <w:rPr>
          <w:b/>
          <w:sz w:val="22"/>
        </w:rPr>
        <w:t>Peterschröder</w:t>
      </w:r>
      <w:proofErr w:type="spellEnd"/>
    </w:p>
    <w:p w14:paraId="675C3533" w14:textId="77777777" w:rsidR="003804CC" w:rsidRDefault="00E50A44" w:rsidP="00E50A44">
      <w:pPr>
        <w:widowControl w:val="0"/>
        <w:adjustRightInd w:val="0"/>
        <w:snapToGrid w:val="0"/>
        <w:spacing w:line="312" w:lineRule="auto"/>
        <w:rPr>
          <w:b/>
          <w:sz w:val="22"/>
        </w:rPr>
      </w:pPr>
      <w:r>
        <w:rPr>
          <w:b/>
          <w:sz w:val="22"/>
        </w:rPr>
        <w:t>Nutzungsrecht: Schüco International KG</w:t>
      </w:r>
      <w:bookmarkEnd w:id="2"/>
    </w:p>
    <w:p w14:paraId="5771C822" w14:textId="77777777" w:rsidR="00F21827" w:rsidRDefault="008E4159" w:rsidP="00E50A44">
      <w:pPr>
        <w:widowControl w:val="0"/>
        <w:adjustRightInd w:val="0"/>
        <w:snapToGrid w:val="0"/>
        <w:spacing w:line="312" w:lineRule="auto"/>
        <w:rPr>
          <w:b/>
          <w:sz w:val="22"/>
        </w:rPr>
      </w:pPr>
      <w:r>
        <w:rPr>
          <w:noProof/>
          <w:lang w:eastAsia="de-DE"/>
        </w:rPr>
        <w:drawing>
          <wp:inline distT="0" distB="0" distL="0" distR="0" wp14:anchorId="0FB38120" wp14:editId="746D6996">
            <wp:extent cx="2133600" cy="142875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33600" cy="1428750"/>
                    </a:xfrm>
                    <a:prstGeom prst="rect">
                      <a:avLst/>
                    </a:prstGeom>
                    <a:noFill/>
                    <a:ln>
                      <a:noFill/>
                    </a:ln>
                  </pic:spPr>
                </pic:pic>
              </a:graphicData>
            </a:graphic>
          </wp:inline>
        </w:drawing>
      </w:r>
    </w:p>
    <w:p w14:paraId="43179BB0" w14:textId="77777777" w:rsidR="00F21827" w:rsidRDefault="00F21827" w:rsidP="00E50A44">
      <w:pPr>
        <w:widowControl w:val="0"/>
        <w:adjustRightInd w:val="0"/>
        <w:snapToGrid w:val="0"/>
        <w:spacing w:line="312" w:lineRule="auto"/>
        <w:rPr>
          <w:bCs/>
          <w:sz w:val="22"/>
        </w:rPr>
      </w:pPr>
      <w:r w:rsidRPr="00F21827">
        <w:rPr>
          <w:bCs/>
          <w:sz w:val="22"/>
        </w:rPr>
        <w:t xml:space="preserve">Auch die Baumaßnahmen für das Schüco Welcome Forum </w:t>
      </w:r>
      <w:r w:rsidRPr="00F21827">
        <w:rPr>
          <w:bCs/>
          <w:sz w:val="22"/>
        </w:rPr>
        <w:lastRenderedPageBreak/>
        <w:t>schreiten voran.</w:t>
      </w:r>
      <w:r>
        <w:rPr>
          <w:bCs/>
          <w:sz w:val="22"/>
        </w:rPr>
        <w:t xml:space="preserve"> Hier will Schüco zukünftig bis zu 25.000 Besuchern jährlich Einblick in die Schüco Welt geben.</w:t>
      </w:r>
    </w:p>
    <w:p w14:paraId="7BBC98E2" w14:textId="77777777" w:rsidR="00F21827" w:rsidRDefault="00F21827" w:rsidP="00E50A44">
      <w:pPr>
        <w:widowControl w:val="0"/>
        <w:adjustRightInd w:val="0"/>
        <w:snapToGrid w:val="0"/>
        <w:spacing w:line="312" w:lineRule="auto"/>
        <w:rPr>
          <w:bCs/>
          <w:sz w:val="22"/>
        </w:rPr>
      </w:pPr>
    </w:p>
    <w:p w14:paraId="0D42102A" w14:textId="77777777" w:rsidR="00F21827" w:rsidRDefault="00F21827" w:rsidP="00F21827">
      <w:pPr>
        <w:widowControl w:val="0"/>
        <w:adjustRightInd w:val="0"/>
        <w:snapToGrid w:val="0"/>
        <w:spacing w:line="312" w:lineRule="auto"/>
        <w:rPr>
          <w:b/>
          <w:sz w:val="22"/>
        </w:rPr>
      </w:pPr>
      <w:r>
        <w:rPr>
          <w:b/>
          <w:sz w:val="22"/>
        </w:rPr>
        <w:t>Fotograf</w:t>
      </w:r>
      <w:r w:rsidRPr="009277FD">
        <w:rPr>
          <w:b/>
          <w:sz w:val="22"/>
        </w:rPr>
        <w:t xml:space="preserve">: </w:t>
      </w:r>
      <w:r>
        <w:rPr>
          <w:b/>
          <w:sz w:val="22"/>
        </w:rPr>
        <w:t xml:space="preserve">Frank </w:t>
      </w:r>
      <w:proofErr w:type="spellStart"/>
      <w:r>
        <w:rPr>
          <w:b/>
          <w:sz w:val="22"/>
        </w:rPr>
        <w:t>Peterschröder</w:t>
      </w:r>
      <w:proofErr w:type="spellEnd"/>
    </w:p>
    <w:p w14:paraId="3A72CAB0" w14:textId="77777777" w:rsidR="00F21827" w:rsidRPr="00F21827" w:rsidRDefault="00F21827" w:rsidP="00F21827">
      <w:pPr>
        <w:widowControl w:val="0"/>
        <w:adjustRightInd w:val="0"/>
        <w:snapToGrid w:val="0"/>
        <w:spacing w:line="312" w:lineRule="auto"/>
        <w:rPr>
          <w:bCs/>
          <w:sz w:val="22"/>
        </w:rPr>
      </w:pPr>
      <w:r>
        <w:rPr>
          <w:b/>
          <w:sz w:val="22"/>
        </w:rPr>
        <w:t>Nutzungsrecht: Schüco International KG</w:t>
      </w:r>
    </w:p>
    <w:p w14:paraId="60D69AF3" w14:textId="77777777" w:rsidR="00E50A44" w:rsidRDefault="008E4159" w:rsidP="00E50A44">
      <w:pPr>
        <w:widowControl w:val="0"/>
        <w:adjustRightInd w:val="0"/>
        <w:snapToGrid w:val="0"/>
        <w:spacing w:line="312" w:lineRule="auto"/>
        <w:rPr>
          <w:b/>
          <w:sz w:val="22"/>
        </w:rPr>
      </w:pPr>
      <w:r>
        <w:rPr>
          <w:noProof/>
          <w:lang w:eastAsia="de-DE"/>
        </w:rPr>
        <w:drawing>
          <wp:inline distT="0" distB="0" distL="0" distR="0" wp14:anchorId="24788BD7" wp14:editId="3F9983C2">
            <wp:extent cx="2133600" cy="1419225"/>
            <wp:effectExtent l="0" t="0" r="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33600" cy="1419225"/>
                    </a:xfrm>
                    <a:prstGeom prst="rect">
                      <a:avLst/>
                    </a:prstGeom>
                    <a:noFill/>
                    <a:ln>
                      <a:noFill/>
                    </a:ln>
                  </pic:spPr>
                </pic:pic>
              </a:graphicData>
            </a:graphic>
          </wp:inline>
        </w:drawing>
      </w:r>
    </w:p>
    <w:p w14:paraId="24035464" w14:textId="22768722" w:rsidR="00E50A44" w:rsidRPr="00964505" w:rsidRDefault="00964505" w:rsidP="00964505">
      <w:pPr>
        <w:widowControl w:val="0"/>
        <w:adjustRightInd w:val="0"/>
        <w:snapToGrid w:val="0"/>
        <w:spacing w:line="312" w:lineRule="auto"/>
        <w:rPr>
          <w:sz w:val="22"/>
        </w:rPr>
      </w:pPr>
      <w:r w:rsidRPr="00964505">
        <w:rPr>
          <w:sz w:val="22"/>
        </w:rPr>
        <w:t>Die Gebäudehülle des Schüco Corporate Services wird mit der neuen Aluminium-</w:t>
      </w:r>
      <w:r w:rsidR="00BC1FD5">
        <w:rPr>
          <w:sz w:val="22"/>
        </w:rPr>
        <w:t>Elementf</w:t>
      </w:r>
      <w:r w:rsidRPr="00964505">
        <w:rPr>
          <w:sz w:val="22"/>
        </w:rPr>
        <w:t>assade UDC 80 modernisiert.</w:t>
      </w:r>
    </w:p>
    <w:p w14:paraId="2EC93A53" w14:textId="77777777" w:rsidR="00E50A44" w:rsidRPr="00964505" w:rsidRDefault="00E50A44" w:rsidP="00E50A44">
      <w:pPr>
        <w:widowControl w:val="0"/>
        <w:adjustRightInd w:val="0"/>
        <w:snapToGrid w:val="0"/>
        <w:spacing w:line="312" w:lineRule="auto"/>
        <w:rPr>
          <w:b/>
          <w:sz w:val="22"/>
        </w:rPr>
      </w:pPr>
    </w:p>
    <w:p w14:paraId="78CF4C41" w14:textId="77777777" w:rsidR="00335224" w:rsidRDefault="00335224" w:rsidP="00335224">
      <w:pPr>
        <w:spacing w:line="312" w:lineRule="auto"/>
        <w:rPr>
          <w:b/>
          <w:bCs/>
          <w:sz w:val="22"/>
        </w:rPr>
      </w:pPr>
      <w:r>
        <w:rPr>
          <w:b/>
          <w:bCs/>
          <w:sz w:val="22"/>
        </w:rPr>
        <w:t>Fotograf</w:t>
      </w:r>
      <w:r w:rsidRPr="001C35ED">
        <w:rPr>
          <w:b/>
          <w:bCs/>
          <w:sz w:val="22"/>
        </w:rPr>
        <w:t xml:space="preserve">: Sharon </w:t>
      </w:r>
      <w:proofErr w:type="spellStart"/>
      <w:r w:rsidRPr="001C35ED">
        <w:rPr>
          <w:b/>
          <w:bCs/>
          <w:sz w:val="22"/>
        </w:rPr>
        <w:t>Tzarfati</w:t>
      </w:r>
      <w:proofErr w:type="spellEnd"/>
      <w:r w:rsidRPr="001C35ED">
        <w:rPr>
          <w:b/>
          <w:bCs/>
          <w:sz w:val="22"/>
        </w:rPr>
        <w:t xml:space="preserve"> </w:t>
      </w:r>
      <w:proofErr w:type="spellStart"/>
      <w:r w:rsidRPr="001C35ED">
        <w:rPr>
          <w:b/>
          <w:bCs/>
          <w:sz w:val="22"/>
        </w:rPr>
        <w:t>Photography</w:t>
      </w:r>
      <w:proofErr w:type="spellEnd"/>
    </w:p>
    <w:p w14:paraId="43AD4C1B" w14:textId="77777777" w:rsidR="00335224" w:rsidRPr="001C35ED" w:rsidRDefault="00335224" w:rsidP="00335224">
      <w:pPr>
        <w:spacing w:line="312" w:lineRule="auto"/>
        <w:rPr>
          <w:b/>
          <w:bCs/>
          <w:sz w:val="22"/>
        </w:rPr>
      </w:pPr>
      <w:r>
        <w:rPr>
          <w:b/>
          <w:bCs/>
          <w:sz w:val="22"/>
        </w:rPr>
        <w:t>Nutzungsrecht: Schüco International KG</w:t>
      </w:r>
    </w:p>
    <w:p w14:paraId="6A4D7043" w14:textId="77777777" w:rsidR="00335224" w:rsidRDefault="00335224" w:rsidP="00E50A44">
      <w:pPr>
        <w:widowControl w:val="0"/>
        <w:adjustRightInd w:val="0"/>
        <w:snapToGrid w:val="0"/>
        <w:spacing w:line="312" w:lineRule="auto"/>
        <w:rPr>
          <w:b/>
          <w:sz w:val="22"/>
        </w:rPr>
      </w:pPr>
      <w:r>
        <w:rPr>
          <w:noProof/>
          <w:lang w:eastAsia="de-DE"/>
        </w:rPr>
        <w:drawing>
          <wp:inline distT="0" distB="0" distL="0" distR="0" wp14:anchorId="7F607C58" wp14:editId="338F3820">
            <wp:extent cx="1278731" cy="160020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03841" cy="1631623"/>
                    </a:xfrm>
                    <a:prstGeom prst="rect">
                      <a:avLst/>
                    </a:prstGeom>
                    <a:noFill/>
                    <a:ln>
                      <a:noFill/>
                    </a:ln>
                  </pic:spPr>
                </pic:pic>
              </a:graphicData>
            </a:graphic>
          </wp:inline>
        </w:drawing>
      </w:r>
    </w:p>
    <w:p w14:paraId="37D8ACFB" w14:textId="6196D11F" w:rsidR="00335224" w:rsidRPr="00335224" w:rsidRDefault="00335224" w:rsidP="00E50A44">
      <w:pPr>
        <w:widowControl w:val="0"/>
        <w:adjustRightInd w:val="0"/>
        <w:snapToGrid w:val="0"/>
        <w:spacing w:line="312" w:lineRule="auto"/>
        <w:rPr>
          <w:sz w:val="22"/>
        </w:rPr>
      </w:pPr>
      <w:r w:rsidRPr="00335224">
        <w:rPr>
          <w:sz w:val="22"/>
        </w:rPr>
        <w:t xml:space="preserve">Referenz: </w:t>
      </w:r>
      <w:r w:rsidR="0065076B">
        <w:rPr>
          <w:sz w:val="22"/>
        </w:rPr>
        <w:t>P</w:t>
      </w:r>
      <w:r>
        <w:rPr>
          <w:sz w:val="22"/>
        </w:rPr>
        <w:t xml:space="preserve">reisgekröntes </w:t>
      </w:r>
      <w:r w:rsidRPr="00335224">
        <w:rPr>
          <w:sz w:val="22"/>
        </w:rPr>
        <w:t xml:space="preserve">Bürogebäude </w:t>
      </w:r>
      <w:proofErr w:type="spellStart"/>
      <w:r w:rsidRPr="00335224">
        <w:rPr>
          <w:sz w:val="22"/>
        </w:rPr>
        <w:t>ToHa</w:t>
      </w:r>
      <w:proofErr w:type="spellEnd"/>
      <w:r w:rsidRPr="00335224">
        <w:rPr>
          <w:sz w:val="22"/>
        </w:rPr>
        <w:t xml:space="preserve"> Tower 1, </w:t>
      </w:r>
      <w:r w:rsidR="00BC1FD5">
        <w:rPr>
          <w:sz w:val="22"/>
        </w:rPr>
        <w:br/>
      </w:r>
      <w:r w:rsidRPr="00335224">
        <w:rPr>
          <w:sz w:val="22"/>
        </w:rPr>
        <w:t>Tel Aviv</w:t>
      </w:r>
      <w:r>
        <w:rPr>
          <w:sz w:val="22"/>
        </w:rPr>
        <w:t>, Israel</w:t>
      </w:r>
      <w:r w:rsidR="00BC1FD5">
        <w:rPr>
          <w:sz w:val="22"/>
        </w:rPr>
        <w:t>.</w:t>
      </w:r>
      <w:r w:rsidRPr="00335224">
        <w:rPr>
          <w:sz w:val="22"/>
        </w:rPr>
        <w:t xml:space="preserve"> </w:t>
      </w:r>
    </w:p>
    <w:p w14:paraId="0E70EF94" w14:textId="77777777" w:rsidR="00335224" w:rsidRDefault="00335224" w:rsidP="00E50A44">
      <w:pPr>
        <w:widowControl w:val="0"/>
        <w:adjustRightInd w:val="0"/>
        <w:snapToGrid w:val="0"/>
        <w:spacing w:line="312" w:lineRule="auto"/>
        <w:rPr>
          <w:b/>
          <w:sz w:val="22"/>
        </w:rPr>
      </w:pPr>
    </w:p>
    <w:p w14:paraId="1DA3C4CE" w14:textId="77777777" w:rsidR="00335224" w:rsidRPr="007755E0" w:rsidRDefault="00335224" w:rsidP="00335224">
      <w:pPr>
        <w:spacing w:line="312" w:lineRule="auto"/>
        <w:rPr>
          <w:b/>
          <w:sz w:val="22"/>
        </w:rPr>
      </w:pPr>
      <w:r w:rsidRPr="007755E0">
        <w:rPr>
          <w:b/>
          <w:sz w:val="22"/>
        </w:rPr>
        <w:t xml:space="preserve">Fotograf: </w:t>
      </w:r>
      <w:proofErr w:type="spellStart"/>
      <w:r w:rsidRPr="007755E0">
        <w:rPr>
          <w:b/>
          <w:sz w:val="22"/>
        </w:rPr>
        <w:t>Sindre</w:t>
      </w:r>
      <w:proofErr w:type="spellEnd"/>
      <w:r w:rsidRPr="007755E0">
        <w:rPr>
          <w:b/>
          <w:sz w:val="22"/>
        </w:rPr>
        <w:t xml:space="preserve"> </w:t>
      </w:r>
      <w:proofErr w:type="spellStart"/>
      <w:r w:rsidRPr="007755E0">
        <w:rPr>
          <w:b/>
          <w:sz w:val="22"/>
        </w:rPr>
        <w:t>Ellingsen</w:t>
      </w:r>
      <w:proofErr w:type="spellEnd"/>
    </w:p>
    <w:p w14:paraId="2EC1C39E" w14:textId="77777777" w:rsidR="00335224" w:rsidRDefault="00335224" w:rsidP="00335224">
      <w:pPr>
        <w:widowControl w:val="0"/>
        <w:adjustRightInd w:val="0"/>
        <w:snapToGrid w:val="0"/>
        <w:spacing w:line="312" w:lineRule="auto"/>
        <w:rPr>
          <w:b/>
          <w:sz w:val="22"/>
        </w:rPr>
      </w:pPr>
      <w:r>
        <w:rPr>
          <w:b/>
          <w:sz w:val="22"/>
        </w:rPr>
        <w:t>Nutzungsrecht</w:t>
      </w:r>
      <w:r w:rsidRPr="00616D19">
        <w:rPr>
          <w:b/>
          <w:sz w:val="22"/>
        </w:rPr>
        <w:t>: Schüco International KG</w:t>
      </w:r>
    </w:p>
    <w:p w14:paraId="5A7A4164" w14:textId="77777777" w:rsidR="00E50A44" w:rsidRPr="00964505" w:rsidRDefault="00335224" w:rsidP="00E50A44">
      <w:pPr>
        <w:widowControl w:val="0"/>
        <w:adjustRightInd w:val="0"/>
        <w:snapToGrid w:val="0"/>
        <w:spacing w:line="312" w:lineRule="auto"/>
        <w:rPr>
          <w:b/>
          <w:sz w:val="22"/>
        </w:rPr>
      </w:pPr>
      <w:r>
        <w:rPr>
          <w:noProof/>
          <w:lang w:eastAsia="de-DE"/>
        </w:rPr>
        <w:drawing>
          <wp:inline distT="0" distB="0" distL="0" distR="0" wp14:anchorId="1868FCB8" wp14:editId="0EB3D133">
            <wp:extent cx="2133600" cy="1428750"/>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33600" cy="1428750"/>
                    </a:xfrm>
                    <a:prstGeom prst="rect">
                      <a:avLst/>
                    </a:prstGeom>
                    <a:noFill/>
                    <a:ln>
                      <a:noFill/>
                    </a:ln>
                  </pic:spPr>
                </pic:pic>
              </a:graphicData>
            </a:graphic>
          </wp:inline>
        </w:drawing>
      </w:r>
    </w:p>
    <w:p w14:paraId="1F2B6DA0" w14:textId="71E17D42" w:rsidR="00E50A44" w:rsidRPr="00335224" w:rsidRDefault="00335224" w:rsidP="00E50A44">
      <w:pPr>
        <w:widowControl w:val="0"/>
        <w:adjustRightInd w:val="0"/>
        <w:snapToGrid w:val="0"/>
        <w:spacing w:line="312" w:lineRule="auto"/>
        <w:rPr>
          <w:bCs/>
          <w:sz w:val="22"/>
        </w:rPr>
      </w:pPr>
      <w:r>
        <w:rPr>
          <w:bCs/>
          <w:sz w:val="22"/>
        </w:rPr>
        <w:t xml:space="preserve">Referenz: Elfstöckiges Nullemissionsgebäude „Powerhouse Telemark“ in </w:t>
      </w:r>
      <w:proofErr w:type="spellStart"/>
      <w:r w:rsidRPr="007D0E3B">
        <w:rPr>
          <w:sz w:val="22"/>
        </w:rPr>
        <w:t>Porsgrunn</w:t>
      </w:r>
      <w:proofErr w:type="spellEnd"/>
      <w:r>
        <w:rPr>
          <w:sz w:val="22"/>
        </w:rPr>
        <w:t>, Norwegen</w:t>
      </w:r>
      <w:r w:rsidR="00BC1FD5">
        <w:rPr>
          <w:sz w:val="22"/>
        </w:rPr>
        <w:t>.</w:t>
      </w:r>
    </w:p>
    <w:p w14:paraId="601953DD" w14:textId="77777777" w:rsidR="00E50A44" w:rsidRPr="00964505" w:rsidRDefault="00E50A44" w:rsidP="00E50A44">
      <w:pPr>
        <w:widowControl w:val="0"/>
        <w:adjustRightInd w:val="0"/>
        <w:snapToGrid w:val="0"/>
        <w:spacing w:line="312" w:lineRule="auto"/>
        <w:rPr>
          <w:b/>
          <w:sz w:val="22"/>
        </w:rPr>
      </w:pPr>
    </w:p>
    <w:p w14:paraId="46B31CBA" w14:textId="77777777" w:rsidR="00E50A44" w:rsidRPr="00964505" w:rsidRDefault="00593566" w:rsidP="00E50A44">
      <w:pPr>
        <w:widowControl w:val="0"/>
        <w:adjustRightInd w:val="0"/>
        <w:snapToGrid w:val="0"/>
        <w:spacing w:line="312" w:lineRule="auto"/>
        <w:rPr>
          <w:b/>
          <w:sz w:val="22"/>
        </w:rPr>
      </w:pPr>
      <w:r>
        <w:rPr>
          <w:b/>
          <w:sz w:val="22"/>
        </w:rPr>
        <w:t xml:space="preserve">Fotograf: </w:t>
      </w:r>
      <w:proofErr w:type="spellStart"/>
      <w:r w:rsidRPr="00D34C17">
        <w:rPr>
          <w:b/>
          <w:sz w:val="22"/>
        </w:rPr>
        <w:t>Kirstine</w:t>
      </w:r>
      <w:proofErr w:type="spellEnd"/>
      <w:r w:rsidRPr="00D34C17">
        <w:rPr>
          <w:b/>
          <w:sz w:val="22"/>
        </w:rPr>
        <w:t xml:space="preserve"> Mengel</w:t>
      </w:r>
    </w:p>
    <w:p w14:paraId="6061E46F" w14:textId="77777777" w:rsidR="00593566" w:rsidRPr="00593566" w:rsidRDefault="00593566" w:rsidP="00593566">
      <w:pPr>
        <w:spacing w:line="312" w:lineRule="auto"/>
        <w:rPr>
          <w:b/>
          <w:bCs/>
          <w:sz w:val="22"/>
        </w:rPr>
      </w:pPr>
      <w:r w:rsidRPr="00593566">
        <w:rPr>
          <w:b/>
          <w:bCs/>
          <w:sz w:val="22"/>
        </w:rPr>
        <w:t>Nutzungsrecht: Schüco International KG</w:t>
      </w:r>
    </w:p>
    <w:p w14:paraId="26856080" w14:textId="77777777" w:rsidR="00593566" w:rsidRDefault="00593566" w:rsidP="00593566">
      <w:pPr>
        <w:spacing w:line="312" w:lineRule="auto"/>
        <w:rPr>
          <w:sz w:val="22"/>
        </w:rPr>
      </w:pPr>
      <w:r>
        <w:rPr>
          <w:noProof/>
          <w:sz w:val="22"/>
          <w:lang w:eastAsia="de-DE"/>
        </w:rPr>
        <w:drawing>
          <wp:inline distT="0" distB="0" distL="0" distR="0" wp14:anchorId="236D4767" wp14:editId="325904E6">
            <wp:extent cx="1943100" cy="1438275"/>
            <wp:effectExtent l="0" t="0" r="0" b="9525"/>
            <wp:docPr id="17" name="Grafik 17" descr="C:\Users\kottli\AppData\Local\Microsoft\Windows\INetCache\Content.Word\3424a02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kottli\AppData\Local\Microsoft\Windows\INetCache\Content.Word\3424a02_Word.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43100" cy="1438275"/>
                    </a:xfrm>
                    <a:prstGeom prst="rect">
                      <a:avLst/>
                    </a:prstGeom>
                    <a:noFill/>
                    <a:ln>
                      <a:noFill/>
                    </a:ln>
                  </pic:spPr>
                </pic:pic>
              </a:graphicData>
            </a:graphic>
          </wp:inline>
        </w:drawing>
      </w:r>
    </w:p>
    <w:p w14:paraId="65D3D0BC" w14:textId="77777777" w:rsidR="00E50A44" w:rsidRPr="00964505" w:rsidRDefault="00593566" w:rsidP="00593566">
      <w:pPr>
        <w:spacing w:line="312" w:lineRule="auto"/>
        <w:rPr>
          <w:b/>
          <w:sz w:val="22"/>
        </w:rPr>
      </w:pPr>
      <w:r>
        <w:rPr>
          <w:sz w:val="22"/>
        </w:rPr>
        <w:t xml:space="preserve">Referenz: Sommerhaus in Dänemark mit Nullniveau-Schwelle und Aluminium-Schiebesystem im Panorama Design. </w:t>
      </w:r>
    </w:p>
    <w:p w14:paraId="09FBAC05" w14:textId="77777777" w:rsidR="00E94653" w:rsidRDefault="00E94653" w:rsidP="00E94653">
      <w:pPr>
        <w:spacing w:line="312" w:lineRule="auto"/>
        <w:rPr>
          <w:b/>
          <w:sz w:val="22"/>
        </w:rPr>
      </w:pPr>
    </w:p>
    <w:p w14:paraId="1702E8A0" w14:textId="77777777" w:rsidR="0065076B" w:rsidRPr="007755E0" w:rsidRDefault="0065076B" w:rsidP="0065076B">
      <w:pPr>
        <w:spacing w:line="312" w:lineRule="auto"/>
        <w:rPr>
          <w:b/>
          <w:sz w:val="22"/>
        </w:rPr>
      </w:pPr>
      <w:r w:rsidRPr="007755E0">
        <w:rPr>
          <w:b/>
          <w:sz w:val="22"/>
        </w:rPr>
        <w:t xml:space="preserve">Fotograf: </w:t>
      </w:r>
      <w:r>
        <w:rPr>
          <w:b/>
          <w:sz w:val="22"/>
        </w:rPr>
        <w:t xml:space="preserve">Andreas </w:t>
      </w:r>
      <w:proofErr w:type="spellStart"/>
      <w:r>
        <w:rPr>
          <w:b/>
          <w:sz w:val="22"/>
        </w:rPr>
        <w:t>Weiss</w:t>
      </w:r>
      <w:proofErr w:type="spellEnd"/>
      <w:r>
        <w:rPr>
          <w:b/>
          <w:sz w:val="22"/>
        </w:rPr>
        <w:t>, Hamburg</w:t>
      </w:r>
    </w:p>
    <w:p w14:paraId="65A30D6D" w14:textId="77777777" w:rsidR="0065076B" w:rsidRPr="00964505" w:rsidRDefault="0065076B" w:rsidP="0065076B">
      <w:pPr>
        <w:spacing w:line="312" w:lineRule="auto"/>
        <w:rPr>
          <w:b/>
          <w:sz w:val="22"/>
        </w:rPr>
      </w:pPr>
      <w:r>
        <w:rPr>
          <w:b/>
          <w:sz w:val="22"/>
        </w:rPr>
        <w:t>Nutzungsrecht</w:t>
      </w:r>
      <w:r w:rsidRPr="00616D19">
        <w:rPr>
          <w:b/>
          <w:sz w:val="22"/>
        </w:rPr>
        <w:t>: Schüco International KG</w:t>
      </w:r>
    </w:p>
    <w:p w14:paraId="3B46FD7E" w14:textId="77777777" w:rsidR="00E94653" w:rsidRPr="00964505" w:rsidRDefault="0065076B" w:rsidP="00E94653">
      <w:pPr>
        <w:spacing w:line="312" w:lineRule="auto"/>
        <w:rPr>
          <w:b/>
          <w:sz w:val="22"/>
        </w:rPr>
      </w:pPr>
      <w:r>
        <w:rPr>
          <w:noProof/>
          <w:lang w:eastAsia="de-DE"/>
        </w:rPr>
        <w:drawing>
          <wp:inline distT="0" distB="0" distL="0" distR="0" wp14:anchorId="1C1DB42A" wp14:editId="3A95631C">
            <wp:extent cx="1812333" cy="1209675"/>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38122" cy="1226888"/>
                    </a:xfrm>
                    <a:prstGeom prst="rect">
                      <a:avLst/>
                    </a:prstGeom>
                    <a:noFill/>
                    <a:ln>
                      <a:noFill/>
                    </a:ln>
                  </pic:spPr>
                </pic:pic>
              </a:graphicData>
            </a:graphic>
          </wp:inline>
        </w:drawing>
      </w:r>
    </w:p>
    <w:p w14:paraId="2D779E05" w14:textId="77777777" w:rsidR="00E94653" w:rsidRPr="0065076B" w:rsidRDefault="0065076B" w:rsidP="00E94653">
      <w:pPr>
        <w:spacing w:line="312" w:lineRule="auto"/>
        <w:rPr>
          <w:bCs/>
          <w:sz w:val="22"/>
        </w:rPr>
      </w:pPr>
      <w:r w:rsidRPr="0065076B">
        <w:rPr>
          <w:bCs/>
          <w:sz w:val="22"/>
        </w:rPr>
        <w:t>Referenz: Einfamilienhaus in Norddeutschland mit Fassadenelement aus Stahl.</w:t>
      </w:r>
    </w:p>
    <w:p w14:paraId="60F5F816" w14:textId="77777777" w:rsidR="00E94653" w:rsidRPr="00335224" w:rsidRDefault="00E94653" w:rsidP="00E94653">
      <w:pPr>
        <w:spacing w:line="312" w:lineRule="auto"/>
        <w:rPr>
          <w:b/>
          <w:sz w:val="22"/>
        </w:rPr>
      </w:pPr>
    </w:p>
    <w:p w14:paraId="573B4EC4" w14:textId="77777777" w:rsidR="00E94653" w:rsidRDefault="00E94653" w:rsidP="00E94653">
      <w:pPr>
        <w:spacing w:line="312" w:lineRule="auto"/>
        <w:rPr>
          <w:b/>
          <w:sz w:val="22"/>
        </w:rPr>
      </w:pPr>
      <w:r>
        <w:rPr>
          <w:b/>
          <w:sz w:val="22"/>
        </w:rPr>
        <w:t xml:space="preserve">Fotograf: Jochen Helle </w:t>
      </w:r>
    </w:p>
    <w:p w14:paraId="194988D3" w14:textId="77777777" w:rsidR="00E94653" w:rsidRDefault="00E94653" w:rsidP="00E94653">
      <w:pPr>
        <w:spacing w:line="312" w:lineRule="auto"/>
        <w:rPr>
          <w:sz w:val="22"/>
        </w:rPr>
      </w:pPr>
      <w:r>
        <w:rPr>
          <w:b/>
          <w:sz w:val="22"/>
        </w:rPr>
        <w:t xml:space="preserve">Nutzungsrecht: Schüco International KG </w:t>
      </w:r>
    </w:p>
    <w:p w14:paraId="3512D567" w14:textId="77777777" w:rsidR="00E94653" w:rsidRDefault="00E94653" w:rsidP="00E94653">
      <w:pPr>
        <w:spacing w:line="312" w:lineRule="auto"/>
        <w:rPr>
          <w:sz w:val="22"/>
        </w:rPr>
      </w:pPr>
      <w:r>
        <w:rPr>
          <w:noProof/>
          <w:sz w:val="22"/>
          <w:lang w:eastAsia="de-DE"/>
        </w:rPr>
        <w:drawing>
          <wp:inline distT="0" distB="0" distL="0" distR="0" wp14:anchorId="1007F753" wp14:editId="1CA7EFF0">
            <wp:extent cx="1800225" cy="1200150"/>
            <wp:effectExtent l="0" t="0" r="952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00225" cy="1200150"/>
                    </a:xfrm>
                    <a:prstGeom prst="rect">
                      <a:avLst/>
                    </a:prstGeom>
                    <a:noFill/>
                    <a:ln>
                      <a:noFill/>
                    </a:ln>
                  </pic:spPr>
                </pic:pic>
              </a:graphicData>
            </a:graphic>
          </wp:inline>
        </w:drawing>
      </w:r>
    </w:p>
    <w:p w14:paraId="2E91A696" w14:textId="77777777" w:rsidR="00E94653" w:rsidRDefault="00E94653" w:rsidP="00E94653">
      <w:pPr>
        <w:spacing w:line="312" w:lineRule="auto"/>
        <w:rPr>
          <w:sz w:val="22"/>
        </w:rPr>
      </w:pPr>
      <w:r>
        <w:rPr>
          <w:sz w:val="22"/>
        </w:rPr>
        <w:t xml:space="preserve">Referenz: Einfamilienhaus </w:t>
      </w:r>
      <w:r w:rsidR="0065076B">
        <w:rPr>
          <w:sz w:val="22"/>
        </w:rPr>
        <w:t xml:space="preserve">in Nordrhein-Westfalen </w:t>
      </w:r>
      <w:r>
        <w:rPr>
          <w:sz w:val="22"/>
        </w:rPr>
        <w:t>mit Schüco Fenster-, Tür- und Schiebesystemen aus Kunststoff</w:t>
      </w:r>
      <w:r w:rsidR="0065076B">
        <w:rPr>
          <w:sz w:val="22"/>
        </w:rPr>
        <w:t>.</w:t>
      </w:r>
    </w:p>
    <w:p w14:paraId="24B09DFD" w14:textId="77777777" w:rsidR="00E50A44" w:rsidRDefault="00E50A44" w:rsidP="00E50A44">
      <w:pPr>
        <w:widowControl w:val="0"/>
        <w:adjustRightInd w:val="0"/>
        <w:snapToGrid w:val="0"/>
        <w:spacing w:line="312" w:lineRule="auto"/>
        <w:rPr>
          <w:sz w:val="22"/>
        </w:rPr>
      </w:pPr>
    </w:p>
    <w:sectPr w:rsidR="00E50A44" w:rsidSect="00DD24E6">
      <w:headerReference w:type="default" r:id="rId20"/>
      <w:footerReference w:type="default" r:id="rId21"/>
      <w:headerReference w:type="first" r:id="rId22"/>
      <w:pgSz w:w="11906" w:h="16838" w:code="9"/>
      <w:pgMar w:top="2404" w:right="4251"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B19A51" w14:textId="77777777" w:rsidR="000E3CCE" w:rsidRDefault="000E3CCE" w:rsidP="00F958EA">
      <w:pPr>
        <w:spacing w:line="240" w:lineRule="auto"/>
      </w:pPr>
      <w:r>
        <w:separator/>
      </w:r>
    </w:p>
  </w:endnote>
  <w:endnote w:type="continuationSeparator" w:id="0">
    <w:p w14:paraId="75AED771" w14:textId="77777777" w:rsidR="000E3CCE" w:rsidRDefault="000E3CC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7D9419" w14:textId="77777777" w:rsidR="001A3597" w:rsidRDefault="001A3597">
    <w:pPr>
      <w:pStyle w:val="Fuzeile"/>
    </w:pPr>
    <w:r>
      <w:fldChar w:fldCharType="begin"/>
    </w:r>
    <w:r>
      <w:instrText xml:space="preserve"> PAGE  \* Arabic  \* MERGEFORMAT </w:instrText>
    </w:r>
    <w:r>
      <w:fldChar w:fldCharType="separate"/>
    </w:r>
    <w:r w:rsidR="00F227E0">
      <w:rPr>
        <w:noProof/>
      </w:rPr>
      <w:t>15</w:t>
    </w:r>
    <w:r>
      <w:fldChar w:fldCharType="end"/>
    </w:r>
    <w:r>
      <w:t>/</w:t>
    </w:r>
    <w:fldSimple w:instr=" NUMPAGES  \* Arabic  \* MERGEFORMAT ">
      <w:r w:rsidR="00F227E0">
        <w:rPr>
          <w:noProof/>
        </w:rPr>
        <w:t>18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780F8A" w14:textId="77777777" w:rsidR="000E3CCE" w:rsidRDefault="000E3CCE" w:rsidP="00F958EA">
      <w:pPr>
        <w:spacing w:line="240" w:lineRule="auto"/>
      </w:pPr>
      <w:r>
        <w:separator/>
      </w:r>
    </w:p>
  </w:footnote>
  <w:footnote w:type="continuationSeparator" w:id="0">
    <w:p w14:paraId="2A67559C" w14:textId="77777777" w:rsidR="000E3CCE" w:rsidRDefault="000E3CC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C7F2CB" w14:textId="77777777" w:rsidR="00B370AA" w:rsidRDefault="00C60D5A">
    <w:pPr>
      <w:pStyle w:val="Kopfzeile"/>
    </w:pPr>
    <w:r>
      <w:rPr>
        <w:noProof/>
        <w:lang w:eastAsia="de-DE"/>
      </w:rPr>
      <w:drawing>
        <wp:anchor distT="0" distB="0" distL="114300" distR="114300" simplePos="0" relativeHeight="251657216" behindDoc="1" locked="0" layoutInCell="1" allowOverlap="1" wp14:anchorId="73978154" wp14:editId="1649651A">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E3AD0D" w14:textId="77777777" w:rsidR="00B370AA" w:rsidRDefault="00C60D5A" w:rsidP="00EB32BD">
    <w:pPr>
      <w:pStyle w:val="Kopfzeile"/>
    </w:pPr>
    <w:r>
      <w:rPr>
        <w:noProof/>
        <w:lang w:eastAsia="de-DE"/>
      </w:rPr>
      <w:drawing>
        <wp:anchor distT="0" distB="0" distL="114300" distR="114300" simplePos="0" relativeHeight="251658240" behindDoc="1" locked="0" layoutInCell="1" allowOverlap="1" wp14:anchorId="18B848E0" wp14:editId="70D07637">
          <wp:simplePos x="0" y="0"/>
          <wp:positionH relativeFrom="page">
            <wp:posOffset>0</wp:posOffset>
          </wp:positionH>
          <wp:positionV relativeFrom="page">
            <wp:posOffset>0</wp:posOffset>
          </wp:positionV>
          <wp:extent cx="7552690" cy="712470"/>
          <wp:effectExtent l="0" t="0" r="0"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6F7065"/>
    <w:multiLevelType w:val="hybridMultilevel"/>
    <w:tmpl w:val="7564EA86"/>
    <w:lvl w:ilvl="0" w:tplc="0407000F">
      <w:start w:val="1"/>
      <w:numFmt w:val="decimal"/>
      <w:lvlText w:val="%1."/>
      <w:lvlJc w:val="left"/>
      <w:pPr>
        <w:ind w:left="720" w:hanging="360"/>
      </w:pPr>
      <w:rPr>
        <w:rFonts w:cs="Times New Roman"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F061422"/>
    <w:multiLevelType w:val="hybridMultilevel"/>
    <w:tmpl w:val="DC7C1A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1412CAF"/>
    <w:multiLevelType w:val="multilevel"/>
    <w:tmpl w:val="C96483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01A30CB"/>
    <w:multiLevelType w:val="hybridMultilevel"/>
    <w:tmpl w:val="BC56E5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3133253D"/>
    <w:multiLevelType w:val="hybridMultilevel"/>
    <w:tmpl w:val="D0AAA410"/>
    <w:lvl w:ilvl="0" w:tplc="516C05F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345728B8"/>
    <w:multiLevelType w:val="hybridMultilevel"/>
    <w:tmpl w:val="78060B3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7"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62E1657"/>
    <w:multiLevelType w:val="multilevel"/>
    <w:tmpl w:val="72A6E65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597E6E0F"/>
    <w:multiLevelType w:val="hybridMultilevel"/>
    <w:tmpl w:val="8C808F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5A9F4A18"/>
    <w:multiLevelType w:val="hybridMultilevel"/>
    <w:tmpl w:val="2ABCFBD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1"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13"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14" w15:restartNumberingAfterBreak="0">
    <w:nsid w:val="7A5D21B4"/>
    <w:multiLevelType w:val="hybridMultilevel"/>
    <w:tmpl w:val="DD9C3ED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7F50023E"/>
    <w:multiLevelType w:val="multilevel"/>
    <w:tmpl w:val="593CD5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7"/>
  </w:num>
  <w:num w:numId="2">
    <w:abstractNumId w:val="13"/>
  </w:num>
  <w:num w:numId="3">
    <w:abstractNumId w:val="11"/>
  </w:num>
  <w:num w:numId="4">
    <w:abstractNumId w:val="6"/>
  </w:num>
  <w:num w:numId="5">
    <w:abstractNumId w:val="12"/>
  </w:num>
  <w:num w:numId="6">
    <w:abstractNumId w:val="9"/>
  </w:num>
  <w:num w:numId="7">
    <w:abstractNumId w:val="5"/>
  </w:num>
  <w:num w:numId="8">
    <w:abstractNumId w:val="0"/>
  </w:num>
  <w:num w:numId="9">
    <w:abstractNumId w:val="4"/>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1"/>
  </w:num>
  <w:num w:numId="13">
    <w:abstractNumId w:val="3"/>
  </w:num>
  <w:num w:numId="14">
    <w:abstractNumId w:val="14"/>
  </w:num>
  <w:num w:numId="15">
    <w:abstractNumId w:val="1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843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060C"/>
    <w:rsid w:val="00003693"/>
    <w:rsid w:val="00003A8D"/>
    <w:rsid w:val="000055BD"/>
    <w:rsid w:val="0001062E"/>
    <w:rsid w:val="00021782"/>
    <w:rsid w:val="0002473D"/>
    <w:rsid w:val="00024ACE"/>
    <w:rsid w:val="00024F11"/>
    <w:rsid w:val="00026651"/>
    <w:rsid w:val="00026AC4"/>
    <w:rsid w:val="00030EF4"/>
    <w:rsid w:val="00032C2A"/>
    <w:rsid w:val="0003349A"/>
    <w:rsid w:val="00036776"/>
    <w:rsid w:val="00036E6C"/>
    <w:rsid w:val="000400FB"/>
    <w:rsid w:val="00040810"/>
    <w:rsid w:val="00042BCE"/>
    <w:rsid w:val="000439E4"/>
    <w:rsid w:val="0004541B"/>
    <w:rsid w:val="000459EF"/>
    <w:rsid w:val="00047940"/>
    <w:rsid w:val="00050836"/>
    <w:rsid w:val="00051401"/>
    <w:rsid w:val="0005168D"/>
    <w:rsid w:val="000543FA"/>
    <w:rsid w:val="00056EAF"/>
    <w:rsid w:val="000624E1"/>
    <w:rsid w:val="00070CC6"/>
    <w:rsid w:val="0007267C"/>
    <w:rsid w:val="00074964"/>
    <w:rsid w:val="00076DA2"/>
    <w:rsid w:val="000837CB"/>
    <w:rsid w:val="00084100"/>
    <w:rsid w:val="00085E1B"/>
    <w:rsid w:val="00086EF7"/>
    <w:rsid w:val="00087BE2"/>
    <w:rsid w:val="00094633"/>
    <w:rsid w:val="00097E70"/>
    <w:rsid w:val="000A55E4"/>
    <w:rsid w:val="000B0E64"/>
    <w:rsid w:val="000B61A1"/>
    <w:rsid w:val="000B6854"/>
    <w:rsid w:val="000E22D0"/>
    <w:rsid w:val="000E2379"/>
    <w:rsid w:val="000E3740"/>
    <w:rsid w:val="000E3CCE"/>
    <w:rsid w:val="000E5248"/>
    <w:rsid w:val="000E5C09"/>
    <w:rsid w:val="000E7F93"/>
    <w:rsid w:val="000F57C0"/>
    <w:rsid w:val="000F78D2"/>
    <w:rsid w:val="0010574A"/>
    <w:rsid w:val="00105B4C"/>
    <w:rsid w:val="00106E13"/>
    <w:rsid w:val="0011046E"/>
    <w:rsid w:val="001118EB"/>
    <w:rsid w:val="001129AA"/>
    <w:rsid w:val="00113146"/>
    <w:rsid w:val="00114531"/>
    <w:rsid w:val="0011455F"/>
    <w:rsid w:val="00117331"/>
    <w:rsid w:val="0011791B"/>
    <w:rsid w:val="0012003D"/>
    <w:rsid w:val="001211D5"/>
    <w:rsid w:val="00125E38"/>
    <w:rsid w:val="00132107"/>
    <w:rsid w:val="0013588C"/>
    <w:rsid w:val="001365F8"/>
    <w:rsid w:val="00140783"/>
    <w:rsid w:val="00144940"/>
    <w:rsid w:val="00153076"/>
    <w:rsid w:val="00153569"/>
    <w:rsid w:val="001538D8"/>
    <w:rsid w:val="001556C6"/>
    <w:rsid w:val="00160BEE"/>
    <w:rsid w:val="00160F4C"/>
    <w:rsid w:val="0016599D"/>
    <w:rsid w:val="00165C05"/>
    <w:rsid w:val="00166907"/>
    <w:rsid w:val="00171A91"/>
    <w:rsid w:val="0017702F"/>
    <w:rsid w:val="0017735F"/>
    <w:rsid w:val="00177C34"/>
    <w:rsid w:val="0018293F"/>
    <w:rsid w:val="00184B49"/>
    <w:rsid w:val="0019138F"/>
    <w:rsid w:val="001919B5"/>
    <w:rsid w:val="001921C5"/>
    <w:rsid w:val="00192CC9"/>
    <w:rsid w:val="00193A98"/>
    <w:rsid w:val="00195FDE"/>
    <w:rsid w:val="0019637F"/>
    <w:rsid w:val="0019735F"/>
    <w:rsid w:val="001A01BC"/>
    <w:rsid w:val="001A28F4"/>
    <w:rsid w:val="001A32F3"/>
    <w:rsid w:val="001A3597"/>
    <w:rsid w:val="001A415F"/>
    <w:rsid w:val="001A63D2"/>
    <w:rsid w:val="001A6BEC"/>
    <w:rsid w:val="001A6CC0"/>
    <w:rsid w:val="001B1849"/>
    <w:rsid w:val="001B534C"/>
    <w:rsid w:val="001B5874"/>
    <w:rsid w:val="001C2511"/>
    <w:rsid w:val="001C3958"/>
    <w:rsid w:val="001C5624"/>
    <w:rsid w:val="001C6FAC"/>
    <w:rsid w:val="001D1FF1"/>
    <w:rsid w:val="001D5DFB"/>
    <w:rsid w:val="001E02BF"/>
    <w:rsid w:val="001E56B5"/>
    <w:rsid w:val="001F1716"/>
    <w:rsid w:val="001F5F32"/>
    <w:rsid w:val="00201A77"/>
    <w:rsid w:val="0020292F"/>
    <w:rsid w:val="00203B48"/>
    <w:rsid w:val="00204F6B"/>
    <w:rsid w:val="00206708"/>
    <w:rsid w:val="00211054"/>
    <w:rsid w:val="002118E7"/>
    <w:rsid w:val="002124FB"/>
    <w:rsid w:val="00212D85"/>
    <w:rsid w:val="002134E4"/>
    <w:rsid w:val="002176B8"/>
    <w:rsid w:val="00222738"/>
    <w:rsid w:val="00226034"/>
    <w:rsid w:val="00227E10"/>
    <w:rsid w:val="00230893"/>
    <w:rsid w:val="00231831"/>
    <w:rsid w:val="00236056"/>
    <w:rsid w:val="00236391"/>
    <w:rsid w:val="0024327E"/>
    <w:rsid w:val="00245EB2"/>
    <w:rsid w:val="002477A1"/>
    <w:rsid w:val="00250CB0"/>
    <w:rsid w:val="00250D0E"/>
    <w:rsid w:val="00252740"/>
    <w:rsid w:val="00252D6E"/>
    <w:rsid w:val="00260605"/>
    <w:rsid w:val="00261222"/>
    <w:rsid w:val="00267988"/>
    <w:rsid w:val="002713CA"/>
    <w:rsid w:val="0027523D"/>
    <w:rsid w:val="0027768C"/>
    <w:rsid w:val="0028225B"/>
    <w:rsid w:val="00284D69"/>
    <w:rsid w:val="00284E42"/>
    <w:rsid w:val="00285EE0"/>
    <w:rsid w:val="0029013E"/>
    <w:rsid w:val="002911E7"/>
    <w:rsid w:val="0029640A"/>
    <w:rsid w:val="002A5960"/>
    <w:rsid w:val="002A6E99"/>
    <w:rsid w:val="002A7EC0"/>
    <w:rsid w:val="002B1806"/>
    <w:rsid w:val="002B211F"/>
    <w:rsid w:val="002B3970"/>
    <w:rsid w:val="002B453A"/>
    <w:rsid w:val="002B6165"/>
    <w:rsid w:val="002C34FE"/>
    <w:rsid w:val="002C5739"/>
    <w:rsid w:val="002D0F01"/>
    <w:rsid w:val="002D31F6"/>
    <w:rsid w:val="002D39DA"/>
    <w:rsid w:val="002D4974"/>
    <w:rsid w:val="002D7232"/>
    <w:rsid w:val="002D73C8"/>
    <w:rsid w:val="002E2CCF"/>
    <w:rsid w:val="002E3613"/>
    <w:rsid w:val="002E65C2"/>
    <w:rsid w:val="002E7856"/>
    <w:rsid w:val="002F0720"/>
    <w:rsid w:val="002F1ACF"/>
    <w:rsid w:val="002F2A25"/>
    <w:rsid w:val="002F3915"/>
    <w:rsid w:val="002F5C3D"/>
    <w:rsid w:val="002F7834"/>
    <w:rsid w:val="00306A5A"/>
    <w:rsid w:val="00306C7D"/>
    <w:rsid w:val="00311B74"/>
    <w:rsid w:val="00313CE0"/>
    <w:rsid w:val="00314118"/>
    <w:rsid w:val="00316A14"/>
    <w:rsid w:val="00316B92"/>
    <w:rsid w:val="00320540"/>
    <w:rsid w:val="0032360B"/>
    <w:rsid w:val="003270D5"/>
    <w:rsid w:val="003312EB"/>
    <w:rsid w:val="00332231"/>
    <w:rsid w:val="00334B24"/>
    <w:rsid w:val="00335224"/>
    <w:rsid w:val="00336BE8"/>
    <w:rsid w:val="0034060C"/>
    <w:rsid w:val="00342AFD"/>
    <w:rsid w:val="00347069"/>
    <w:rsid w:val="00347B0D"/>
    <w:rsid w:val="003514EB"/>
    <w:rsid w:val="003519EC"/>
    <w:rsid w:val="003528CE"/>
    <w:rsid w:val="00356AD4"/>
    <w:rsid w:val="003612D3"/>
    <w:rsid w:val="00361A63"/>
    <w:rsid w:val="00364A0B"/>
    <w:rsid w:val="00364D9D"/>
    <w:rsid w:val="00370B65"/>
    <w:rsid w:val="0037157E"/>
    <w:rsid w:val="00375D31"/>
    <w:rsid w:val="003761BB"/>
    <w:rsid w:val="00377941"/>
    <w:rsid w:val="003804CC"/>
    <w:rsid w:val="00381497"/>
    <w:rsid w:val="00382E9C"/>
    <w:rsid w:val="00390643"/>
    <w:rsid w:val="00396C7D"/>
    <w:rsid w:val="003A46F2"/>
    <w:rsid w:val="003A6E38"/>
    <w:rsid w:val="003B1CAD"/>
    <w:rsid w:val="003B4C62"/>
    <w:rsid w:val="003C0ACB"/>
    <w:rsid w:val="003C0B27"/>
    <w:rsid w:val="003C6325"/>
    <w:rsid w:val="003D20D4"/>
    <w:rsid w:val="003D6467"/>
    <w:rsid w:val="003D6B83"/>
    <w:rsid w:val="003D7811"/>
    <w:rsid w:val="003E0973"/>
    <w:rsid w:val="003F068B"/>
    <w:rsid w:val="003F1F11"/>
    <w:rsid w:val="003F56F4"/>
    <w:rsid w:val="003F73F9"/>
    <w:rsid w:val="00401A06"/>
    <w:rsid w:val="004023F3"/>
    <w:rsid w:val="00406B67"/>
    <w:rsid w:val="0040727A"/>
    <w:rsid w:val="00413DC1"/>
    <w:rsid w:val="00414EF2"/>
    <w:rsid w:val="00417BFB"/>
    <w:rsid w:val="004210FF"/>
    <w:rsid w:val="004222AF"/>
    <w:rsid w:val="00423674"/>
    <w:rsid w:val="0042413F"/>
    <w:rsid w:val="004273F2"/>
    <w:rsid w:val="00430631"/>
    <w:rsid w:val="00431009"/>
    <w:rsid w:val="00431583"/>
    <w:rsid w:val="00432CC1"/>
    <w:rsid w:val="00444D4D"/>
    <w:rsid w:val="00445582"/>
    <w:rsid w:val="00450AA3"/>
    <w:rsid w:val="0045190A"/>
    <w:rsid w:val="00461334"/>
    <w:rsid w:val="00472E8F"/>
    <w:rsid w:val="00473940"/>
    <w:rsid w:val="0047792C"/>
    <w:rsid w:val="00477A02"/>
    <w:rsid w:val="00482360"/>
    <w:rsid w:val="00482807"/>
    <w:rsid w:val="00483752"/>
    <w:rsid w:val="0048559A"/>
    <w:rsid w:val="00486DE1"/>
    <w:rsid w:val="0049704B"/>
    <w:rsid w:val="004975ED"/>
    <w:rsid w:val="004A194E"/>
    <w:rsid w:val="004A2556"/>
    <w:rsid w:val="004A4939"/>
    <w:rsid w:val="004A4F60"/>
    <w:rsid w:val="004B0992"/>
    <w:rsid w:val="004B2D13"/>
    <w:rsid w:val="004B3B23"/>
    <w:rsid w:val="004B4374"/>
    <w:rsid w:val="004B6333"/>
    <w:rsid w:val="004B655B"/>
    <w:rsid w:val="004B6BFB"/>
    <w:rsid w:val="004B71EC"/>
    <w:rsid w:val="004B790A"/>
    <w:rsid w:val="004C0725"/>
    <w:rsid w:val="004C1D6D"/>
    <w:rsid w:val="004C53A6"/>
    <w:rsid w:val="004C53E0"/>
    <w:rsid w:val="004C550D"/>
    <w:rsid w:val="004D13B0"/>
    <w:rsid w:val="004D179B"/>
    <w:rsid w:val="004D3A93"/>
    <w:rsid w:val="004D46F5"/>
    <w:rsid w:val="004D5561"/>
    <w:rsid w:val="004D5F1D"/>
    <w:rsid w:val="004E26ED"/>
    <w:rsid w:val="004E33D8"/>
    <w:rsid w:val="004E51D5"/>
    <w:rsid w:val="004F2161"/>
    <w:rsid w:val="004F241B"/>
    <w:rsid w:val="004F3BEA"/>
    <w:rsid w:val="004F540D"/>
    <w:rsid w:val="004F5C03"/>
    <w:rsid w:val="00506845"/>
    <w:rsid w:val="005100B2"/>
    <w:rsid w:val="005122BD"/>
    <w:rsid w:val="0051315F"/>
    <w:rsid w:val="00515D6C"/>
    <w:rsid w:val="005168F0"/>
    <w:rsid w:val="00516A44"/>
    <w:rsid w:val="00516E79"/>
    <w:rsid w:val="005220E5"/>
    <w:rsid w:val="005306CA"/>
    <w:rsid w:val="00531B99"/>
    <w:rsid w:val="005341D7"/>
    <w:rsid w:val="005368B8"/>
    <w:rsid w:val="0054107C"/>
    <w:rsid w:val="00541334"/>
    <w:rsid w:val="005414DF"/>
    <w:rsid w:val="005430BE"/>
    <w:rsid w:val="00544A70"/>
    <w:rsid w:val="00546AC9"/>
    <w:rsid w:val="0054707F"/>
    <w:rsid w:val="00560093"/>
    <w:rsid w:val="0056479C"/>
    <w:rsid w:val="005656B7"/>
    <w:rsid w:val="00566785"/>
    <w:rsid w:val="005704EA"/>
    <w:rsid w:val="005743C1"/>
    <w:rsid w:val="00575E5E"/>
    <w:rsid w:val="005762FC"/>
    <w:rsid w:val="0058060E"/>
    <w:rsid w:val="0058361A"/>
    <w:rsid w:val="00584FDD"/>
    <w:rsid w:val="00587F6C"/>
    <w:rsid w:val="00590913"/>
    <w:rsid w:val="00593566"/>
    <w:rsid w:val="00593611"/>
    <w:rsid w:val="00594D7F"/>
    <w:rsid w:val="00597072"/>
    <w:rsid w:val="005975E4"/>
    <w:rsid w:val="005A0735"/>
    <w:rsid w:val="005A30C7"/>
    <w:rsid w:val="005A37EF"/>
    <w:rsid w:val="005A3ECA"/>
    <w:rsid w:val="005A7422"/>
    <w:rsid w:val="005B2C82"/>
    <w:rsid w:val="005B3834"/>
    <w:rsid w:val="005B3FE0"/>
    <w:rsid w:val="005B780C"/>
    <w:rsid w:val="005C0632"/>
    <w:rsid w:val="005C10E9"/>
    <w:rsid w:val="005C1C67"/>
    <w:rsid w:val="005C351C"/>
    <w:rsid w:val="005C520F"/>
    <w:rsid w:val="005D40B3"/>
    <w:rsid w:val="005D6B97"/>
    <w:rsid w:val="005E4829"/>
    <w:rsid w:val="005F0DEC"/>
    <w:rsid w:val="005F0E8D"/>
    <w:rsid w:val="005F3021"/>
    <w:rsid w:val="005F72E9"/>
    <w:rsid w:val="00601D73"/>
    <w:rsid w:val="00603299"/>
    <w:rsid w:val="006034AE"/>
    <w:rsid w:val="00603FC2"/>
    <w:rsid w:val="00605757"/>
    <w:rsid w:val="00606851"/>
    <w:rsid w:val="00607C0B"/>
    <w:rsid w:val="006103E9"/>
    <w:rsid w:val="00610835"/>
    <w:rsid w:val="00611AA7"/>
    <w:rsid w:val="0061232E"/>
    <w:rsid w:val="00612ECB"/>
    <w:rsid w:val="006168ED"/>
    <w:rsid w:val="00621132"/>
    <w:rsid w:val="00622754"/>
    <w:rsid w:val="00622BB7"/>
    <w:rsid w:val="00625C90"/>
    <w:rsid w:val="00625FE1"/>
    <w:rsid w:val="0062695F"/>
    <w:rsid w:val="006309AB"/>
    <w:rsid w:val="0063138D"/>
    <w:rsid w:val="00631F5E"/>
    <w:rsid w:val="00634FF4"/>
    <w:rsid w:val="006369E4"/>
    <w:rsid w:val="00636A01"/>
    <w:rsid w:val="0063775F"/>
    <w:rsid w:val="0063779F"/>
    <w:rsid w:val="0064412F"/>
    <w:rsid w:val="006457DB"/>
    <w:rsid w:val="0065076B"/>
    <w:rsid w:val="006536D9"/>
    <w:rsid w:val="006540D3"/>
    <w:rsid w:val="006578B1"/>
    <w:rsid w:val="006602ED"/>
    <w:rsid w:val="00662345"/>
    <w:rsid w:val="006643E1"/>
    <w:rsid w:val="006651AC"/>
    <w:rsid w:val="00666E2D"/>
    <w:rsid w:val="00672925"/>
    <w:rsid w:val="006754E4"/>
    <w:rsid w:val="00682C36"/>
    <w:rsid w:val="00692A0B"/>
    <w:rsid w:val="006A2E32"/>
    <w:rsid w:val="006A3089"/>
    <w:rsid w:val="006A32E8"/>
    <w:rsid w:val="006A38E6"/>
    <w:rsid w:val="006A5995"/>
    <w:rsid w:val="006B09A2"/>
    <w:rsid w:val="006B380A"/>
    <w:rsid w:val="006B7824"/>
    <w:rsid w:val="006C26E4"/>
    <w:rsid w:val="006D08F4"/>
    <w:rsid w:val="006D508F"/>
    <w:rsid w:val="006D5606"/>
    <w:rsid w:val="006D7F20"/>
    <w:rsid w:val="006E1BA2"/>
    <w:rsid w:val="006E42B7"/>
    <w:rsid w:val="006E537B"/>
    <w:rsid w:val="006E6A43"/>
    <w:rsid w:val="006F65BC"/>
    <w:rsid w:val="006F73E9"/>
    <w:rsid w:val="0070262F"/>
    <w:rsid w:val="00704C41"/>
    <w:rsid w:val="007112B2"/>
    <w:rsid w:val="00716523"/>
    <w:rsid w:val="00720CD5"/>
    <w:rsid w:val="00721110"/>
    <w:rsid w:val="007221AF"/>
    <w:rsid w:val="00722B21"/>
    <w:rsid w:val="00724F86"/>
    <w:rsid w:val="007276CC"/>
    <w:rsid w:val="00727DBF"/>
    <w:rsid w:val="00731E85"/>
    <w:rsid w:val="00732694"/>
    <w:rsid w:val="00734508"/>
    <w:rsid w:val="00744A0C"/>
    <w:rsid w:val="007458BD"/>
    <w:rsid w:val="00746F7A"/>
    <w:rsid w:val="00750895"/>
    <w:rsid w:val="00750C01"/>
    <w:rsid w:val="00751A7A"/>
    <w:rsid w:val="007523E5"/>
    <w:rsid w:val="00756170"/>
    <w:rsid w:val="007611AC"/>
    <w:rsid w:val="007621C9"/>
    <w:rsid w:val="0076303B"/>
    <w:rsid w:val="007638FA"/>
    <w:rsid w:val="0076464D"/>
    <w:rsid w:val="00766009"/>
    <w:rsid w:val="0076639F"/>
    <w:rsid w:val="0077002F"/>
    <w:rsid w:val="0077071E"/>
    <w:rsid w:val="00770D80"/>
    <w:rsid w:val="00777938"/>
    <w:rsid w:val="0078160B"/>
    <w:rsid w:val="007817B4"/>
    <w:rsid w:val="00784E3D"/>
    <w:rsid w:val="00793DF0"/>
    <w:rsid w:val="007A0B45"/>
    <w:rsid w:val="007A0CAF"/>
    <w:rsid w:val="007A1610"/>
    <w:rsid w:val="007A394E"/>
    <w:rsid w:val="007A50AD"/>
    <w:rsid w:val="007A53A1"/>
    <w:rsid w:val="007B03D9"/>
    <w:rsid w:val="007B0D18"/>
    <w:rsid w:val="007B39CC"/>
    <w:rsid w:val="007B3E32"/>
    <w:rsid w:val="007B5C6F"/>
    <w:rsid w:val="007C13A0"/>
    <w:rsid w:val="007C459C"/>
    <w:rsid w:val="007C50F0"/>
    <w:rsid w:val="007D5AE2"/>
    <w:rsid w:val="007D6306"/>
    <w:rsid w:val="007D7AF0"/>
    <w:rsid w:val="007E02D2"/>
    <w:rsid w:val="007E4A32"/>
    <w:rsid w:val="007F1B05"/>
    <w:rsid w:val="007F62B1"/>
    <w:rsid w:val="007F719F"/>
    <w:rsid w:val="00801C9A"/>
    <w:rsid w:val="008026E1"/>
    <w:rsid w:val="00806EA4"/>
    <w:rsid w:val="008079E8"/>
    <w:rsid w:val="008125A7"/>
    <w:rsid w:val="00813F3B"/>
    <w:rsid w:val="008223BA"/>
    <w:rsid w:val="00822421"/>
    <w:rsid w:val="00823313"/>
    <w:rsid w:val="00823A89"/>
    <w:rsid w:val="00825A06"/>
    <w:rsid w:val="00831E2D"/>
    <w:rsid w:val="00834F62"/>
    <w:rsid w:val="0083794B"/>
    <w:rsid w:val="008445A8"/>
    <w:rsid w:val="0084564C"/>
    <w:rsid w:val="00847056"/>
    <w:rsid w:val="00847B2A"/>
    <w:rsid w:val="00847F47"/>
    <w:rsid w:val="00850E55"/>
    <w:rsid w:val="00853F30"/>
    <w:rsid w:val="00855417"/>
    <w:rsid w:val="00855E06"/>
    <w:rsid w:val="00856927"/>
    <w:rsid w:val="00861A69"/>
    <w:rsid w:val="00871152"/>
    <w:rsid w:val="00871BAD"/>
    <w:rsid w:val="008827BE"/>
    <w:rsid w:val="00884FFA"/>
    <w:rsid w:val="00887D9D"/>
    <w:rsid w:val="0089218B"/>
    <w:rsid w:val="0089240A"/>
    <w:rsid w:val="00894072"/>
    <w:rsid w:val="008955A8"/>
    <w:rsid w:val="00895EE4"/>
    <w:rsid w:val="008A049E"/>
    <w:rsid w:val="008A2086"/>
    <w:rsid w:val="008A4E49"/>
    <w:rsid w:val="008A6CBD"/>
    <w:rsid w:val="008A6E96"/>
    <w:rsid w:val="008B4B65"/>
    <w:rsid w:val="008B5AEB"/>
    <w:rsid w:val="008B5BBB"/>
    <w:rsid w:val="008B6E19"/>
    <w:rsid w:val="008B7A60"/>
    <w:rsid w:val="008C3564"/>
    <w:rsid w:val="008C3AAC"/>
    <w:rsid w:val="008C5DAC"/>
    <w:rsid w:val="008C657C"/>
    <w:rsid w:val="008C6AA5"/>
    <w:rsid w:val="008C6CBD"/>
    <w:rsid w:val="008D06E3"/>
    <w:rsid w:val="008D4DC0"/>
    <w:rsid w:val="008D60F2"/>
    <w:rsid w:val="008D6CD6"/>
    <w:rsid w:val="008E3460"/>
    <w:rsid w:val="008E4159"/>
    <w:rsid w:val="008E6EC9"/>
    <w:rsid w:val="008E7576"/>
    <w:rsid w:val="008F076F"/>
    <w:rsid w:val="008F0A41"/>
    <w:rsid w:val="008F15C6"/>
    <w:rsid w:val="008F302C"/>
    <w:rsid w:val="008F3233"/>
    <w:rsid w:val="008F3EE7"/>
    <w:rsid w:val="008F6755"/>
    <w:rsid w:val="009016B7"/>
    <w:rsid w:val="00903553"/>
    <w:rsid w:val="00905F5F"/>
    <w:rsid w:val="00906A92"/>
    <w:rsid w:val="00910A06"/>
    <w:rsid w:val="00910D50"/>
    <w:rsid w:val="00920A45"/>
    <w:rsid w:val="00921070"/>
    <w:rsid w:val="009250DC"/>
    <w:rsid w:val="009277FD"/>
    <w:rsid w:val="0093138E"/>
    <w:rsid w:val="009330EF"/>
    <w:rsid w:val="00936EBE"/>
    <w:rsid w:val="009441D2"/>
    <w:rsid w:val="0094559B"/>
    <w:rsid w:val="0095098B"/>
    <w:rsid w:val="00950F76"/>
    <w:rsid w:val="00960061"/>
    <w:rsid w:val="009612F0"/>
    <w:rsid w:val="00963C69"/>
    <w:rsid w:val="00964505"/>
    <w:rsid w:val="00965F54"/>
    <w:rsid w:val="00967137"/>
    <w:rsid w:val="00972103"/>
    <w:rsid w:val="009801AB"/>
    <w:rsid w:val="00984A8B"/>
    <w:rsid w:val="009905CA"/>
    <w:rsid w:val="00991E0A"/>
    <w:rsid w:val="009922CC"/>
    <w:rsid w:val="009939A9"/>
    <w:rsid w:val="009A01B3"/>
    <w:rsid w:val="009A4901"/>
    <w:rsid w:val="009A5E1E"/>
    <w:rsid w:val="009A6D67"/>
    <w:rsid w:val="009B0D1E"/>
    <w:rsid w:val="009B148E"/>
    <w:rsid w:val="009B2919"/>
    <w:rsid w:val="009B2BB7"/>
    <w:rsid w:val="009B48B3"/>
    <w:rsid w:val="009C715D"/>
    <w:rsid w:val="009D60F9"/>
    <w:rsid w:val="009E2D30"/>
    <w:rsid w:val="009E2EAC"/>
    <w:rsid w:val="009E36F8"/>
    <w:rsid w:val="009E3983"/>
    <w:rsid w:val="009E533C"/>
    <w:rsid w:val="009E61AC"/>
    <w:rsid w:val="009E7A3B"/>
    <w:rsid w:val="009F5395"/>
    <w:rsid w:val="00A00729"/>
    <w:rsid w:val="00A045CE"/>
    <w:rsid w:val="00A07BA0"/>
    <w:rsid w:val="00A15510"/>
    <w:rsid w:val="00A177B2"/>
    <w:rsid w:val="00A24840"/>
    <w:rsid w:val="00A30FEA"/>
    <w:rsid w:val="00A31390"/>
    <w:rsid w:val="00A34A7F"/>
    <w:rsid w:val="00A34AC2"/>
    <w:rsid w:val="00A35841"/>
    <w:rsid w:val="00A359AB"/>
    <w:rsid w:val="00A37BE6"/>
    <w:rsid w:val="00A400C1"/>
    <w:rsid w:val="00A4083C"/>
    <w:rsid w:val="00A40B3D"/>
    <w:rsid w:val="00A4192A"/>
    <w:rsid w:val="00A43E6E"/>
    <w:rsid w:val="00A44823"/>
    <w:rsid w:val="00A46623"/>
    <w:rsid w:val="00A51081"/>
    <w:rsid w:val="00A51720"/>
    <w:rsid w:val="00A51E60"/>
    <w:rsid w:val="00A520A4"/>
    <w:rsid w:val="00A546B2"/>
    <w:rsid w:val="00A55A37"/>
    <w:rsid w:val="00A609AA"/>
    <w:rsid w:val="00A651FD"/>
    <w:rsid w:val="00A65B7E"/>
    <w:rsid w:val="00A678B6"/>
    <w:rsid w:val="00A70010"/>
    <w:rsid w:val="00A71753"/>
    <w:rsid w:val="00A71CBD"/>
    <w:rsid w:val="00A72315"/>
    <w:rsid w:val="00A75C57"/>
    <w:rsid w:val="00A8237F"/>
    <w:rsid w:val="00A84612"/>
    <w:rsid w:val="00A856A1"/>
    <w:rsid w:val="00A856E3"/>
    <w:rsid w:val="00A858AC"/>
    <w:rsid w:val="00A8718F"/>
    <w:rsid w:val="00A914F4"/>
    <w:rsid w:val="00A91929"/>
    <w:rsid w:val="00A929FE"/>
    <w:rsid w:val="00A934AB"/>
    <w:rsid w:val="00A93CD8"/>
    <w:rsid w:val="00A94378"/>
    <w:rsid w:val="00A94A44"/>
    <w:rsid w:val="00A955A8"/>
    <w:rsid w:val="00A95D84"/>
    <w:rsid w:val="00A96316"/>
    <w:rsid w:val="00AA511F"/>
    <w:rsid w:val="00AA6922"/>
    <w:rsid w:val="00AA6A68"/>
    <w:rsid w:val="00AB0712"/>
    <w:rsid w:val="00AB2847"/>
    <w:rsid w:val="00AB3F98"/>
    <w:rsid w:val="00AB4C5D"/>
    <w:rsid w:val="00AB66FD"/>
    <w:rsid w:val="00AC44C1"/>
    <w:rsid w:val="00AC6507"/>
    <w:rsid w:val="00AD0A20"/>
    <w:rsid w:val="00AD3305"/>
    <w:rsid w:val="00AD6172"/>
    <w:rsid w:val="00AD6838"/>
    <w:rsid w:val="00AE200B"/>
    <w:rsid w:val="00AF20FB"/>
    <w:rsid w:val="00AF57BB"/>
    <w:rsid w:val="00AF7D89"/>
    <w:rsid w:val="00B00A86"/>
    <w:rsid w:val="00B00D3C"/>
    <w:rsid w:val="00B017A0"/>
    <w:rsid w:val="00B06325"/>
    <w:rsid w:val="00B065D5"/>
    <w:rsid w:val="00B143CF"/>
    <w:rsid w:val="00B14C8E"/>
    <w:rsid w:val="00B1664C"/>
    <w:rsid w:val="00B22366"/>
    <w:rsid w:val="00B24B2B"/>
    <w:rsid w:val="00B25901"/>
    <w:rsid w:val="00B26D6E"/>
    <w:rsid w:val="00B27DBB"/>
    <w:rsid w:val="00B33415"/>
    <w:rsid w:val="00B35612"/>
    <w:rsid w:val="00B3703A"/>
    <w:rsid w:val="00B370AA"/>
    <w:rsid w:val="00B37201"/>
    <w:rsid w:val="00B377FB"/>
    <w:rsid w:val="00B37E34"/>
    <w:rsid w:val="00B37F27"/>
    <w:rsid w:val="00B427A3"/>
    <w:rsid w:val="00B42F92"/>
    <w:rsid w:val="00B451D3"/>
    <w:rsid w:val="00B50A04"/>
    <w:rsid w:val="00B528DB"/>
    <w:rsid w:val="00B571ED"/>
    <w:rsid w:val="00B57853"/>
    <w:rsid w:val="00B6449B"/>
    <w:rsid w:val="00B754E6"/>
    <w:rsid w:val="00B77ED1"/>
    <w:rsid w:val="00B80346"/>
    <w:rsid w:val="00B830CA"/>
    <w:rsid w:val="00B8430E"/>
    <w:rsid w:val="00B86127"/>
    <w:rsid w:val="00B873D5"/>
    <w:rsid w:val="00B921AB"/>
    <w:rsid w:val="00BA12B8"/>
    <w:rsid w:val="00BA24C3"/>
    <w:rsid w:val="00BA7D6B"/>
    <w:rsid w:val="00BB2F2B"/>
    <w:rsid w:val="00BB7146"/>
    <w:rsid w:val="00BC0202"/>
    <w:rsid w:val="00BC02B6"/>
    <w:rsid w:val="00BC1FD5"/>
    <w:rsid w:val="00BC2845"/>
    <w:rsid w:val="00BC6EDC"/>
    <w:rsid w:val="00BD24EA"/>
    <w:rsid w:val="00BD7AC9"/>
    <w:rsid w:val="00BE2EB1"/>
    <w:rsid w:val="00BE3851"/>
    <w:rsid w:val="00BE4230"/>
    <w:rsid w:val="00BE49BD"/>
    <w:rsid w:val="00BE5312"/>
    <w:rsid w:val="00BE7802"/>
    <w:rsid w:val="00BF1F23"/>
    <w:rsid w:val="00BF2522"/>
    <w:rsid w:val="00BF2E0F"/>
    <w:rsid w:val="00BF7DF6"/>
    <w:rsid w:val="00C002A4"/>
    <w:rsid w:val="00C0038E"/>
    <w:rsid w:val="00C00CC2"/>
    <w:rsid w:val="00C0248A"/>
    <w:rsid w:val="00C03252"/>
    <w:rsid w:val="00C076AA"/>
    <w:rsid w:val="00C1094E"/>
    <w:rsid w:val="00C20639"/>
    <w:rsid w:val="00C25DDB"/>
    <w:rsid w:val="00C2698E"/>
    <w:rsid w:val="00C31CAE"/>
    <w:rsid w:val="00C32852"/>
    <w:rsid w:val="00C330FC"/>
    <w:rsid w:val="00C342DD"/>
    <w:rsid w:val="00C3591B"/>
    <w:rsid w:val="00C36BA3"/>
    <w:rsid w:val="00C42AD0"/>
    <w:rsid w:val="00C43B97"/>
    <w:rsid w:val="00C43CA5"/>
    <w:rsid w:val="00C46C23"/>
    <w:rsid w:val="00C4706A"/>
    <w:rsid w:val="00C60D5A"/>
    <w:rsid w:val="00C62430"/>
    <w:rsid w:val="00C6244A"/>
    <w:rsid w:val="00C62A5D"/>
    <w:rsid w:val="00C70921"/>
    <w:rsid w:val="00C7501F"/>
    <w:rsid w:val="00C75816"/>
    <w:rsid w:val="00C843A8"/>
    <w:rsid w:val="00C84C83"/>
    <w:rsid w:val="00C85FAC"/>
    <w:rsid w:val="00C86DF8"/>
    <w:rsid w:val="00C87606"/>
    <w:rsid w:val="00C94BEB"/>
    <w:rsid w:val="00C94D55"/>
    <w:rsid w:val="00C969E0"/>
    <w:rsid w:val="00CA1631"/>
    <w:rsid w:val="00CA2FBC"/>
    <w:rsid w:val="00CA325B"/>
    <w:rsid w:val="00CA3F4E"/>
    <w:rsid w:val="00CB138A"/>
    <w:rsid w:val="00CB3238"/>
    <w:rsid w:val="00CB6177"/>
    <w:rsid w:val="00CB6AC0"/>
    <w:rsid w:val="00CB72A6"/>
    <w:rsid w:val="00CC041E"/>
    <w:rsid w:val="00CC0807"/>
    <w:rsid w:val="00CC1CD2"/>
    <w:rsid w:val="00CC48E9"/>
    <w:rsid w:val="00CC509A"/>
    <w:rsid w:val="00CC66EC"/>
    <w:rsid w:val="00CD38D7"/>
    <w:rsid w:val="00CD3DE6"/>
    <w:rsid w:val="00CD424E"/>
    <w:rsid w:val="00CD4D1C"/>
    <w:rsid w:val="00CD7DFA"/>
    <w:rsid w:val="00CE0F59"/>
    <w:rsid w:val="00CE1E95"/>
    <w:rsid w:val="00CE4289"/>
    <w:rsid w:val="00CE4901"/>
    <w:rsid w:val="00CE5A2C"/>
    <w:rsid w:val="00CE5D9F"/>
    <w:rsid w:val="00CF0C3E"/>
    <w:rsid w:val="00CF1140"/>
    <w:rsid w:val="00CF1733"/>
    <w:rsid w:val="00CF1833"/>
    <w:rsid w:val="00CF24E4"/>
    <w:rsid w:val="00CF5E5C"/>
    <w:rsid w:val="00D01D57"/>
    <w:rsid w:val="00D038F0"/>
    <w:rsid w:val="00D14D3A"/>
    <w:rsid w:val="00D15185"/>
    <w:rsid w:val="00D16D92"/>
    <w:rsid w:val="00D16FF8"/>
    <w:rsid w:val="00D2202E"/>
    <w:rsid w:val="00D2313B"/>
    <w:rsid w:val="00D23BDA"/>
    <w:rsid w:val="00D23BE8"/>
    <w:rsid w:val="00D25054"/>
    <w:rsid w:val="00D27363"/>
    <w:rsid w:val="00D27EBE"/>
    <w:rsid w:val="00D33DE0"/>
    <w:rsid w:val="00D34F7E"/>
    <w:rsid w:val="00D35622"/>
    <w:rsid w:val="00D36BF9"/>
    <w:rsid w:val="00D37E34"/>
    <w:rsid w:val="00D425B8"/>
    <w:rsid w:val="00D43528"/>
    <w:rsid w:val="00D473B0"/>
    <w:rsid w:val="00D47F97"/>
    <w:rsid w:val="00D503C2"/>
    <w:rsid w:val="00D5064E"/>
    <w:rsid w:val="00D51E22"/>
    <w:rsid w:val="00D52209"/>
    <w:rsid w:val="00D54351"/>
    <w:rsid w:val="00D5473F"/>
    <w:rsid w:val="00D55471"/>
    <w:rsid w:val="00D64369"/>
    <w:rsid w:val="00D645EF"/>
    <w:rsid w:val="00D664CE"/>
    <w:rsid w:val="00D669C6"/>
    <w:rsid w:val="00D67E27"/>
    <w:rsid w:val="00D70E1B"/>
    <w:rsid w:val="00D76EEB"/>
    <w:rsid w:val="00D777EA"/>
    <w:rsid w:val="00D80028"/>
    <w:rsid w:val="00D82D01"/>
    <w:rsid w:val="00D848EC"/>
    <w:rsid w:val="00D863D0"/>
    <w:rsid w:val="00D92017"/>
    <w:rsid w:val="00D923AB"/>
    <w:rsid w:val="00D923E4"/>
    <w:rsid w:val="00D9351E"/>
    <w:rsid w:val="00D94B2F"/>
    <w:rsid w:val="00D97270"/>
    <w:rsid w:val="00DA004E"/>
    <w:rsid w:val="00DA3D8E"/>
    <w:rsid w:val="00DA757F"/>
    <w:rsid w:val="00DB21AD"/>
    <w:rsid w:val="00DB40F7"/>
    <w:rsid w:val="00DD0B00"/>
    <w:rsid w:val="00DD1F82"/>
    <w:rsid w:val="00DD1FBF"/>
    <w:rsid w:val="00DD24E6"/>
    <w:rsid w:val="00DD2987"/>
    <w:rsid w:val="00DD3DC1"/>
    <w:rsid w:val="00DD59CD"/>
    <w:rsid w:val="00DD59E7"/>
    <w:rsid w:val="00DD6D41"/>
    <w:rsid w:val="00DF703C"/>
    <w:rsid w:val="00DF76A4"/>
    <w:rsid w:val="00E0091E"/>
    <w:rsid w:val="00E0302D"/>
    <w:rsid w:val="00E0617D"/>
    <w:rsid w:val="00E07AD4"/>
    <w:rsid w:val="00E07BA6"/>
    <w:rsid w:val="00E11602"/>
    <w:rsid w:val="00E11F89"/>
    <w:rsid w:val="00E12798"/>
    <w:rsid w:val="00E13A31"/>
    <w:rsid w:val="00E14518"/>
    <w:rsid w:val="00E153DD"/>
    <w:rsid w:val="00E17B2D"/>
    <w:rsid w:val="00E22A09"/>
    <w:rsid w:val="00E233C4"/>
    <w:rsid w:val="00E2500A"/>
    <w:rsid w:val="00E25698"/>
    <w:rsid w:val="00E27C2A"/>
    <w:rsid w:val="00E352EB"/>
    <w:rsid w:val="00E354E7"/>
    <w:rsid w:val="00E35C2F"/>
    <w:rsid w:val="00E37672"/>
    <w:rsid w:val="00E414C7"/>
    <w:rsid w:val="00E42967"/>
    <w:rsid w:val="00E42FF5"/>
    <w:rsid w:val="00E47284"/>
    <w:rsid w:val="00E50A44"/>
    <w:rsid w:val="00E56B67"/>
    <w:rsid w:val="00E65E63"/>
    <w:rsid w:val="00E66807"/>
    <w:rsid w:val="00E743CF"/>
    <w:rsid w:val="00E745CD"/>
    <w:rsid w:val="00E7467D"/>
    <w:rsid w:val="00E80C06"/>
    <w:rsid w:val="00E833D3"/>
    <w:rsid w:val="00E83997"/>
    <w:rsid w:val="00E84265"/>
    <w:rsid w:val="00E862B1"/>
    <w:rsid w:val="00E86C88"/>
    <w:rsid w:val="00E94653"/>
    <w:rsid w:val="00E94F80"/>
    <w:rsid w:val="00E95860"/>
    <w:rsid w:val="00EA0C96"/>
    <w:rsid w:val="00EA0F54"/>
    <w:rsid w:val="00EA2B8C"/>
    <w:rsid w:val="00EA3BD5"/>
    <w:rsid w:val="00EA4346"/>
    <w:rsid w:val="00EB11D7"/>
    <w:rsid w:val="00EB2D06"/>
    <w:rsid w:val="00EB32BD"/>
    <w:rsid w:val="00EB37F2"/>
    <w:rsid w:val="00EB3B5C"/>
    <w:rsid w:val="00EB4631"/>
    <w:rsid w:val="00EC024B"/>
    <w:rsid w:val="00EC166F"/>
    <w:rsid w:val="00EC34D4"/>
    <w:rsid w:val="00EC445D"/>
    <w:rsid w:val="00EC54EB"/>
    <w:rsid w:val="00EC74DA"/>
    <w:rsid w:val="00ED24A8"/>
    <w:rsid w:val="00ED3D01"/>
    <w:rsid w:val="00ED4233"/>
    <w:rsid w:val="00ED44C0"/>
    <w:rsid w:val="00EE0151"/>
    <w:rsid w:val="00EE58A2"/>
    <w:rsid w:val="00EE7794"/>
    <w:rsid w:val="00EF2B7F"/>
    <w:rsid w:val="00EF4035"/>
    <w:rsid w:val="00EF6FB1"/>
    <w:rsid w:val="00F00A29"/>
    <w:rsid w:val="00F03708"/>
    <w:rsid w:val="00F05433"/>
    <w:rsid w:val="00F1761A"/>
    <w:rsid w:val="00F21827"/>
    <w:rsid w:val="00F227E0"/>
    <w:rsid w:val="00F22E95"/>
    <w:rsid w:val="00F25755"/>
    <w:rsid w:val="00F305F1"/>
    <w:rsid w:val="00F330DB"/>
    <w:rsid w:val="00F3495A"/>
    <w:rsid w:val="00F35040"/>
    <w:rsid w:val="00F40AB7"/>
    <w:rsid w:val="00F410F7"/>
    <w:rsid w:val="00F454AC"/>
    <w:rsid w:val="00F503CF"/>
    <w:rsid w:val="00F523FE"/>
    <w:rsid w:val="00F540B0"/>
    <w:rsid w:val="00F54180"/>
    <w:rsid w:val="00F60003"/>
    <w:rsid w:val="00F60A6A"/>
    <w:rsid w:val="00F626E2"/>
    <w:rsid w:val="00F7675F"/>
    <w:rsid w:val="00F80997"/>
    <w:rsid w:val="00F81341"/>
    <w:rsid w:val="00F81801"/>
    <w:rsid w:val="00F82EC5"/>
    <w:rsid w:val="00F867AE"/>
    <w:rsid w:val="00F92FC9"/>
    <w:rsid w:val="00F94C53"/>
    <w:rsid w:val="00F956F4"/>
    <w:rsid w:val="00F958EA"/>
    <w:rsid w:val="00FA12C6"/>
    <w:rsid w:val="00FA22F5"/>
    <w:rsid w:val="00FA4CC8"/>
    <w:rsid w:val="00FA6D39"/>
    <w:rsid w:val="00FA7A99"/>
    <w:rsid w:val="00FB0F5F"/>
    <w:rsid w:val="00FB6FF2"/>
    <w:rsid w:val="00FB7CDC"/>
    <w:rsid w:val="00FC463B"/>
    <w:rsid w:val="00FC4CC8"/>
    <w:rsid w:val="00FC7E9C"/>
    <w:rsid w:val="00FD0740"/>
    <w:rsid w:val="00FD1CBE"/>
    <w:rsid w:val="00FD41E1"/>
    <w:rsid w:val="00FD422F"/>
    <w:rsid w:val="00FD4EE9"/>
    <w:rsid w:val="00FD50F8"/>
    <w:rsid w:val="00FD5D42"/>
    <w:rsid w:val="00FD5FF8"/>
    <w:rsid w:val="00FD6160"/>
    <w:rsid w:val="00FD7E70"/>
    <w:rsid w:val="00FE25FA"/>
    <w:rsid w:val="00FE290F"/>
    <w:rsid w:val="00FE2B28"/>
    <w:rsid w:val="00FE518B"/>
    <w:rsid w:val="00FE6C4A"/>
    <w:rsid w:val="00FE7ABB"/>
    <w:rsid w:val="00FF1DC8"/>
    <w:rsid w:val="00FF4390"/>
    <w:rsid w:val="00FF671E"/>
    <w:rsid w:val="00FF6B4D"/>
    <w:rsid w:val="00FF73C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8433">
      <o:colormru v:ext="edit" colors="#78b928"/>
    </o:shapedefaults>
    <o:shapelayout v:ext="edit">
      <o:idmap v:ext="edit" data="1"/>
    </o:shapelayout>
  </w:shapeDefaults>
  <w:decimalSymbol w:val=","/>
  <w:listSeparator w:val=";"/>
  <w14:docId w14:val="1ADEAA73"/>
  <w15:chartTrackingRefBased/>
  <w15:docId w15:val="{B2533BD7-6643-4CFE-A8EF-5B4617920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styleId="Sprechblasentext">
    <w:name w:val="Balloon Text"/>
    <w:basedOn w:val="Standard"/>
    <w:link w:val="SprechblasentextZchn"/>
    <w:uiPriority w:val="99"/>
    <w:semiHidden/>
    <w:unhideWhenUsed/>
    <w:rsid w:val="005743C1"/>
    <w:pPr>
      <w:spacing w:line="240" w:lineRule="auto"/>
    </w:pPr>
    <w:rPr>
      <w:rFonts w:ascii="Segoe UI" w:hAnsi="Segoe UI" w:cs="Segoe UI"/>
      <w:szCs w:val="18"/>
    </w:rPr>
  </w:style>
  <w:style w:type="character" w:customStyle="1" w:styleId="SprechblasentextZchn">
    <w:name w:val="Sprechblasentext Zchn"/>
    <w:link w:val="Sprechblasentext"/>
    <w:uiPriority w:val="99"/>
    <w:semiHidden/>
    <w:rsid w:val="005743C1"/>
    <w:rPr>
      <w:rFonts w:ascii="Segoe UI" w:hAnsi="Segoe UI" w:cs="Segoe UI"/>
      <w:sz w:val="18"/>
      <w:szCs w:val="18"/>
      <w:lang w:eastAsia="en-US"/>
    </w:rPr>
  </w:style>
  <w:style w:type="character" w:styleId="Kommentarzeichen">
    <w:name w:val="annotation reference"/>
    <w:uiPriority w:val="99"/>
    <w:semiHidden/>
    <w:unhideWhenUsed/>
    <w:rsid w:val="00D80028"/>
    <w:rPr>
      <w:sz w:val="16"/>
      <w:szCs w:val="16"/>
    </w:rPr>
  </w:style>
  <w:style w:type="paragraph" w:styleId="Kommentartext">
    <w:name w:val="annotation text"/>
    <w:basedOn w:val="Standard"/>
    <w:link w:val="KommentartextZchn"/>
    <w:uiPriority w:val="99"/>
    <w:unhideWhenUsed/>
    <w:rsid w:val="00D80028"/>
    <w:rPr>
      <w:sz w:val="20"/>
      <w:szCs w:val="20"/>
    </w:rPr>
  </w:style>
  <w:style w:type="character" w:customStyle="1" w:styleId="KommentartextZchn">
    <w:name w:val="Kommentartext Zchn"/>
    <w:link w:val="Kommentartext"/>
    <w:uiPriority w:val="99"/>
    <w:rsid w:val="00D8002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80028"/>
    <w:rPr>
      <w:b/>
      <w:bCs/>
    </w:rPr>
  </w:style>
  <w:style w:type="character" w:customStyle="1" w:styleId="KommentarthemaZchn">
    <w:name w:val="Kommentarthema Zchn"/>
    <w:link w:val="Kommentarthema"/>
    <w:uiPriority w:val="99"/>
    <w:semiHidden/>
    <w:rsid w:val="00D80028"/>
    <w:rPr>
      <w:rFonts w:ascii="Arial" w:hAnsi="Arial"/>
      <w:b/>
      <w:bCs/>
      <w:lang w:eastAsia="en-US"/>
    </w:rPr>
  </w:style>
  <w:style w:type="paragraph" w:customStyle="1" w:styleId="Flietext">
    <w:name w:val="Fließtext"/>
    <w:basedOn w:val="Standard"/>
    <w:uiPriority w:val="6"/>
    <w:qFormat/>
    <w:rsid w:val="007A0B45"/>
    <w:pPr>
      <w:spacing w:line="270" w:lineRule="exact"/>
    </w:pPr>
    <w:rPr>
      <w:rFonts w:asciiTheme="minorHAnsi" w:eastAsiaTheme="minorHAnsi" w:hAnsiTheme="minorHAnsi" w:cstheme="minorBidi"/>
      <w:sz w:val="22"/>
      <w:szCs w:val="20"/>
      <w:lang w:val="en-US"/>
    </w:rPr>
  </w:style>
  <w:style w:type="paragraph" w:styleId="Listenabsatz">
    <w:name w:val="List Paragraph"/>
    <w:basedOn w:val="Standard"/>
    <w:uiPriority w:val="34"/>
    <w:qFormat/>
    <w:rsid w:val="00086EF7"/>
    <w:pPr>
      <w:spacing w:line="240" w:lineRule="auto"/>
      <w:ind w:left="720"/>
    </w:pPr>
    <w:rPr>
      <w:rFonts w:ascii="Calibri" w:eastAsiaTheme="minorHAnsi" w:hAnsi="Calibri" w:cs="Calibri"/>
      <w:sz w:val="22"/>
    </w:rPr>
  </w:style>
  <w:style w:type="paragraph" w:customStyle="1" w:styleId="p">
    <w:name w:val="p"/>
    <w:basedOn w:val="Standard"/>
    <w:rsid w:val="008A6CBD"/>
    <w:pPr>
      <w:spacing w:before="100" w:beforeAutospacing="1" w:after="100" w:afterAutospacing="1" w:line="240" w:lineRule="auto"/>
    </w:pPr>
    <w:rPr>
      <w:rFonts w:ascii="Times New Roman" w:eastAsiaTheme="minorHAnsi" w:hAnsi="Times New Roman"/>
      <w:sz w:val="24"/>
      <w:szCs w:val="24"/>
      <w:lang w:eastAsia="de-DE"/>
    </w:rPr>
  </w:style>
  <w:style w:type="character" w:styleId="BesuchterLink">
    <w:name w:val="FollowedHyperlink"/>
    <w:basedOn w:val="Absatz-Standardschriftart"/>
    <w:uiPriority w:val="99"/>
    <w:semiHidden/>
    <w:unhideWhenUsed/>
    <w:rsid w:val="001211D5"/>
    <w:rPr>
      <w:color w:val="954F72" w:themeColor="followedHyperlink"/>
      <w:u w:val="single"/>
    </w:rPr>
  </w:style>
  <w:style w:type="paragraph" w:styleId="berarbeitung">
    <w:name w:val="Revision"/>
    <w:hidden/>
    <w:uiPriority w:val="99"/>
    <w:semiHidden/>
    <w:rsid w:val="00905F5F"/>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1768312">
      <w:bodyDiv w:val="1"/>
      <w:marLeft w:val="0"/>
      <w:marRight w:val="0"/>
      <w:marTop w:val="0"/>
      <w:marBottom w:val="0"/>
      <w:divBdr>
        <w:top w:val="none" w:sz="0" w:space="0" w:color="auto"/>
        <w:left w:val="none" w:sz="0" w:space="0" w:color="auto"/>
        <w:bottom w:val="none" w:sz="0" w:space="0" w:color="auto"/>
        <w:right w:val="none" w:sz="0" w:space="0" w:color="auto"/>
      </w:divBdr>
    </w:div>
    <w:div w:id="249780930">
      <w:bodyDiv w:val="1"/>
      <w:marLeft w:val="0"/>
      <w:marRight w:val="0"/>
      <w:marTop w:val="0"/>
      <w:marBottom w:val="0"/>
      <w:divBdr>
        <w:top w:val="none" w:sz="0" w:space="0" w:color="auto"/>
        <w:left w:val="none" w:sz="0" w:space="0" w:color="auto"/>
        <w:bottom w:val="none" w:sz="0" w:space="0" w:color="auto"/>
        <w:right w:val="none" w:sz="0" w:space="0" w:color="auto"/>
      </w:divBdr>
    </w:div>
    <w:div w:id="378865573">
      <w:bodyDiv w:val="1"/>
      <w:marLeft w:val="0"/>
      <w:marRight w:val="0"/>
      <w:marTop w:val="0"/>
      <w:marBottom w:val="0"/>
      <w:divBdr>
        <w:top w:val="none" w:sz="0" w:space="0" w:color="auto"/>
        <w:left w:val="none" w:sz="0" w:space="0" w:color="auto"/>
        <w:bottom w:val="none" w:sz="0" w:space="0" w:color="auto"/>
        <w:right w:val="none" w:sz="0" w:space="0" w:color="auto"/>
      </w:divBdr>
    </w:div>
    <w:div w:id="389622017">
      <w:bodyDiv w:val="1"/>
      <w:marLeft w:val="0"/>
      <w:marRight w:val="0"/>
      <w:marTop w:val="0"/>
      <w:marBottom w:val="0"/>
      <w:divBdr>
        <w:top w:val="none" w:sz="0" w:space="0" w:color="auto"/>
        <w:left w:val="none" w:sz="0" w:space="0" w:color="auto"/>
        <w:bottom w:val="none" w:sz="0" w:space="0" w:color="auto"/>
        <w:right w:val="none" w:sz="0" w:space="0" w:color="auto"/>
      </w:divBdr>
    </w:div>
    <w:div w:id="466631063">
      <w:bodyDiv w:val="1"/>
      <w:marLeft w:val="0"/>
      <w:marRight w:val="0"/>
      <w:marTop w:val="0"/>
      <w:marBottom w:val="0"/>
      <w:divBdr>
        <w:top w:val="none" w:sz="0" w:space="0" w:color="auto"/>
        <w:left w:val="none" w:sz="0" w:space="0" w:color="auto"/>
        <w:bottom w:val="none" w:sz="0" w:space="0" w:color="auto"/>
        <w:right w:val="none" w:sz="0" w:space="0" w:color="auto"/>
      </w:divBdr>
    </w:div>
    <w:div w:id="482895710">
      <w:bodyDiv w:val="1"/>
      <w:marLeft w:val="0"/>
      <w:marRight w:val="0"/>
      <w:marTop w:val="0"/>
      <w:marBottom w:val="0"/>
      <w:divBdr>
        <w:top w:val="none" w:sz="0" w:space="0" w:color="auto"/>
        <w:left w:val="none" w:sz="0" w:space="0" w:color="auto"/>
        <w:bottom w:val="none" w:sz="0" w:space="0" w:color="auto"/>
        <w:right w:val="none" w:sz="0" w:space="0" w:color="auto"/>
      </w:divBdr>
    </w:div>
    <w:div w:id="501509015">
      <w:bodyDiv w:val="1"/>
      <w:marLeft w:val="0"/>
      <w:marRight w:val="0"/>
      <w:marTop w:val="0"/>
      <w:marBottom w:val="0"/>
      <w:divBdr>
        <w:top w:val="none" w:sz="0" w:space="0" w:color="auto"/>
        <w:left w:val="none" w:sz="0" w:space="0" w:color="auto"/>
        <w:bottom w:val="none" w:sz="0" w:space="0" w:color="auto"/>
        <w:right w:val="none" w:sz="0" w:space="0" w:color="auto"/>
      </w:divBdr>
    </w:div>
    <w:div w:id="678510679">
      <w:bodyDiv w:val="1"/>
      <w:marLeft w:val="0"/>
      <w:marRight w:val="0"/>
      <w:marTop w:val="0"/>
      <w:marBottom w:val="0"/>
      <w:divBdr>
        <w:top w:val="none" w:sz="0" w:space="0" w:color="auto"/>
        <w:left w:val="none" w:sz="0" w:space="0" w:color="auto"/>
        <w:bottom w:val="none" w:sz="0" w:space="0" w:color="auto"/>
        <w:right w:val="none" w:sz="0" w:space="0" w:color="auto"/>
      </w:divBdr>
    </w:div>
    <w:div w:id="928544276">
      <w:bodyDiv w:val="1"/>
      <w:marLeft w:val="0"/>
      <w:marRight w:val="0"/>
      <w:marTop w:val="0"/>
      <w:marBottom w:val="0"/>
      <w:divBdr>
        <w:top w:val="none" w:sz="0" w:space="0" w:color="auto"/>
        <w:left w:val="none" w:sz="0" w:space="0" w:color="auto"/>
        <w:bottom w:val="none" w:sz="0" w:space="0" w:color="auto"/>
        <w:right w:val="none" w:sz="0" w:space="0" w:color="auto"/>
      </w:divBdr>
    </w:div>
    <w:div w:id="1104574243">
      <w:bodyDiv w:val="1"/>
      <w:marLeft w:val="0"/>
      <w:marRight w:val="0"/>
      <w:marTop w:val="0"/>
      <w:marBottom w:val="0"/>
      <w:divBdr>
        <w:top w:val="none" w:sz="0" w:space="0" w:color="auto"/>
        <w:left w:val="none" w:sz="0" w:space="0" w:color="auto"/>
        <w:bottom w:val="none" w:sz="0" w:space="0" w:color="auto"/>
        <w:right w:val="none" w:sz="0" w:space="0" w:color="auto"/>
      </w:divBdr>
    </w:div>
    <w:div w:id="1275094785">
      <w:bodyDiv w:val="1"/>
      <w:marLeft w:val="0"/>
      <w:marRight w:val="0"/>
      <w:marTop w:val="0"/>
      <w:marBottom w:val="0"/>
      <w:divBdr>
        <w:top w:val="none" w:sz="0" w:space="0" w:color="auto"/>
        <w:left w:val="none" w:sz="0" w:space="0" w:color="auto"/>
        <w:bottom w:val="none" w:sz="0" w:space="0" w:color="auto"/>
        <w:right w:val="none" w:sz="0" w:space="0" w:color="auto"/>
      </w:divBdr>
    </w:div>
    <w:div w:id="1602377658">
      <w:bodyDiv w:val="1"/>
      <w:marLeft w:val="0"/>
      <w:marRight w:val="0"/>
      <w:marTop w:val="0"/>
      <w:marBottom w:val="0"/>
      <w:divBdr>
        <w:top w:val="none" w:sz="0" w:space="0" w:color="auto"/>
        <w:left w:val="none" w:sz="0" w:space="0" w:color="auto"/>
        <w:bottom w:val="none" w:sz="0" w:space="0" w:color="auto"/>
        <w:right w:val="none" w:sz="0" w:space="0" w:color="auto"/>
      </w:divBdr>
    </w:div>
    <w:div w:id="1682272611">
      <w:bodyDiv w:val="1"/>
      <w:marLeft w:val="0"/>
      <w:marRight w:val="0"/>
      <w:marTop w:val="0"/>
      <w:marBottom w:val="0"/>
      <w:divBdr>
        <w:top w:val="none" w:sz="0" w:space="0" w:color="auto"/>
        <w:left w:val="none" w:sz="0" w:space="0" w:color="auto"/>
        <w:bottom w:val="none" w:sz="0" w:space="0" w:color="auto"/>
        <w:right w:val="none" w:sz="0" w:space="0" w:color="auto"/>
      </w:divBdr>
    </w:div>
    <w:div w:id="1695888306">
      <w:bodyDiv w:val="1"/>
      <w:marLeft w:val="0"/>
      <w:marRight w:val="0"/>
      <w:marTop w:val="0"/>
      <w:marBottom w:val="0"/>
      <w:divBdr>
        <w:top w:val="none" w:sz="0" w:space="0" w:color="auto"/>
        <w:left w:val="none" w:sz="0" w:space="0" w:color="auto"/>
        <w:bottom w:val="none" w:sz="0" w:space="0" w:color="auto"/>
        <w:right w:val="none" w:sz="0" w:space="0" w:color="auto"/>
      </w:divBdr>
    </w:div>
    <w:div w:id="1747073798">
      <w:bodyDiv w:val="1"/>
      <w:marLeft w:val="0"/>
      <w:marRight w:val="0"/>
      <w:marTop w:val="0"/>
      <w:marBottom w:val="0"/>
      <w:divBdr>
        <w:top w:val="none" w:sz="0" w:space="0" w:color="auto"/>
        <w:left w:val="none" w:sz="0" w:space="0" w:color="auto"/>
        <w:bottom w:val="none" w:sz="0" w:space="0" w:color="auto"/>
        <w:right w:val="none" w:sz="0" w:space="0" w:color="auto"/>
      </w:divBdr>
    </w:div>
    <w:div w:id="1816753076">
      <w:bodyDiv w:val="1"/>
      <w:marLeft w:val="0"/>
      <w:marRight w:val="0"/>
      <w:marTop w:val="0"/>
      <w:marBottom w:val="0"/>
      <w:divBdr>
        <w:top w:val="none" w:sz="0" w:space="0" w:color="auto"/>
        <w:left w:val="none" w:sz="0" w:space="0" w:color="auto"/>
        <w:bottom w:val="none" w:sz="0" w:space="0" w:color="auto"/>
        <w:right w:val="none" w:sz="0" w:space="0" w:color="auto"/>
      </w:divBdr>
    </w:div>
    <w:div w:id="2055998946">
      <w:bodyDiv w:val="1"/>
      <w:marLeft w:val="0"/>
      <w:marRight w:val="0"/>
      <w:marTop w:val="0"/>
      <w:marBottom w:val="0"/>
      <w:divBdr>
        <w:top w:val="none" w:sz="0" w:space="0" w:color="auto"/>
        <w:left w:val="none" w:sz="0" w:space="0" w:color="auto"/>
        <w:bottom w:val="none" w:sz="0" w:space="0" w:color="auto"/>
        <w:right w:val="none" w:sz="0" w:space="0" w:color="auto"/>
      </w:divBdr>
      <w:divsChild>
        <w:div w:id="76286896">
          <w:marLeft w:val="810"/>
          <w:marRight w:val="810"/>
          <w:marTop w:val="0"/>
          <w:marBottom w:val="0"/>
          <w:divBdr>
            <w:top w:val="none" w:sz="0" w:space="0" w:color="auto"/>
            <w:left w:val="none" w:sz="0" w:space="0" w:color="auto"/>
            <w:bottom w:val="none" w:sz="0" w:space="0" w:color="auto"/>
            <w:right w:val="none" w:sz="0" w:space="0" w:color="auto"/>
          </w:divBdr>
          <w:divsChild>
            <w:div w:id="1418867549">
              <w:marLeft w:val="0"/>
              <w:marRight w:val="0"/>
              <w:marTop w:val="0"/>
              <w:marBottom w:val="0"/>
              <w:divBdr>
                <w:top w:val="none" w:sz="0" w:space="0" w:color="auto"/>
                <w:left w:val="none" w:sz="0" w:space="0" w:color="auto"/>
                <w:bottom w:val="none" w:sz="0" w:space="0" w:color="auto"/>
                <w:right w:val="none" w:sz="0" w:space="0" w:color="auto"/>
              </w:divBdr>
              <w:divsChild>
                <w:div w:id="119118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08753">
          <w:marLeft w:val="810"/>
          <w:marRight w:val="810"/>
          <w:marTop w:val="0"/>
          <w:marBottom w:val="0"/>
          <w:divBdr>
            <w:top w:val="none" w:sz="0" w:space="0" w:color="auto"/>
            <w:left w:val="none" w:sz="0" w:space="0" w:color="auto"/>
            <w:bottom w:val="none" w:sz="0" w:space="0" w:color="auto"/>
            <w:right w:val="none" w:sz="0" w:space="0" w:color="auto"/>
          </w:divBdr>
          <w:divsChild>
            <w:div w:id="1141313409">
              <w:marLeft w:val="0"/>
              <w:marRight w:val="0"/>
              <w:marTop w:val="0"/>
              <w:marBottom w:val="0"/>
              <w:divBdr>
                <w:top w:val="none" w:sz="0" w:space="0" w:color="auto"/>
                <w:left w:val="none" w:sz="0" w:space="0" w:color="auto"/>
                <w:bottom w:val="none" w:sz="0" w:space="0" w:color="auto"/>
                <w:right w:val="none" w:sz="0" w:space="0" w:color="auto"/>
              </w:divBdr>
              <w:divsChild>
                <w:div w:id="674890934">
                  <w:marLeft w:val="0"/>
                  <w:marRight w:val="0"/>
                  <w:marTop w:val="0"/>
                  <w:marBottom w:val="0"/>
                  <w:divBdr>
                    <w:top w:val="none" w:sz="0" w:space="0" w:color="auto"/>
                    <w:left w:val="none" w:sz="0" w:space="0" w:color="auto"/>
                    <w:bottom w:val="none" w:sz="0" w:space="0" w:color="auto"/>
                    <w:right w:val="none" w:sz="0" w:space="0" w:color="auto"/>
                  </w:divBdr>
                </w:div>
              </w:divsChild>
            </w:div>
            <w:div w:id="2055806802">
              <w:marLeft w:val="0"/>
              <w:marRight w:val="0"/>
              <w:marTop w:val="0"/>
              <w:marBottom w:val="0"/>
              <w:divBdr>
                <w:top w:val="none" w:sz="0" w:space="0" w:color="auto"/>
                <w:left w:val="none" w:sz="0" w:space="0" w:color="auto"/>
                <w:bottom w:val="none" w:sz="0" w:space="0" w:color="auto"/>
                <w:right w:val="none" w:sz="0" w:space="0" w:color="auto"/>
              </w:divBdr>
              <w:divsChild>
                <w:div w:id="1560020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fontTable" Target="fontTable.xml"/><Relationship Id="rId10" Type="http://schemas.openxmlformats.org/officeDocument/2006/relationships/hyperlink" Target="http://www.schueco.de/presse" TargetMode="Externa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20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36CB0-14BF-49BF-871E-862D0C9AF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Presseinformation_2014.dot</Template>
  <TotalTime>0</TotalTime>
  <Pages>15</Pages>
  <Words>3275</Words>
  <Characters>20637</Characters>
  <Application>Microsoft Office Word</Application>
  <DocSecurity>0</DocSecurity>
  <Lines>171</Lines>
  <Paragraphs>47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23865</CharactersWithSpaces>
  <SharedDoc>false</SharedDoc>
  <HLinks>
    <vt:vector size="24" baseType="variant">
      <vt:variant>
        <vt:i4>7340155</vt:i4>
      </vt:variant>
      <vt:variant>
        <vt:i4>12</vt:i4>
      </vt:variant>
      <vt:variant>
        <vt:i4>0</vt:i4>
      </vt:variant>
      <vt:variant>
        <vt:i4>5</vt:i4>
      </vt:variant>
      <vt:variant>
        <vt:lpwstr>http://www.schueco.de/press</vt:lpwstr>
      </vt:variant>
      <vt:variant>
        <vt:lpwstr/>
      </vt:variant>
      <vt:variant>
        <vt:i4>1376264</vt:i4>
      </vt:variant>
      <vt:variant>
        <vt:i4>9</vt:i4>
      </vt:variant>
      <vt:variant>
        <vt:i4>0</vt:i4>
      </vt:variant>
      <vt:variant>
        <vt:i4>5</vt:i4>
      </vt:variant>
      <vt:variant>
        <vt:lpwstr>http://www.schueco.de/presse</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Ulrike Krueger (Bielefeld)</cp:lastModifiedBy>
  <cp:revision>4</cp:revision>
  <cp:lastPrinted>2019-06-19T13:48:00Z</cp:lastPrinted>
  <dcterms:created xsi:type="dcterms:W3CDTF">2021-07-23T09:57:00Z</dcterms:created>
  <dcterms:modified xsi:type="dcterms:W3CDTF">2021-07-26T08:09:00Z</dcterms:modified>
</cp:coreProperties>
</file>