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0E3F7C" w14:paraId="30A76611" w14:textId="77777777" w:rsidTr="007276CC">
        <w:tc>
          <w:tcPr>
            <w:tcW w:w="6237" w:type="dxa"/>
            <w:shd w:val="clear" w:color="auto" w:fill="auto"/>
          </w:tcPr>
          <w:p w14:paraId="28B6F2AA" w14:textId="77777777" w:rsidR="00227E10" w:rsidRDefault="009D60F9" w:rsidP="00227E10">
            <w:pPr>
              <w:pStyle w:val="Titel"/>
            </w:pPr>
            <w:r>
              <w:t>Press release</w:t>
            </w:r>
          </w:p>
          <w:p w14:paraId="0D883476" w14:textId="09437B73"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761909">
              <w:rPr>
                <w:noProof/>
              </w:rPr>
              <w:t>Ma</w:t>
            </w:r>
            <w:r w:rsidR="000E3F7C">
              <w:rPr>
                <w:noProof/>
              </w:rPr>
              <w:t>y</w:t>
            </w:r>
            <w:r w:rsidR="00677900">
              <w:rPr>
                <w:noProof/>
              </w:rPr>
              <w:t xml:space="preserve"> </w:t>
            </w:r>
            <w:r w:rsidR="00265ACE">
              <w:rPr>
                <w:noProof/>
              </w:rPr>
              <w:t>2021</w:t>
            </w:r>
            <w:r w:rsidRPr="00227E10">
              <w:fldChar w:fldCharType="end"/>
            </w:r>
          </w:p>
        </w:tc>
        <w:tc>
          <w:tcPr>
            <w:tcW w:w="737" w:type="dxa"/>
            <w:shd w:val="clear" w:color="auto" w:fill="auto"/>
          </w:tcPr>
          <w:p w14:paraId="3D513808" w14:textId="77777777" w:rsidR="00227E10" w:rsidRDefault="00227E10" w:rsidP="004A4939"/>
        </w:tc>
        <w:tc>
          <w:tcPr>
            <w:tcW w:w="2835" w:type="dxa"/>
            <w:shd w:val="clear" w:color="auto" w:fill="auto"/>
          </w:tcPr>
          <w:p w14:paraId="6FDF6857" w14:textId="77777777" w:rsidR="00227E10" w:rsidRPr="007276CC" w:rsidRDefault="00227E10" w:rsidP="007276CC">
            <w:pPr>
              <w:pStyle w:val="Absender"/>
              <w:spacing w:before="100"/>
              <w:rPr>
                <w:b/>
              </w:rPr>
            </w:pPr>
            <w:r>
              <w:rPr>
                <w:b/>
              </w:rPr>
              <w:t>Further information about publication:</w:t>
            </w:r>
          </w:p>
          <w:p w14:paraId="68B2BED9" w14:textId="77777777" w:rsidR="00227E10" w:rsidRDefault="00227E10" w:rsidP="007276CC">
            <w:pPr>
              <w:pStyle w:val="Absender"/>
            </w:pPr>
            <w:proofErr w:type="spellStart"/>
            <w:r>
              <w:t>Schüco</w:t>
            </w:r>
            <w:proofErr w:type="spellEnd"/>
            <w:r>
              <w:t xml:space="preserve"> International KG</w:t>
            </w:r>
          </w:p>
          <w:p w14:paraId="2C5084BE" w14:textId="77777777" w:rsidR="00227E10" w:rsidRDefault="00227E10" w:rsidP="007276CC">
            <w:pPr>
              <w:pStyle w:val="Absender"/>
            </w:pPr>
            <w:r>
              <w:t xml:space="preserve">Ulrike </w:t>
            </w:r>
            <w:proofErr w:type="spellStart"/>
            <w:r>
              <w:t>Krüger</w:t>
            </w:r>
            <w:proofErr w:type="spellEnd"/>
          </w:p>
          <w:p w14:paraId="280134CE" w14:textId="77777777" w:rsidR="00227E10" w:rsidRDefault="00227E10" w:rsidP="007276CC">
            <w:pPr>
              <w:pStyle w:val="Absender"/>
            </w:pPr>
            <w:proofErr w:type="spellStart"/>
            <w:r>
              <w:t>Karolinenstr</w:t>
            </w:r>
            <w:proofErr w:type="spellEnd"/>
            <w:r>
              <w:t>. 1–15</w:t>
            </w:r>
          </w:p>
          <w:p w14:paraId="51539D20" w14:textId="77777777" w:rsidR="00227E10" w:rsidRDefault="00227E10" w:rsidP="007276CC">
            <w:pPr>
              <w:pStyle w:val="Absender"/>
            </w:pPr>
            <w:r>
              <w:t>33609 Bielefeld, Germany</w:t>
            </w:r>
          </w:p>
          <w:p w14:paraId="0FBFA9BF" w14:textId="77777777" w:rsidR="00227E10" w:rsidRPr="00CC683A" w:rsidRDefault="00227E10" w:rsidP="007276CC">
            <w:pPr>
              <w:pStyle w:val="Absender"/>
              <w:rPr>
                <w:lang w:val="pt-BR"/>
              </w:rPr>
            </w:pPr>
            <w:r w:rsidRPr="00CC683A">
              <w:rPr>
                <w:lang w:val="pt-BR"/>
              </w:rPr>
              <w:t>Tel.: +49 (0)521 783-803</w:t>
            </w:r>
          </w:p>
          <w:p w14:paraId="46DFC50D" w14:textId="77777777" w:rsidR="00227E10" w:rsidRPr="00CC683A" w:rsidRDefault="00227E10" w:rsidP="005F0DEC">
            <w:pPr>
              <w:pStyle w:val="Absender"/>
              <w:rPr>
                <w:lang w:val="pt-BR"/>
              </w:rPr>
            </w:pPr>
            <w:r w:rsidRPr="00CC683A">
              <w:rPr>
                <w:lang w:val="pt-BR"/>
              </w:rPr>
              <w:t>Fax: +49 (0)521 783-950803</w:t>
            </w:r>
          </w:p>
          <w:p w14:paraId="11975433" w14:textId="77777777" w:rsidR="00227E10" w:rsidRPr="00CC683A" w:rsidRDefault="00227E10" w:rsidP="007276CC">
            <w:pPr>
              <w:pStyle w:val="Absender"/>
              <w:rPr>
                <w:lang w:val="pt-BR"/>
              </w:rPr>
            </w:pPr>
            <w:r w:rsidRPr="00CC683A">
              <w:rPr>
                <w:lang w:val="pt-BR"/>
              </w:rPr>
              <w:t>E-mail: PR@schueco.com</w:t>
            </w:r>
          </w:p>
          <w:p w14:paraId="7585DF26" w14:textId="77777777" w:rsidR="00227E10" w:rsidRPr="00CC683A" w:rsidRDefault="000E3F7C" w:rsidP="007276CC">
            <w:pPr>
              <w:pStyle w:val="Absender"/>
              <w:rPr>
                <w:lang w:val="pt-BR"/>
              </w:rPr>
            </w:pPr>
            <w:hyperlink r:id="rId7" w:history="1">
              <w:r w:rsidR="006F163C" w:rsidRPr="00CC683A">
                <w:rPr>
                  <w:rStyle w:val="Hyperlink"/>
                  <w:lang w:val="pt-BR"/>
                </w:rPr>
                <w:t>www.schueco.com/press</w:t>
              </w:r>
            </w:hyperlink>
          </w:p>
          <w:p w14:paraId="2BCE9E9B" w14:textId="77777777" w:rsidR="00A520A4" w:rsidRPr="00CC683A" w:rsidRDefault="00A520A4" w:rsidP="001144C6">
            <w:pPr>
              <w:pStyle w:val="Absender"/>
              <w:rPr>
                <w:lang w:val="pt-BR"/>
              </w:rPr>
            </w:pPr>
            <w:r w:rsidRPr="00CC683A">
              <w:rPr>
                <w:lang w:val="pt-BR"/>
              </w:rPr>
              <w:t>www.schueco.com/press</w:t>
            </w:r>
          </w:p>
        </w:tc>
      </w:tr>
    </w:tbl>
    <w:p w14:paraId="21037823" w14:textId="77777777" w:rsidR="00CC48E9" w:rsidRPr="00CC683A" w:rsidRDefault="00CC48E9" w:rsidP="005168F0">
      <w:pPr>
        <w:pStyle w:val="Titel"/>
        <w:spacing w:line="312" w:lineRule="auto"/>
        <w:rPr>
          <w:b/>
          <w:sz w:val="22"/>
          <w:szCs w:val="22"/>
          <w:lang w:val="pt-BR"/>
        </w:rPr>
      </w:pPr>
    </w:p>
    <w:p w14:paraId="1D24A804" w14:textId="6016E92A" w:rsidR="005168F0" w:rsidRPr="003F280C" w:rsidRDefault="0045188A" w:rsidP="005168F0">
      <w:pPr>
        <w:pStyle w:val="Titel"/>
        <w:spacing w:line="312" w:lineRule="auto"/>
        <w:rPr>
          <w:b/>
          <w:sz w:val="22"/>
          <w:szCs w:val="22"/>
        </w:rPr>
      </w:pPr>
      <w:r>
        <w:rPr>
          <w:b/>
          <w:sz w:val="22"/>
          <w:szCs w:val="22"/>
        </w:rPr>
        <w:t>Lightweight vacuum-insulating glass</w:t>
      </w:r>
    </w:p>
    <w:p w14:paraId="224E5801" w14:textId="31F855D7" w:rsidR="004A4939" w:rsidRPr="003F280C" w:rsidRDefault="00C51A2B" w:rsidP="005168F0">
      <w:pPr>
        <w:pStyle w:val="Titel"/>
        <w:spacing w:line="312" w:lineRule="auto"/>
        <w:rPr>
          <w:b/>
          <w:sz w:val="28"/>
          <w:szCs w:val="28"/>
        </w:rPr>
      </w:pPr>
      <w:proofErr w:type="spellStart"/>
      <w:r>
        <w:rPr>
          <w:b/>
          <w:sz w:val="28"/>
          <w:szCs w:val="28"/>
        </w:rPr>
        <w:t>Schüco</w:t>
      </w:r>
      <w:proofErr w:type="spellEnd"/>
      <w:r>
        <w:rPr>
          <w:b/>
          <w:sz w:val="28"/>
          <w:szCs w:val="28"/>
        </w:rPr>
        <w:t xml:space="preserve"> and AGC Glass Europe enter into strategic partnership</w:t>
      </w:r>
    </w:p>
    <w:p w14:paraId="3292DAD5" w14:textId="77777777" w:rsidR="004B3B23" w:rsidRPr="003F280C" w:rsidRDefault="004B3B23" w:rsidP="005168F0">
      <w:pPr>
        <w:spacing w:line="312" w:lineRule="auto"/>
        <w:rPr>
          <w:sz w:val="22"/>
        </w:rPr>
      </w:pPr>
    </w:p>
    <w:p w14:paraId="762CF72B" w14:textId="202355B5" w:rsidR="00761909" w:rsidRPr="00677900" w:rsidRDefault="00761909" w:rsidP="00761909">
      <w:pPr>
        <w:pStyle w:val="Intro"/>
        <w:spacing w:line="312" w:lineRule="auto"/>
        <w:rPr>
          <w:b/>
        </w:rPr>
      </w:pPr>
      <w:r>
        <w:rPr>
          <w:b/>
        </w:rPr>
        <w:t>Bielefeld/Louvain-la-</w:t>
      </w:r>
      <w:proofErr w:type="spellStart"/>
      <w:r>
        <w:rPr>
          <w:b/>
        </w:rPr>
        <w:t>Neuve</w:t>
      </w:r>
      <w:proofErr w:type="spellEnd"/>
      <w:r>
        <w:rPr>
          <w:b/>
        </w:rPr>
        <w:t xml:space="preserve">. </w:t>
      </w:r>
      <w:proofErr w:type="spellStart"/>
      <w:r>
        <w:rPr>
          <w:b/>
        </w:rPr>
        <w:t>Schüco</w:t>
      </w:r>
      <w:proofErr w:type="spellEnd"/>
      <w:r>
        <w:rPr>
          <w:b/>
        </w:rPr>
        <w:t xml:space="preserve"> is combining forces with glass specialist AGC Glass Europe with the aim of actively furthering technical expertise and synergies in the research and development of pioneering aluminium solutions using vacuum-insulating glass for the building envelope. </w:t>
      </w:r>
    </w:p>
    <w:p w14:paraId="15C7890D" w14:textId="3F05C44F" w:rsidR="007D3213" w:rsidRDefault="007D3213" w:rsidP="00AA6271">
      <w:pPr>
        <w:spacing w:line="312" w:lineRule="auto"/>
        <w:rPr>
          <w:sz w:val="22"/>
        </w:rPr>
      </w:pPr>
    </w:p>
    <w:p w14:paraId="5EB4FBEA" w14:textId="578B36E7" w:rsidR="00CB1B75" w:rsidRPr="009A52AB" w:rsidRDefault="001357F6" w:rsidP="009005E0">
      <w:pPr>
        <w:spacing w:line="312" w:lineRule="auto"/>
        <w:rPr>
          <w:sz w:val="22"/>
        </w:rPr>
      </w:pPr>
      <w:r>
        <w:rPr>
          <w:sz w:val="22"/>
        </w:rPr>
        <w:t xml:space="preserve">Ever-increasing requirements for energy-efficient buildings demand innovative, smart solutions in terms of technology, design and sustainability. Simple, reliable fabrication and installation are also hugely important to fabricators. Dr Karl Stefan Dewald, Head of the Façades business unit at </w:t>
      </w:r>
      <w:proofErr w:type="spellStart"/>
      <w:r>
        <w:rPr>
          <w:sz w:val="22"/>
        </w:rPr>
        <w:t>Schüco</w:t>
      </w:r>
      <w:proofErr w:type="spellEnd"/>
      <w:r>
        <w:rPr>
          <w:sz w:val="22"/>
        </w:rPr>
        <w:t xml:space="preserve">, comments on the strategic partnership: "With AGC Glass Europe, we have found the perfect partner to help us meet the future requirements of the market and customers." </w:t>
      </w:r>
      <w:r>
        <w:rPr>
          <w:rFonts w:cs="Arial"/>
          <w:sz w:val="22"/>
        </w:rPr>
        <w:t>Serge Martin, CEO FINEO</w:t>
      </w:r>
      <w:r>
        <w:rPr>
          <w:rFonts w:cs="Arial"/>
          <w:sz w:val="22"/>
          <w:vertAlign w:val="superscript"/>
        </w:rPr>
        <w:t xml:space="preserve">® </w:t>
      </w:r>
      <w:r>
        <w:rPr>
          <w:rFonts w:cs="Arial"/>
          <w:sz w:val="22"/>
        </w:rPr>
        <w:t xml:space="preserve">Glass, also </w:t>
      </w:r>
      <w:r w:rsidRPr="009A52AB">
        <w:rPr>
          <w:sz w:val="22"/>
        </w:rPr>
        <w:t>confirms: "</w:t>
      </w:r>
      <w:r w:rsidR="009A52AB" w:rsidRPr="009A52AB">
        <w:rPr>
          <w:sz w:val="22"/>
        </w:rPr>
        <w:t xml:space="preserve">We are very honored by this partnership, as </w:t>
      </w:r>
      <w:proofErr w:type="spellStart"/>
      <w:r w:rsidR="009A52AB" w:rsidRPr="009A52AB">
        <w:rPr>
          <w:sz w:val="22"/>
        </w:rPr>
        <w:t>Schüco</w:t>
      </w:r>
      <w:proofErr w:type="spellEnd"/>
      <w:r w:rsidR="009A52AB" w:rsidRPr="009A52AB">
        <w:rPr>
          <w:sz w:val="22"/>
        </w:rPr>
        <w:t xml:space="preserve"> represents high-end premium systems and has a leadership position on the market. To embrace FINEO as an innovative product is an opportunity for both of us. We are convinced we will offer outstanding solutions to the market, which will combine high performances, sustainability and design</w:t>
      </w:r>
      <w:r w:rsidR="002C22E4">
        <w:rPr>
          <w:sz w:val="22"/>
        </w:rPr>
        <w:t>.”</w:t>
      </w:r>
    </w:p>
    <w:p w14:paraId="57C4BF7A" w14:textId="591B55EF" w:rsidR="00CB1B75" w:rsidRDefault="00CB1B75" w:rsidP="00063435">
      <w:pPr>
        <w:spacing w:line="312" w:lineRule="auto"/>
        <w:rPr>
          <w:sz w:val="22"/>
        </w:rPr>
      </w:pPr>
    </w:p>
    <w:p w14:paraId="08BCA42B" w14:textId="5192450D" w:rsidR="009005E0" w:rsidRPr="009005E0" w:rsidRDefault="009005E0" w:rsidP="00063435">
      <w:pPr>
        <w:spacing w:line="312" w:lineRule="auto"/>
        <w:rPr>
          <w:b/>
          <w:bCs/>
          <w:sz w:val="22"/>
        </w:rPr>
      </w:pPr>
      <w:bookmarkStart w:id="0" w:name="_Hlk71023425"/>
      <w:r>
        <w:rPr>
          <w:b/>
          <w:bCs/>
          <w:sz w:val="22"/>
        </w:rPr>
        <w:t>Innovative technology</w:t>
      </w:r>
    </w:p>
    <w:bookmarkEnd w:id="0"/>
    <w:p w14:paraId="6D56D302" w14:textId="66895631" w:rsidR="004C0FA9" w:rsidRDefault="00AA2AFD" w:rsidP="005168F0">
      <w:pPr>
        <w:spacing w:line="312" w:lineRule="auto"/>
        <w:rPr>
          <w:sz w:val="22"/>
        </w:rPr>
      </w:pPr>
      <w:r>
        <w:rPr>
          <w:sz w:val="22"/>
        </w:rPr>
        <w:t>According to AGC Glass Europe, the FINEO</w:t>
      </w:r>
      <w:r w:rsidRPr="002F3D2E">
        <w:rPr>
          <w:sz w:val="22"/>
          <w:vertAlign w:val="superscript"/>
        </w:rPr>
        <w:t>®</w:t>
      </w:r>
      <w:r>
        <w:rPr>
          <w:sz w:val="22"/>
        </w:rPr>
        <w:t xml:space="preserve"> vacuum-insulating glass technology it developed features an innovative system structure. The slimline overall construction consists of two glass panes which are separated by just one thin vacuum space between the panes measuring 0.1 millimetres. Incredibly slim overall glass thicknesses of 6 millimetres can therefore be achieved, depending on the glass dimensions</w:t>
      </w:r>
      <w:r w:rsidR="002F3D2E">
        <w:rPr>
          <w:sz w:val="22"/>
        </w:rPr>
        <w:t xml:space="preserve"> and climate conditions</w:t>
      </w:r>
      <w:r>
        <w:rPr>
          <w:sz w:val="22"/>
        </w:rPr>
        <w:t>. This means that the FINEO</w:t>
      </w:r>
      <w:r w:rsidRPr="002F3D2E">
        <w:rPr>
          <w:sz w:val="22"/>
          <w:vertAlign w:val="superscript"/>
        </w:rPr>
        <w:t>®</w:t>
      </w:r>
      <w:r>
        <w:rPr>
          <w:sz w:val="22"/>
        </w:rPr>
        <w:t xml:space="preserve"> </w:t>
      </w:r>
      <w:r>
        <w:rPr>
          <w:sz w:val="22"/>
        </w:rPr>
        <w:lastRenderedPageBreak/>
        <w:t>vacuum-insulating glass is around one third lighter than triple insulating glass. FINEO</w:t>
      </w:r>
      <w:r>
        <w:rPr>
          <w:sz w:val="22"/>
          <w:vertAlign w:val="superscript"/>
        </w:rPr>
        <w:t>®</w:t>
      </w:r>
      <w:r>
        <w:rPr>
          <w:sz w:val="22"/>
        </w:rPr>
        <w:t xml:space="preserve"> does not </w:t>
      </w:r>
      <w:r w:rsidR="000E3F7C">
        <w:rPr>
          <w:sz w:val="22"/>
        </w:rPr>
        <w:t>have any</w:t>
      </w:r>
      <w:bookmarkStart w:id="1" w:name="_GoBack"/>
      <w:bookmarkEnd w:id="1"/>
      <w:r>
        <w:rPr>
          <w:sz w:val="22"/>
        </w:rPr>
        <w:t xml:space="preserve"> evacuation port – a benefit for the appearance, visibility and durability. FINEO</w:t>
      </w:r>
      <w:r>
        <w:rPr>
          <w:sz w:val="22"/>
          <w:vertAlign w:val="superscript"/>
        </w:rPr>
        <w:t>®</w:t>
      </w:r>
      <w:r>
        <w:rPr>
          <w:sz w:val="22"/>
        </w:rPr>
        <w:t xml:space="preserve"> also boasts excellent thermal insulation properties with a U</w:t>
      </w:r>
      <w:r w:rsidRPr="002F3D2E">
        <w:rPr>
          <w:sz w:val="22"/>
          <w:vertAlign w:val="subscript"/>
        </w:rPr>
        <w:t>g</w:t>
      </w:r>
      <w:r>
        <w:rPr>
          <w:sz w:val="22"/>
        </w:rPr>
        <w:t xml:space="preserve"> value of 0.7 W/(m²K) and improved sound insulation (traffic noise reduced by 3-7 decibels compared to double or triple glazing). A further benefit is that the light transmission is up to 20 percent higher than with triple glazing. The FINEO</w:t>
      </w:r>
      <w:r>
        <w:rPr>
          <w:sz w:val="22"/>
          <w:vertAlign w:val="superscript"/>
        </w:rPr>
        <w:t>®</w:t>
      </w:r>
      <w:r>
        <w:rPr>
          <w:sz w:val="22"/>
        </w:rPr>
        <w:t xml:space="preserve"> vacuum-insulating glass can be fully recycled – an important factor when it comes to the construction of future-proof buildings.</w:t>
      </w:r>
    </w:p>
    <w:p w14:paraId="7D85BAAB" w14:textId="77777777" w:rsidR="00A238B0" w:rsidRDefault="00A238B0" w:rsidP="005168F0">
      <w:pPr>
        <w:spacing w:line="312" w:lineRule="auto"/>
        <w:rPr>
          <w:sz w:val="22"/>
        </w:rPr>
      </w:pPr>
    </w:p>
    <w:p w14:paraId="3EBE7898" w14:textId="77777777" w:rsidR="00375BCE" w:rsidRDefault="00375BCE" w:rsidP="00375BCE">
      <w:pPr>
        <w:spacing w:line="312" w:lineRule="auto"/>
        <w:rPr>
          <w:sz w:val="22"/>
        </w:rPr>
      </w:pPr>
    </w:p>
    <w:p w14:paraId="34636F45" w14:textId="65B07D29" w:rsidR="00375BCE" w:rsidRDefault="00375BCE" w:rsidP="00375BCE">
      <w:pPr>
        <w:spacing w:line="312" w:lineRule="auto"/>
        <w:rPr>
          <w:sz w:val="22"/>
        </w:rPr>
      </w:pPr>
      <w:r>
        <w:rPr>
          <w:sz w:val="22"/>
        </w:rPr>
        <w:t xml:space="preserve">For more information about AGC Glass, visit </w:t>
      </w:r>
      <w:hyperlink r:id="rId8" w:history="1">
        <w:r>
          <w:rPr>
            <w:rStyle w:val="Hyperlink"/>
            <w:sz w:val="22"/>
          </w:rPr>
          <w:t>www.agc-glass.eu</w:t>
        </w:r>
      </w:hyperlink>
      <w:r>
        <w:rPr>
          <w:sz w:val="22"/>
        </w:rPr>
        <w:t xml:space="preserve">, </w:t>
      </w:r>
      <w:hyperlink r:id="rId9" w:history="1">
        <w:r w:rsidRPr="009E6B40">
          <w:rPr>
            <w:rStyle w:val="Hyperlink"/>
            <w:sz w:val="22"/>
          </w:rPr>
          <w:t>www.agc-yourglass.com</w:t>
        </w:r>
      </w:hyperlink>
      <w:r>
        <w:rPr>
          <w:sz w:val="22"/>
        </w:rPr>
        <w:t xml:space="preserve"> and www.fineoglass.eu.</w:t>
      </w:r>
    </w:p>
    <w:p w14:paraId="23090C4F" w14:textId="77777777" w:rsidR="00602778" w:rsidRDefault="00602778" w:rsidP="00A23405">
      <w:pPr>
        <w:spacing w:line="312" w:lineRule="auto"/>
        <w:rPr>
          <w:sz w:val="22"/>
        </w:rPr>
      </w:pPr>
    </w:p>
    <w:p w14:paraId="622A3C10" w14:textId="4C98F558" w:rsidR="004A4939" w:rsidRDefault="00A23405" w:rsidP="00A23405">
      <w:pPr>
        <w:spacing w:line="312" w:lineRule="auto"/>
        <w:rPr>
          <w:sz w:val="22"/>
        </w:rPr>
      </w:pPr>
      <w:r>
        <w:rPr>
          <w:sz w:val="22"/>
        </w:rPr>
        <w:t xml:space="preserve">For more information about </w:t>
      </w:r>
      <w:proofErr w:type="spellStart"/>
      <w:r>
        <w:rPr>
          <w:sz w:val="22"/>
        </w:rPr>
        <w:t>Schüco</w:t>
      </w:r>
      <w:proofErr w:type="spellEnd"/>
      <w:r>
        <w:rPr>
          <w:sz w:val="22"/>
        </w:rPr>
        <w:t xml:space="preserve">, visit </w:t>
      </w:r>
      <w:hyperlink r:id="rId10" w:history="1">
        <w:r>
          <w:rPr>
            <w:rStyle w:val="Hyperlink"/>
            <w:sz w:val="22"/>
          </w:rPr>
          <w:t>www.schueco.com</w:t>
        </w:r>
      </w:hyperlink>
      <w:r>
        <w:t xml:space="preserve"> </w:t>
      </w:r>
      <w:r w:rsidRPr="002F3D2E">
        <w:rPr>
          <w:sz w:val="22"/>
        </w:rPr>
        <w:t xml:space="preserve">and </w:t>
      </w:r>
      <w:hyperlink r:id="rId11" w:history="1">
        <w:r>
          <w:rPr>
            <w:rStyle w:val="Hyperlink"/>
            <w:sz w:val="22"/>
          </w:rPr>
          <w:t>www.schueco.de/inow</w:t>
        </w:r>
      </w:hyperlink>
      <w:r>
        <w:rPr>
          <w:sz w:val="22"/>
        </w:rPr>
        <w:t>.</w:t>
      </w:r>
    </w:p>
    <w:p w14:paraId="4C3F9D50" w14:textId="75E7F482" w:rsidR="00A23405" w:rsidRDefault="00A23405" w:rsidP="00A23405">
      <w:pPr>
        <w:spacing w:line="312" w:lineRule="auto"/>
        <w:rPr>
          <w:sz w:val="22"/>
        </w:rPr>
      </w:pPr>
    </w:p>
    <w:p w14:paraId="2B7F8150" w14:textId="77777777" w:rsidR="002F3D2E" w:rsidRDefault="002F3D2E" w:rsidP="002F3D2E">
      <w:pPr>
        <w:spacing w:line="312" w:lineRule="auto"/>
        <w:rPr>
          <w:rFonts w:cs="Arial"/>
          <w:b/>
          <w:bCs/>
          <w:szCs w:val="18"/>
        </w:rPr>
      </w:pPr>
    </w:p>
    <w:p w14:paraId="63E7A69B" w14:textId="182DAE2C" w:rsidR="002F3D2E" w:rsidRPr="00DD4C74" w:rsidRDefault="002F3D2E" w:rsidP="002F3D2E">
      <w:pPr>
        <w:spacing w:line="312" w:lineRule="auto"/>
        <w:rPr>
          <w:rFonts w:cs="Arial"/>
          <w:b/>
          <w:bCs/>
          <w:szCs w:val="18"/>
        </w:rPr>
      </w:pPr>
      <w:r>
        <w:rPr>
          <w:rFonts w:cs="Arial"/>
          <w:b/>
          <w:bCs/>
          <w:szCs w:val="18"/>
        </w:rPr>
        <w:t>AGC Glass Europe, a European leader in flat glass</w:t>
      </w:r>
    </w:p>
    <w:p w14:paraId="1B517367" w14:textId="3AE99513" w:rsidR="00AF0AA2" w:rsidRPr="002F3D2E" w:rsidRDefault="002F3D2E" w:rsidP="002F3D2E">
      <w:pPr>
        <w:spacing w:line="312" w:lineRule="auto"/>
        <w:rPr>
          <w:rFonts w:cs="Arial"/>
          <w:szCs w:val="18"/>
          <w:lang w:val="en-US"/>
        </w:rPr>
      </w:pPr>
      <w:r>
        <w:rPr>
          <w:rFonts w:cs="Arial"/>
          <w:szCs w:val="18"/>
        </w:rPr>
        <w:t>Based in Louvain-la-</w:t>
      </w:r>
      <w:proofErr w:type="spellStart"/>
      <w:r>
        <w:rPr>
          <w:rFonts w:cs="Arial"/>
          <w:szCs w:val="18"/>
        </w:rPr>
        <w:t>Neuve</w:t>
      </w:r>
      <w:proofErr w:type="spellEnd"/>
      <w:r>
        <w:rPr>
          <w:rFonts w:cs="Arial"/>
          <w:szCs w:val="18"/>
        </w:rPr>
        <w:t xml:space="preserve"> (Belgium), AGC Glass Europe produces, processes and markets flat glass for the construction industry (external glazing and interior decoration), car manufacture and industrial sectors (transport, energy and high-tech). It is the European branch of AGC, the world’s leading producer of flat glass. It has over 100 sites throughout Europe, from Spain to Russia, and employs around 16,000 employees. </w:t>
      </w:r>
      <w:r w:rsidR="008F2C75">
        <w:rPr>
          <w:rFonts w:cs="Arial"/>
          <w:szCs w:val="18"/>
        </w:rPr>
        <w:t xml:space="preserve">For more information, visit </w:t>
      </w:r>
      <w:hyperlink r:id="rId12" w:history="1">
        <w:r w:rsidR="008F2C75" w:rsidRPr="009E6B40">
          <w:rPr>
            <w:rStyle w:val="Hyperlink"/>
            <w:rFonts w:cs="Arial"/>
            <w:szCs w:val="18"/>
          </w:rPr>
          <w:t>www.agc-glass.eu</w:t>
        </w:r>
      </w:hyperlink>
      <w:r w:rsidR="008F2C75">
        <w:rPr>
          <w:rFonts w:cs="Arial"/>
          <w:szCs w:val="18"/>
        </w:rPr>
        <w:t xml:space="preserve">, </w:t>
      </w:r>
      <w:hyperlink r:id="rId13" w:history="1">
        <w:r w:rsidR="008F2C75" w:rsidRPr="009E6B40">
          <w:rPr>
            <w:rStyle w:val="Hyperlink"/>
            <w:rFonts w:cs="Arial"/>
            <w:szCs w:val="18"/>
          </w:rPr>
          <w:t>www.agc-yourglass.com</w:t>
        </w:r>
      </w:hyperlink>
      <w:r w:rsidR="008F2C75">
        <w:rPr>
          <w:rFonts w:cs="Arial"/>
          <w:szCs w:val="18"/>
        </w:rPr>
        <w:t xml:space="preserve"> or www.fineoglass.eu.</w:t>
      </w:r>
      <w:r>
        <w:rPr>
          <w:rFonts w:cs="Arial"/>
          <w:szCs w:val="18"/>
        </w:rPr>
        <w:br/>
      </w:r>
    </w:p>
    <w:p w14:paraId="094F1CE4" w14:textId="77777777" w:rsidR="00677900" w:rsidRPr="00806322" w:rsidRDefault="00677900" w:rsidP="00677900">
      <w:pPr>
        <w:spacing w:line="312" w:lineRule="auto"/>
        <w:jc w:val="both"/>
        <w:rPr>
          <w:rFonts w:cs="Arial"/>
          <w:b/>
          <w:szCs w:val="18"/>
        </w:rPr>
      </w:pPr>
      <w:r>
        <w:rPr>
          <w:rFonts w:cs="Arial"/>
          <w:b/>
          <w:szCs w:val="18"/>
        </w:rPr>
        <w:t xml:space="preserve">70 years of </w:t>
      </w:r>
      <w:proofErr w:type="spellStart"/>
      <w:r>
        <w:rPr>
          <w:rFonts w:cs="Arial"/>
          <w:b/>
          <w:szCs w:val="18"/>
        </w:rPr>
        <w:t>Schüco</w:t>
      </w:r>
      <w:proofErr w:type="spellEnd"/>
      <w:r>
        <w:rPr>
          <w:rFonts w:cs="Arial"/>
          <w:b/>
          <w:szCs w:val="18"/>
        </w:rPr>
        <w:t xml:space="preserve"> – System solutions for windows, doors and façades</w:t>
      </w:r>
    </w:p>
    <w:p w14:paraId="3B13F998" w14:textId="77777777" w:rsidR="00677900" w:rsidRPr="00DD4C74" w:rsidRDefault="00677900" w:rsidP="00677900">
      <w:pPr>
        <w:spacing w:line="312" w:lineRule="auto"/>
        <w:jc w:val="both"/>
        <w:rPr>
          <w:rFonts w:cs="Arial"/>
          <w:szCs w:val="18"/>
        </w:rPr>
      </w:pPr>
      <w:r>
        <w:rPr>
          <w:rFonts w:cs="Arial"/>
          <w:szCs w:val="18"/>
        </w:rPr>
        <w:t xml:space="preserve">Based in Bielefeld, the </w:t>
      </w:r>
      <w:proofErr w:type="spellStart"/>
      <w:r>
        <w:rPr>
          <w:rFonts w:cs="Arial"/>
          <w:szCs w:val="18"/>
        </w:rPr>
        <w:t>Schüco</w:t>
      </w:r>
      <w:proofErr w:type="spellEnd"/>
      <w:r>
        <w:rPr>
          <w:rFonts w:cs="Arial"/>
          <w:szCs w:val="18"/>
        </w:rPr>
        <w:t xml:space="preserve"> Group develops and sells system solutions for windows, doors and façades. With 5650 employees worldwide, the company strives to be the industry leader in terms of technology and service both now and in the future. In addition to innovative products for residential and commercial buildings, the building envelope specialist offers consultation and digital solutions for all phases of a building project – from the initial idea through to design, fabrication and installation. </w:t>
      </w:r>
      <w:proofErr w:type="spellStart"/>
      <w:r>
        <w:rPr>
          <w:rFonts w:cs="Arial"/>
          <w:szCs w:val="18"/>
        </w:rPr>
        <w:t>Schüco</w:t>
      </w:r>
      <w:proofErr w:type="spellEnd"/>
      <w:r>
        <w:rPr>
          <w:rFonts w:cs="Arial"/>
          <w:szCs w:val="18"/>
        </w:rPr>
        <w:t xml:space="preserve"> works with 12,000 architectural practices, fabricators and construction professionals who commission buildings around the world. Founded in 1951, the company is now active in more than 80 countries and achieved a turnover of 1.750 billion euros in 2019. For more information, visit </w:t>
      </w:r>
      <w:hyperlink r:id="rId14" w:history="1">
        <w:r>
          <w:rPr>
            <w:rStyle w:val="Hyperlink"/>
            <w:rFonts w:cs="Arial"/>
            <w:szCs w:val="18"/>
          </w:rPr>
          <w:t>www.schueco.com</w:t>
        </w:r>
      </w:hyperlink>
    </w:p>
    <w:p w14:paraId="2B07FC80" w14:textId="77777777" w:rsidR="00677900" w:rsidRPr="00DD4C74" w:rsidRDefault="00677900" w:rsidP="00677900">
      <w:pPr>
        <w:pStyle w:val="Kopfzeile"/>
        <w:tabs>
          <w:tab w:val="clear" w:pos="4513"/>
        </w:tabs>
        <w:spacing w:line="312" w:lineRule="auto"/>
        <w:rPr>
          <w:rFonts w:cs="Arial"/>
          <w:szCs w:val="18"/>
        </w:rPr>
      </w:pPr>
    </w:p>
    <w:p w14:paraId="049A076C" w14:textId="77777777" w:rsidR="00AA7002" w:rsidRPr="00DD4C74" w:rsidRDefault="00AA7002" w:rsidP="00AA7002">
      <w:pPr>
        <w:spacing w:line="312" w:lineRule="auto"/>
        <w:jc w:val="both"/>
        <w:rPr>
          <w:rFonts w:cs="Arial"/>
          <w:szCs w:val="18"/>
        </w:rPr>
      </w:pPr>
    </w:p>
    <w:p w14:paraId="241B75F4" w14:textId="7E1CD345" w:rsidR="00AA7002" w:rsidRDefault="00AA7002" w:rsidP="00AA7002">
      <w:pPr>
        <w:pStyle w:val="Kopfzeile"/>
        <w:tabs>
          <w:tab w:val="left" w:pos="708"/>
        </w:tabs>
        <w:spacing w:line="312" w:lineRule="auto"/>
        <w:rPr>
          <w:rFonts w:cs="Arial"/>
          <w:szCs w:val="18"/>
          <w:lang w:val="en-US"/>
        </w:rPr>
      </w:pPr>
    </w:p>
    <w:p w14:paraId="32E206F6" w14:textId="28027CBE" w:rsidR="002F3D2E" w:rsidRDefault="002F3D2E" w:rsidP="00AA7002">
      <w:pPr>
        <w:pStyle w:val="Kopfzeile"/>
        <w:tabs>
          <w:tab w:val="left" w:pos="708"/>
        </w:tabs>
        <w:spacing w:line="312" w:lineRule="auto"/>
        <w:rPr>
          <w:rFonts w:cs="Arial"/>
          <w:szCs w:val="18"/>
          <w:lang w:val="en-US"/>
        </w:rPr>
      </w:pPr>
      <w:r>
        <w:rPr>
          <w:rFonts w:cs="Arial"/>
          <w:szCs w:val="18"/>
          <w:lang w:val="en-US"/>
        </w:rPr>
        <w:br w:type="page"/>
      </w:r>
    </w:p>
    <w:p w14:paraId="1EB9A4E0" w14:textId="2431DFD0" w:rsidR="00610835" w:rsidRPr="00610835" w:rsidRDefault="00610835" w:rsidP="00CC683A">
      <w:pPr>
        <w:spacing w:line="312" w:lineRule="auto"/>
        <w:rPr>
          <w:sz w:val="22"/>
        </w:rPr>
      </w:pPr>
      <w:r>
        <w:rPr>
          <w:sz w:val="22"/>
        </w:rPr>
        <w:lastRenderedPageBreak/>
        <w:t xml:space="preserve">High-resolution pictures are available to download in the </w:t>
      </w:r>
      <w:proofErr w:type="spellStart"/>
      <w:r>
        <w:rPr>
          <w:sz w:val="22"/>
        </w:rPr>
        <w:t>Schüco</w:t>
      </w:r>
      <w:proofErr w:type="spellEnd"/>
      <w:r>
        <w:rPr>
          <w:sz w:val="22"/>
        </w:rPr>
        <w:t xml:space="preserve"> Newsroom at </w:t>
      </w:r>
      <w:hyperlink r:id="rId15" w:history="1">
        <w:r w:rsidR="006F163C">
          <w:rPr>
            <w:rStyle w:val="Hyperlink"/>
            <w:sz w:val="22"/>
          </w:rPr>
          <w:t>www.schueco.com/press</w:t>
        </w:r>
      </w:hyperlink>
    </w:p>
    <w:p w14:paraId="52F6EE34" w14:textId="77777777" w:rsidR="005168F0" w:rsidRPr="00610835" w:rsidRDefault="005168F0" w:rsidP="005168F0">
      <w:pPr>
        <w:spacing w:line="312" w:lineRule="auto"/>
        <w:rPr>
          <w:sz w:val="22"/>
        </w:rPr>
      </w:pPr>
    </w:p>
    <w:p w14:paraId="4B13E968" w14:textId="2D8B14C8" w:rsidR="006E3447" w:rsidRPr="00761909" w:rsidRDefault="006E3447" w:rsidP="00761909">
      <w:pPr>
        <w:spacing w:line="312" w:lineRule="auto"/>
        <w:rPr>
          <w:b/>
          <w:sz w:val="22"/>
        </w:rPr>
      </w:pPr>
      <w:r>
        <w:rPr>
          <w:b/>
          <w:sz w:val="22"/>
        </w:rPr>
        <w:t xml:space="preserve">Picture credits: </w:t>
      </w:r>
      <w:proofErr w:type="spellStart"/>
      <w:r>
        <w:rPr>
          <w:b/>
          <w:sz w:val="22"/>
        </w:rPr>
        <w:t>Schüco</w:t>
      </w:r>
      <w:proofErr w:type="spellEnd"/>
      <w:r>
        <w:rPr>
          <w:b/>
          <w:sz w:val="22"/>
        </w:rPr>
        <w:t xml:space="preserve"> International KG</w:t>
      </w:r>
    </w:p>
    <w:p w14:paraId="668A0485" w14:textId="1E7C85CC" w:rsidR="006E3447" w:rsidRDefault="00761909" w:rsidP="005168F0">
      <w:pPr>
        <w:spacing w:line="312" w:lineRule="auto"/>
        <w:rPr>
          <w:sz w:val="22"/>
        </w:rPr>
      </w:pPr>
      <w:r>
        <w:rPr>
          <w:noProof/>
          <w:lang w:eastAsia="de-DE"/>
        </w:rPr>
        <w:drawing>
          <wp:inline distT="0" distB="0" distL="0" distR="0" wp14:anchorId="2A25B768" wp14:editId="03F9D186">
            <wp:extent cx="958850" cy="1441450"/>
            <wp:effectExtent l="0" t="0" r="0"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58850" cy="1441450"/>
                    </a:xfrm>
                    <a:prstGeom prst="rect">
                      <a:avLst/>
                    </a:prstGeom>
                    <a:noFill/>
                    <a:ln>
                      <a:noFill/>
                    </a:ln>
                  </pic:spPr>
                </pic:pic>
              </a:graphicData>
            </a:graphic>
          </wp:inline>
        </w:drawing>
      </w:r>
    </w:p>
    <w:p w14:paraId="38A32931" w14:textId="6DCDF734" w:rsidR="006E3447" w:rsidRDefault="006E3447" w:rsidP="005168F0">
      <w:pPr>
        <w:spacing w:line="312" w:lineRule="auto"/>
        <w:rPr>
          <w:sz w:val="22"/>
        </w:rPr>
      </w:pPr>
      <w:r>
        <w:rPr>
          <w:sz w:val="22"/>
        </w:rPr>
        <w:t>Dr Karl Stefan Dewald, Head of</w:t>
      </w:r>
      <w:r w:rsidR="002C22E4">
        <w:rPr>
          <w:sz w:val="22"/>
        </w:rPr>
        <w:t xml:space="preserve"> Business Unit</w:t>
      </w:r>
      <w:r>
        <w:rPr>
          <w:sz w:val="22"/>
        </w:rPr>
        <w:t xml:space="preserve"> Façade at </w:t>
      </w:r>
      <w:proofErr w:type="spellStart"/>
      <w:r>
        <w:rPr>
          <w:sz w:val="22"/>
        </w:rPr>
        <w:t>Schüco</w:t>
      </w:r>
      <w:proofErr w:type="spellEnd"/>
      <w:r>
        <w:rPr>
          <w:sz w:val="22"/>
        </w:rPr>
        <w:t>.</w:t>
      </w:r>
    </w:p>
    <w:p w14:paraId="6668D872" w14:textId="7AB2B5BC" w:rsidR="001F48CD" w:rsidRDefault="001F48CD" w:rsidP="005168F0">
      <w:pPr>
        <w:spacing w:line="312" w:lineRule="auto"/>
        <w:rPr>
          <w:sz w:val="22"/>
        </w:rPr>
      </w:pPr>
    </w:p>
    <w:p w14:paraId="125B2AA0" w14:textId="5C248635" w:rsidR="006E3447" w:rsidRPr="0077752B" w:rsidRDefault="006E3447" w:rsidP="006E3447">
      <w:pPr>
        <w:spacing w:line="312" w:lineRule="auto"/>
        <w:rPr>
          <w:b/>
          <w:sz w:val="22"/>
        </w:rPr>
      </w:pPr>
      <w:r>
        <w:rPr>
          <w:b/>
          <w:sz w:val="22"/>
        </w:rPr>
        <w:t>Picture credits: AGC Glass Europe</w:t>
      </w:r>
    </w:p>
    <w:p w14:paraId="466BFB47" w14:textId="623B260B" w:rsidR="006E3447" w:rsidRPr="0077752B" w:rsidRDefault="00AA2AFD" w:rsidP="005168F0">
      <w:pPr>
        <w:spacing w:line="312" w:lineRule="auto"/>
        <w:rPr>
          <w:sz w:val="22"/>
        </w:rPr>
      </w:pPr>
      <w:r>
        <w:rPr>
          <w:noProof/>
        </w:rPr>
        <w:drawing>
          <wp:inline distT="0" distB="0" distL="0" distR="0" wp14:anchorId="393917BF" wp14:editId="07019198">
            <wp:extent cx="2051050" cy="1441450"/>
            <wp:effectExtent l="0" t="0" r="6350" b="635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51050" cy="1441450"/>
                    </a:xfrm>
                    <a:prstGeom prst="rect">
                      <a:avLst/>
                    </a:prstGeom>
                    <a:noFill/>
                    <a:ln>
                      <a:noFill/>
                    </a:ln>
                  </pic:spPr>
                </pic:pic>
              </a:graphicData>
            </a:graphic>
          </wp:inline>
        </w:drawing>
      </w:r>
    </w:p>
    <w:p w14:paraId="36ECB770" w14:textId="6BB6CFD7" w:rsidR="006E3447" w:rsidRPr="001F48CD" w:rsidRDefault="006E3447" w:rsidP="006E3447">
      <w:pPr>
        <w:spacing w:line="312" w:lineRule="auto"/>
        <w:rPr>
          <w:rFonts w:cs="Arial"/>
          <w:sz w:val="22"/>
          <w:vertAlign w:val="superscript"/>
          <w:lang w:val="it-IT"/>
        </w:rPr>
      </w:pPr>
      <w:proofErr w:type="spellStart"/>
      <w:r w:rsidRPr="00CC683A">
        <w:rPr>
          <w:rFonts w:cs="Arial"/>
          <w:sz w:val="22"/>
          <w:lang w:val="it-IT"/>
        </w:rPr>
        <w:t>Serge</w:t>
      </w:r>
      <w:proofErr w:type="spellEnd"/>
      <w:r w:rsidRPr="00CC683A">
        <w:rPr>
          <w:rFonts w:cs="Arial"/>
          <w:sz w:val="22"/>
          <w:lang w:val="it-IT"/>
        </w:rPr>
        <w:t xml:space="preserve"> Martin, CEO FINEO</w:t>
      </w:r>
      <w:r w:rsidRPr="00CC683A">
        <w:rPr>
          <w:rFonts w:cs="Arial"/>
          <w:sz w:val="22"/>
          <w:vertAlign w:val="superscript"/>
          <w:lang w:val="it-IT"/>
        </w:rPr>
        <w:t>®</w:t>
      </w:r>
      <w:r w:rsidRPr="00CC683A">
        <w:rPr>
          <w:rFonts w:cs="Arial"/>
          <w:sz w:val="22"/>
          <w:lang w:val="it-IT"/>
        </w:rPr>
        <w:t xml:space="preserve"> Glass.</w:t>
      </w:r>
    </w:p>
    <w:p w14:paraId="3132A576" w14:textId="5A4876B6" w:rsidR="006E3447" w:rsidRDefault="006E3447" w:rsidP="005168F0">
      <w:pPr>
        <w:spacing w:line="312" w:lineRule="auto"/>
        <w:rPr>
          <w:sz w:val="22"/>
          <w:lang w:val="it-IT"/>
        </w:rPr>
      </w:pPr>
    </w:p>
    <w:p w14:paraId="63DAC1C4" w14:textId="77777777" w:rsidR="00761909" w:rsidRDefault="008A7602" w:rsidP="00C90149">
      <w:pPr>
        <w:spacing w:line="312" w:lineRule="auto"/>
        <w:rPr>
          <w:b/>
          <w:sz w:val="22"/>
        </w:rPr>
      </w:pPr>
      <w:r>
        <w:rPr>
          <w:b/>
          <w:sz w:val="22"/>
        </w:rPr>
        <w:t xml:space="preserve">Picture credits: </w:t>
      </w:r>
      <w:proofErr w:type="spellStart"/>
      <w:r>
        <w:rPr>
          <w:b/>
          <w:sz w:val="22"/>
        </w:rPr>
        <w:t>Schüco</w:t>
      </w:r>
      <w:proofErr w:type="spellEnd"/>
      <w:r>
        <w:rPr>
          <w:b/>
          <w:sz w:val="22"/>
        </w:rPr>
        <w:t xml:space="preserve"> International KG</w:t>
      </w:r>
    </w:p>
    <w:p w14:paraId="5D375B9F" w14:textId="4D918CFE" w:rsidR="00D664E1" w:rsidRPr="00C90149" w:rsidRDefault="00761909" w:rsidP="00C90149">
      <w:pPr>
        <w:spacing w:line="312" w:lineRule="auto"/>
        <w:rPr>
          <w:b/>
          <w:sz w:val="22"/>
        </w:rPr>
      </w:pPr>
      <w:r>
        <w:rPr>
          <w:noProof/>
          <w:lang w:eastAsia="de-DE"/>
        </w:rPr>
        <w:drawing>
          <wp:inline distT="0" distB="0" distL="0" distR="0" wp14:anchorId="630FF9FE" wp14:editId="76F6700B">
            <wp:extent cx="1441450" cy="1441450"/>
            <wp:effectExtent l="0" t="0" r="6350" b="635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441450" cy="1441450"/>
                    </a:xfrm>
                    <a:prstGeom prst="rect">
                      <a:avLst/>
                    </a:prstGeom>
                    <a:noFill/>
                    <a:ln>
                      <a:noFill/>
                    </a:ln>
                  </pic:spPr>
                </pic:pic>
              </a:graphicData>
            </a:graphic>
          </wp:inline>
        </w:drawing>
      </w:r>
    </w:p>
    <w:p w14:paraId="3C8EC060" w14:textId="4D84A291" w:rsidR="005168F0" w:rsidRDefault="00DD4C74" w:rsidP="005168F0">
      <w:pPr>
        <w:spacing w:line="312" w:lineRule="auto"/>
        <w:rPr>
          <w:sz w:val="22"/>
        </w:rPr>
      </w:pPr>
      <w:r>
        <w:rPr>
          <w:sz w:val="22"/>
        </w:rPr>
        <w:t xml:space="preserve">A glimpse of the future: </w:t>
      </w:r>
      <w:proofErr w:type="spellStart"/>
      <w:r>
        <w:rPr>
          <w:sz w:val="22"/>
        </w:rPr>
        <w:t>Schüco</w:t>
      </w:r>
      <w:proofErr w:type="spellEnd"/>
      <w:r>
        <w:rPr>
          <w:sz w:val="22"/>
        </w:rPr>
        <w:t xml:space="preserve"> façades with vacuum-insulating glass technology from AGC.</w:t>
      </w:r>
    </w:p>
    <w:p w14:paraId="501564EC" w14:textId="5FCD96FE" w:rsidR="00A23405" w:rsidRDefault="00A23405" w:rsidP="005168F0">
      <w:pPr>
        <w:spacing w:line="312" w:lineRule="auto"/>
        <w:rPr>
          <w:sz w:val="22"/>
        </w:rPr>
      </w:pPr>
    </w:p>
    <w:p w14:paraId="6D268662" w14:textId="77777777" w:rsidR="00A23405" w:rsidRDefault="00A23405" w:rsidP="005168F0">
      <w:pPr>
        <w:spacing w:line="312" w:lineRule="auto"/>
        <w:rPr>
          <w:sz w:val="22"/>
        </w:rPr>
      </w:pPr>
    </w:p>
    <w:sectPr w:rsidR="00A23405" w:rsidSect="007A7037">
      <w:headerReference w:type="default" r:id="rId19"/>
      <w:footerReference w:type="default" r:id="rId20"/>
      <w:headerReference w:type="first" r:id="rId21"/>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ED4FA1" w14:textId="77777777" w:rsidR="0045225F" w:rsidRDefault="0045225F" w:rsidP="00F958EA">
      <w:pPr>
        <w:spacing w:line="240" w:lineRule="auto"/>
      </w:pPr>
      <w:r>
        <w:separator/>
      </w:r>
    </w:p>
  </w:endnote>
  <w:endnote w:type="continuationSeparator" w:id="0">
    <w:p w14:paraId="0FB16597" w14:textId="77777777" w:rsidR="0045225F" w:rsidRDefault="0045225F"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393027" w14:textId="77777777" w:rsidR="001A3597" w:rsidRDefault="001A3597">
    <w:pPr>
      <w:pStyle w:val="Fuzeile"/>
    </w:pPr>
    <w:r>
      <w:fldChar w:fldCharType="begin"/>
    </w:r>
    <w:r>
      <w:rPr>
        <w:noProof/>
      </w:rPr>
      <w:instrText xml:space="preserve"> PAGE  \* Arabic  \* MERGEFORMAT </w:instrText>
    </w:r>
    <w:r>
      <w:fldChar w:fldCharType="separate"/>
    </w:r>
    <w:r>
      <w:rPr>
        <w:noProof/>
      </w:rPr>
      <w:t>3</w:t>
    </w:r>
    <w:r>
      <w:fldChar w:fldCharType="end"/>
    </w:r>
    <w:r>
      <w:t>/</w:t>
    </w:r>
    <w:r>
      <w:fldChar w:fldCharType="begin"/>
    </w:r>
    <w:r>
      <w:rPr>
        <w:noProof/>
      </w:rPr>
      <w:instrText xml:space="preserve"> NUMPAGES  \* Arabic  \* MERGEFORMAT </w:instrText>
    </w:r>
    <w:r>
      <w:fldChar w:fldCharType="separate"/>
    </w:r>
    <w:r>
      <w:rPr>
        <w:noProof/>
      </w:rPr>
      <w:t>4</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280FAB" w14:textId="77777777" w:rsidR="0045225F" w:rsidRDefault="0045225F" w:rsidP="00F958EA">
      <w:pPr>
        <w:spacing w:line="240" w:lineRule="auto"/>
      </w:pPr>
      <w:r>
        <w:separator/>
      </w:r>
    </w:p>
  </w:footnote>
  <w:footnote w:type="continuationSeparator" w:id="0">
    <w:p w14:paraId="29F35330" w14:textId="77777777" w:rsidR="0045225F" w:rsidRDefault="0045225F"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BF7C71"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57933FD2" wp14:editId="4704446A">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C69B8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9C16A48" wp14:editId="5C17027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37968"/>
    <w:multiLevelType w:val="hybridMultilevel"/>
    <w:tmpl w:val="21AC418A"/>
    <w:lvl w:ilvl="0" w:tplc="04070015">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1D0E5078"/>
    <w:multiLevelType w:val="hybridMultilevel"/>
    <w:tmpl w:val="1DB863C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35792D8B"/>
    <w:multiLevelType w:val="hybridMultilevel"/>
    <w:tmpl w:val="40928CEC"/>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4"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2F6E67"/>
    <w:multiLevelType w:val="hybridMultilevel"/>
    <w:tmpl w:val="343EBF4E"/>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8"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abstractNum w:abstractNumId="9" w15:restartNumberingAfterBreak="0">
    <w:nsid w:val="7A0D2601"/>
    <w:multiLevelType w:val="hybridMultilevel"/>
    <w:tmpl w:val="36B08DA4"/>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4"/>
  </w:num>
  <w:num w:numId="2">
    <w:abstractNumId w:val="8"/>
  </w:num>
  <w:num w:numId="3">
    <w:abstractNumId w:val="6"/>
  </w:num>
  <w:num w:numId="4">
    <w:abstractNumId w:val="3"/>
  </w:num>
  <w:num w:numId="5">
    <w:abstractNumId w:val="7"/>
  </w:num>
  <w:num w:numId="6">
    <w:abstractNumId w:val="2"/>
  </w:num>
  <w:num w:numId="7">
    <w:abstractNumId w:val="9"/>
  </w:num>
  <w:num w:numId="8">
    <w:abstractNumId w:val="5"/>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it-IT" w:vendorID="64" w:dllVersion="6" w:nlCheck="1" w:checkStyle="0"/>
  <w:activeWritingStyle w:appName="MSWord" w:lang="de-DE" w:vendorID="64" w:dllVersion="6" w:nlCheck="1" w:checkStyle="1"/>
  <w:activeWritingStyle w:appName="MSWord" w:lang="fr-FR" w:vendorID="64" w:dllVersion="6" w:nlCheck="1" w:checkStyle="1"/>
  <w:activeWritingStyle w:appName="MSWord" w:lang="en-US" w:vendorID="64" w:dllVersion="6" w:nlCheck="1" w:checkStyle="1"/>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4577">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19AD"/>
    <w:rsid w:val="000243D1"/>
    <w:rsid w:val="00024ACE"/>
    <w:rsid w:val="00027A94"/>
    <w:rsid w:val="000301D8"/>
    <w:rsid w:val="00040810"/>
    <w:rsid w:val="0004282A"/>
    <w:rsid w:val="00042B0F"/>
    <w:rsid w:val="00042BCE"/>
    <w:rsid w:val="00047C92"/>
    <w:rsid w:val="00051401"/>
    <w:rsid w:val="000556AA"/>
    <w:rsid w:val="00055CD5"/>
    <w:rsid w:val="000624E1"/>
    <w:rsid w:val="00063435"/>
    <w:rsid w:val="00073518"/>
    <w:rsid w:val="00083752"/>
    <w:rsid w:val="00083C00"/>
    <w:rsid w:val="000843C5"/>
    <w:rsid w:val="000A5E24"/>
    <w:rsid w:val="000A79CC"/>
    <w:rsid w:val="000B528F"/>
    <w:rsid w:val="000C299E"/>
    <w:rsid w:val="000E3F7C"/>
    <w:rsid w:val="000E4960"/>
    <w:rsid w:val="000E73DC"/>
    <w:rsid w:val="001051B8"/>
    <w:rsid w:val="0010671C"/>
    <w:rsid w:val="00113D9B"/>
    <w:rsid w:val="001144C6"/>
    <w:rsid w:val="0011455F"/>
    <w:rsid w:val="00115275"/>
    <w:rsid w:val="00131804"/>
    <w:rsid w:val="001357F6"/>
    <w:rsid w:val="00151621"/>
    <w:rsid w:val="00166A91"/>
    <w:rsid w:val="00175C50"/>
    <w:rsid w:val="0018108C"/>
    <w:rsid w:val="0018293F"/>
    <w:rsid w:val="00183DB4"/>
    <w:rsid w:val="00191315"/>
    <w:rsid w:val="001A28F4"/>
    <w:rsid w:val="001A3597"/>
    <w:rsid w:val="001A59C9"/>
    <w:rsid w:val="001A6CC0"/>
    <w:rsid w:val="001C4E5A"/>
    <w:rsid w:val="001C5624"/>
    <w:rsid w:val="001C6FAC"/>
    <w:rsid w:val="001C71CC"/>
    <w:rsid w:val="001D7F39"/>
    <w:rsid w:val="001E745A"/>
    <w:rsid w:val="001F11C3"/>
    <w:rsid w:val="001F1716"/>
    <w:rsid w:val="001F48CD"/>
    <w:rsid w:val="001F7A93"/>
    <w:rsid w:val="002018DC"/>
    <w:rsid w:val="0021268C"/>
    <w:rsid w:val="002176B8"/>
    <w:rsid w:val="00221120"/>
    <w:rsid w:val="00227E10"/>
    <w:rsid w:val="0023200A"/>
    <w:rsid w:val="00235D05"/>
    <w:rsid w:val="00236391"/>
    <w:rsid w:val="00237A5F"/>
    <w:rsid w:val="0024327E"/>
    <w:rsid w:val="00252D6E"/>
    <w:rsid w:val="00254BAE"/>
    <w:rsid w:val="00265ACE"/>
    <w:rsid w:val="002762A8"/>
    <w:rsid w:val="00282A19"/>
    <w:rsid w:val="00284CF1"/>
    <w:rsid w:val="002911E7"/>
    <w:rsid w:val="002A5B3F"/>
    <w:rsid w:val="002B211F"/>
    <w:rsid w:val="002B7D28"/>
    <w:rsid w:val="002C22E4"/>
    <w:rsid w:val="002E3613"/>
    <w:rsid w:val="002E65C2"/>
    <w:rsid w:val="002F3983"/>
    <w:rsid w:val="002F3D2E"/>
    <w:rsid w:val="003312EB"/>
    <w:rsid w:val="00332231"/>
    <w:rsid w:val="00337E7E"/>
    <w:rsid w:val="0034033D"/>
    <w:rsid w:val="003417A3"/>
    <w:rsid w:val="003442BA"/>
    <w:rsid w:val="003471F7"/>
    <w:rsid w:val="00366A18"/>
    <w:rsid w:val="00367473"/>
    <w:rsid w:val="0037157E"/>
    <w:rsid w:val="00375BCE"/>
    <w:rsid w:val="003855FF"/>
    <w:rsid w:val="0039290F"/>
    <w:rsid w:val="00395400"/>
    <w:rsid w:val="003A46F2"/>
    <w:rsid w:val="003B3716"/>
    <w:rsid w:val="003B5E1B"/>
    <w:rsid w:val="003C0B27"/>
    <w:rsid w:val="003C1C27"/>
    <w:rsid w:val="003C3118"/>
    <w:rsid w:val="003F280C"/>
    <w:rsid w:val="003F56F4"/>
    <w:rsid w:val="003F7575"/>
    <w:rsid w:val="00400E95"/>
    <w:rsid w:val="0040727A"/>
    <w:rsid w:val="00413635"/>
    <w:rsid w:val="00417BFB"/>
    <w:rsid w:val="00421006"/>
    <w:rsid w:val="00431009"/>
    <w:rsid w:val="00433486"/>
    <w:rsid w:val="00444D4D"/>
    <w:rsid w:val="00445B24"/>
    <w:rsid w:val="0045188A"/>
    <w:rsid w:val="0045225F"/>
    <w:rsid w:val="004554D7"/>
    <w:rsid w:val="00461334"/>
    <w:rsid w:val="00470798"/>
    <w:rsid w:val="004975ED"/>
    <w:rsid w:val="004A4939"/>
    <w:rsid w:val="004B3B23"/>
    <w:rsid w:val="004C0725"/>
    <w:rsid w:val="004C0FA9"/>
    <w:rsid w:val="004D5FF8"/>
    <w:rsid w:val="004D7A4A"/>
    <w:rsid w:val="004E33D8"/>
    <w:rsid w:val="004F08A1"/>
    <w:rsid w:val="004F1C77"/>
    <w:rsid w:val="004F2161"/>
    <w:rsid w:val="004F241B"/>
    <w:rsid w:val="004F35BF"/>
    <w:rsid w:val="004F540D"/>
    <w:rsid w:val="00514E18"/>
    <w:rsid w:val="005168F0"/>
    <w:rsid w:val="005303A4"/>
    <w:rsid w:val="00534CDD"/>
    <w:rsid w:val="0054107C"/>
    <w:rsid w:val="005536A9"/>
    <w:rsid w:val="00560C76"/>
    <w:rsid w:val="0058361A"/>
    <w:rsid w:val="00593611"/>
    <w:rsid w:val="005A0735"/>
    <w:rsid w:val="005A24FE"/>
    <w:rsid w:val="005A37EF"/>
    <w:rsid w:val="005B3834"/>
    <w:rsid w:val="005D3F43"/>
    <w:rsid w:val="005D5BE2"/>
    <w:rsid w:val="005E5091"/>
    <w:rsid w:val="005F0DEC"/>
    <w:rsid w:val="005F20B2"/>
    <w:rsid w:val="006015C1"/>
    <w:rsid w:val="00602778"/>
    <w:rsid w:val="00606851"/>
    <w:rsid w:val="00610835"/>
    <w:rsid w:val="00634485"/>
    <w:rsid w:val="00634A42"/>
    <w:rsid w:val="0063779F"/>
    <w:rsid w:val="006457DB"/>
    <w:rsid w:val="0065091F"/>
    <w:rsid w:val="006578B1"/>
    <w:rsid w:val="00657C7B"/>
    <w:rsid w:val="006712DC"/>
    <w:rsid w:val="00674031"/>
    <w:rsid w:val="00677900"/>
    <w:rsid w:val="00687074"/>
    <w:rsid w:val="0068787F"/>
    <w:rsid w:val="006B1F00"/>
    <w:rsid w:val="006B380A"/>
    <w:rsid w:val="006D5606"/>
    <w:rsid w:val="006E0900"/>
    <w:rsid w:val="006E3447"/>
    <w:rsid w:val="006E42B7"/>
    <w:rsid w:val="006E609A"/>
    <w:rsid w:val="006F163C"/>
    <w:rsid w:val="006F50AD"/>
    <w:rsid w:val="00723AE0"/>
    <w:rsid w:val="00723D0C"/>
    <w:rsid w:val="007276CC"/>
    <w:rsid w:val="00761909"/>
    <w:rsid w:val="00766D56"/>
    <w:rsid w:val="0077752B"/>
    <w:rsid w:val="007843F0"/>
    <w:rsid w:val="007A1939"/>
    <w:rsid w:val="007A5FD5"/>
    <w:rsid w:val="007A7037"/>
    <w:rsid w:val="007C25AB"/>
    <w:rsid w:val="007C6610"/>
    <w:rsid w:val="007D1ED8"/>
    <w:rsid w:val="007D3213"/>
    <w:rsid w:val="007E3C35"/>
    <w:rsid w:val="007F0D21"/>
    <w:rsid w:val="007F1AE6"/>
    <w:rsid w:val="008067CE"/>
    <w:rsid w:val="00816A4D"/>
    <w:rsid w:val="008369FC"/>
    <w:rsid w:val="00836E67"/>
    <w:rsid w:val="00850E55"/>
    <w:rsid w:val="008615B3"/>
    <w:rsid w:val="00871C59"/>
    <w:rsid w:val="00882012"/>
    <w:rsid w:val="00884FFA"/>
    <w:rsid w:val="008864E8"/>
    <w:rsid w:val="008955A8"/>
    <w:rsid w:val="008A7602"/>
    <w:rsid w:val="008C3AF5"/>
    <w:rsid w:val="008D6CD6"/>
    <w:rsid w:val="008F14C2"/>
    <w:rsid w:val="008F2C75"/>
    <w:rsid w:val="008F302C"/>
    <w:rsid w:val="009005E0"/>
    <w:rsid w:val="00900A75"/>
    <w:rsid w:val="009023E9"/>
    <w:rsid w:val="00903553"/>
    <w:rsid w:val="00903CEC"/>
    <w:rsid w:val="00910D50"/>
    <w:rsid w:val="009120EE"/>
    <w:rsid w:val="009216C4"/>
    <w:rsid w:val="00923774"/>
    <w:rsid w:val="009250DC"/>
    <w:rsid w:val="00926846"/>
    <w:rsid w:val="00945683"/>
    <w:rsid w:val="00950F6B"/>
    <w:rsid w:val="00974CA3"/>
    <w:rsid w:val="009757CA"/>
    <w:rsid w:val="00993209"/>
    <w:rsid w:val="009957D5"/>
    <w:rsid w:val="009A52AB"/>
    <w:rsid w:val="009B20B6"/>
    <w:rsid w:val="009B2BB7"/>
    <w:rsid w:val="009C0A5D"/>
    <w:rsid w:val="009D60F9"/>
    <w:rsid w:val="009E59BA"/>
    <w:rsid w:val="009E61AC"/>
    <w:rsid w:val="009F61FB"/>
    <w:rsid w:val="00A1070C"/>
    <w:rsid w:val="00A23405"/>
    <w:rsid w:val="00A238B0"/>
    <w:rsid w:val="00A34AC2"/>
    <w:rsid w:val="00A35E01"/>
    <w:rsid w:val="00A40B3D"/>
    <w:rsid w:val="00A4192A"/>
    <w:rsid w:val="00A4223F"/>
    <w:rsid w:val="00A44105"/>
    <w:rsid w:val="00A46930"/>
    <w:rsid w:val="00A51720"/>
    <w:rsid w:val="00A520A4"/>
    <w:rsid w:val="00A70010"/>
    <w:rsid w:val="00A858AC"/>
    <w:rsid w:val="00A934AB"/>
    <w:rsid w:val="00AA2AFD"/>
    <w:rsid w:val="00AA6271"/>
    <w:rsid w:val="00AA7002"/>
    <w:rsid w:val="00AE4BD3"/>
    <w:rsid w:val="00AE4D8C"/>
    <w:rsid w:val="00AE78A6"/>
    <w:rsid w:val="00AF0AA2"/>
    <w:rsid w:val="00AF4FDC"/>
    <w:rsid w:val="00B00D3C"/>
    <w:rsid w:val="00B02208"/>
    <w:rsid w:val="00B33415"/>
    <w:rsid w:val="00B370AA"/>
    <w:rsid w:val="00B377FB"/>
    <w:rsid w:val="00B50B7A"/>
    <w:rsid w:val="00B730D0"/>
    <w:rsid w:val="00B754E6"/>
    <w:rsid w:val="00B9195A"/>
    <w:rsid w:val="00B952C1"/>
    <w:rsid w:val="00B952C2"/>
    <w:rsid w:val="00BA12B8"/>
    <w:rsid w:val="00BB7146"/>
    <w:rsid w:val="00BD1B76"/>
    <w:rsid w:val="00BD68E7"/>
    <w:rsid w:val="00BE3851"/>
    <w:rsid w:val="00BF07F1"/>
    <w:rsid w:val="00BF2E0F"/>
    <w:rsid w:val="00C0715C"/>
    <w:rsid w:val="00C11A76"/>
    <w:rsid w:val="00C1264D"/>
    <w:rsid w:val="00C17315"/>
    <w:rsid w:val="00C3591B"/>
    <w:rsid w:val="00C51A2B"/>
    <w:rsid w:val="00C57139"/>
    <w:rsid w:val="00C62430"/>
    <w:rsid w:val="00C84C83"/>
    <w:rsid w:val="00C90149"/>
    <w:rsid w:val="00C93620"/>
    <w:rsid w:val="00C94D55"/>
    <w:rsid w:val="00CA1631"/>
    <w:rsid w:val="00CB073D"/>
    <w:rsid w:val="00CB1B75"/>
    <w:rsid w:val="00CB3238"/>
    <w:rsid w:val="00CB5DD3"/>
    <w:rsid w:val="00CC1CD2"/>
    <w:rsid w:val="00CC40DC"/>
    <w:rsid w:val="00CC480F"/>
    <w:rsid w:val="00CC48E9"/>
    <w:rsid w:val="00CC5B8A"/>
    <w:rsid w:val="00CC683A"/>
    <w:rsid w:val="00CE6AE3"/>
    <w:rsid w:val="00CF00B5"/>
    <w:rsid w:val="00CF1140"/>
    <w:rsid w:val="00D02557"/>
    <w:rsid w:val="00D05009"/>
    <w:rsid w:val="00D14D3A"/>
    <w:rsid w:val="00D16D92"/>
    <w:rsid w:val="00D23BE8"/>
    <w:rsid w:val="00D43792"/>
    <w:rsid w:val="00D544B8"/>
    <w:rsid w:val="00D664E1"/>
    <w:rsid w:val="00D70938"/>
    <w:rsid w:val="00D75F9A"/>
    <w:rsid w:val="00D92017"/>
    <w:rsid w:val="00D923AB"/>
    <w:rsid w:val="00DA004E"/>
    <w:rsid w:val="00DA75E4"/>
    <w:rsid w:val="00DD0B71"/>
    <w:rsid w:val="00DD4C74"/>
    <w:rsid w:val="00DD59CD"/>
    <w:rsid w:val="00DD5DF3"/>
    <w:rsid w:val="00E0091E"/>
    <w:rsid w:val="00E026D1"/>
    <w:rsid w:val="00E02961"/>
    <w:rsid w:val="00E07BA6"/>
    <w:rsid w:val="00E2344E"/>
    <w:rsid w:val="00E2500A"/>
    <w:rsid w:val="00E25945"/>
    <w:rsid w:val="00E379C6"/>
    <w:rsid w:val="00E37EAC"/>
    <w:rsid w:val="00E40DE6"/>
    <w:rsid w:val="00E42967"/>
    <w:rsid w:val="00E65BC7"/>
    <w:rsid w:val="00E72483"/>
    <w:rsid w:val="00E8298F"/>
    <w:rsid w:val="00E83185"/>
    <w:rsid w:val="00E83315"/>
    <w:rsid w:val="00E93EE2"/>
    <w:rsid w:val="00E94F80"/>
    <w:rsid w:val="00E96E3A"/>
    <w:rsid w:val="00EA2B8C"/>
    <w:rsid w:val="00EA4346"/>
    <w:rsid w:val="00EB32BD"/>
    <w:rsid w:val="00EC47C6"/>
    <w:rsid w:val="00EF4035"/>
    <w:rsid w:val="00F10950"/>
    <w:rsid w:val="00F13450"/>
    <w:rsid w:val="00F234C8"/>
    <w:rsid w:val="00F2725E"/>
    <w:rsid w:val="00F335E8"/>
    <w:rsid w:val="00F3463D"/>
    <w:rsid w:val="00F410F7"/>
    <w:rsid w:val="00F454AC"/>
    <w:rsid w:val="00F62406"/>
    <w:rsid w:val="00F7613D"/>
    <w:rsid w:val="00F933AE"/>
    <w:rsid w:val="00F94791"/>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4577">
      <o:colormru v:ext="edit" colors="#78b928"/>
    </o:shapedefaults>
    <o:shapelayout v:ext="edit">
      <o:idmap v:ext="edit" data="1"/>
    </o:shapelayout>
  </w:shapeDefaults>
  <w:decimalSymbol w:val=","/>
  <w:listSeparator w:val=";"/>
  <w14:docId w14:val="60EF94EA"/>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F335E8"/>
    <w:rPr>
      <w:sz w:val="16"/>
      <w:szCs w:val="16"/>
    </w:rPr>
  </w:style>
  <w:style w:type="paragraph" w:styleId="Kommentartext">
    <w:name w:val="annotation text"/>
    <w:basedOn w:val="Standard"/>
    <w:link w:val="KommentartextZchn"/>
    <w:uiPriority w:val="99"/>
    <w:semiHidden/>
    <w:unhideWhenUsed/>
    <w:rsid w:val="00F335E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335E8"/>
    <w:rPr>
      <w:rFonts w:ascii="Arial" w:hAnsi="Arial"/>
    </w:rPr>
  </w:style>
  <w:style w:type="paragraph" w:styleId="Kommentarthema">
    <w:name w:val="annotation subject"/>
    <w:basedOn w:val="Kommentartext"/>
    <w:next w:val="Kommentartext"/>
    <w:link w:val="KommentarthemaZchn"/>
    <w:uiPriority w:val="99"/>
    <w:semiHidden/>
    <w:unhideWhenUsed/>
    <w:rsid w:val="00F335E8"/>
    <w:rPr>
      <w:b/>
      <w:bCs/>
    </w:rPr>
  </w:style>
  <w:style w:type="character" w:customStyle="1" w:styleId="KommentarthemaZchn">
    <w:name w:val="Kommentarthema Zchn"/>
    <w:basedOn w:val="KommentartextZchn"/>
    <w:link w:val="Kommentarthema"/>
    <w:uiPriority w:val="99"/>
    <w:semiHidden/>
    <w:rsid w:val="00F335E8"/>
    <w:rPr>
      <w:rFonts w:ascii="Arial" w:hAnsi="Arial"/>
      <w:b/>
      <w:bCs/>
    </w:rPr>
  </w:style>
  <w:style w:type="character" w:customStyle="1" w:styleId="NichtaufgelsteErwhnung1">
    <w:name w:val="Nicht aufgelöste Erwähnung1"/>
    <w:basedOn w:val="Absatz-Standardschriftart"/>
    <w:uiPriority w:val="99"/>
    <w:semiHidden/>
    <w:unhideWhenUsed/>
    <w:rsid w:val="00A23405"/>
    <w:rPr>
      <w:color w:val="605E5C"/>
      <w:shd w:val="clear" w:color="auto" w:fill="E1DFDD"/>
    </w:rPr>
  </w:style>
  <w:style w:type="paragraph" w:customStyle="1" w:styleId="BODYTEXT">
    <w:name w:val="BODYTEXT"/>
    <w:basedOn w:val="Standard"/>
    <w:rsid w:val="00C17315"/>
    <w:pPr>
      <w:overflowPunct w:val="0"/>
      <w:autoSpaceDE w:val="0"/>
      <w:autoSpaceDN w:val="0"/>
      <w:adjustRightInd w:val="0"/>
      <w:spacing w:line="240" w:lineRule="auto"/>
      <w:ind w:left="1559"/>
      <w:jc w:val="both"/>
      <w:textAlignment w:val="baseline"/>
    </w:pPr>
    <w:rPr>
      <w:rFonts w:eastAsia="Times New Roman"/>
      <w:sz w:val="22"/>
      <w:szCs w:val="20"/>
    </w:rPr>
  </w:style>
  <w:style w:type="paragraph" w:styleId="berarbeitung">
    <w:name w:val="Revision"/>
    <w:hidden/>
    <w:uiPriority w:val="99"/>
    <w:semiHidden/>
    <w:rsid w:val="00DD4C74"/>
    <w:rPr>
      <w:rFonts w:ascii="Arial" w:hAnsi="Arial"/>
      <w:sz w:val="18"/>
      <w:szCs w:val="22"/>
    </w:rPr>
  </w:style>
  <w:style w:type="character" w:styleId="NichtaufgelsteErwhnung">
    <w:name w:val="Unresolved Mention"/>
    <w:basedOn w:val="Absatz-Standardschriftart"/>
    <w:uiPriority w:val="99"/>
    <w:semiHidden/>
    <w:unhideWhenUsed/>
    <w:rsid w:val="008F2C7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gc-glass.eu" TargetMode="External"/><Relationship Id="rId13" Type="http://schemas.openxmlformats.org/officeDocument/2006/relationships/hyperlink" Target="http://www.agc-yourglass.com" TargetMode="External"/><Relationship Id="rId18" Type="http://schemas.openxmlformats.org/officeDocument/2006/relationships/image" Target="media/image3.jpeg"/><Relationship Id="rId3" Type="http://schemas.openxmlformats.org/officeDocument/2006/relationships/settings" Target="settings.xml"/><Relationship Id="rId21" Type="http://schemas.openxmlformats.org/officeDocument/2006/relationships/header" Target="header2.xml"/><Relationship Id="rId7" Type="http://schemas.openxmlformats.org/officeDocument/2006/relationships/hyperlink" Target="http://www.schueco.com/press" TargetMode="External"/><Relationship Id="rId12" Type="http://schemas.openxmlformats.org/officeDocument/2006/relationships/hyperlink" Target="http://www.agc-glass.eu" TargetMode="External"/><Relationship Id="rId17" Type="http://schemas.openxmlformats.org/officeDocument/2006/relationships/image" Target="media/image2.jpeg"/><Relationship Id="rId2" Type="http://schemas.openxmlformats.org/officeDocument/2006/relationships/styles" Target="styles.xml"/><Relationship Id="rId16" Type="http://schemas.openxmlformats.org/officeDocument/2006/relationships/image" Target="media/image1.jpeg"/><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schueco.de/inow" TargetMode="External"/><Relationship Id="rId5" Type="http://schemas.openxmlformats.org/officeDocument/2006/relationships/footnotes" Target="footnotes.xml"/><Relationship Id="rId15" Type="http://schemas.openxmlformats.org/officeDocument/2006/relationships/hyperlink" Target="http://www.schueco.com/press" TargetMode="External"/><Relationship Id="rId23" Type="http://schemas.openxmlformats.org/officeDocument/2006/relationships/theme" Target="theme/theme1.xml"/><Relationship Id="rId10" Type="http://schemas.openxmlformats.org/officeDocument/2006/relationships/hyperlink" Target="http://www.schueco.com"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agc-yourglass.com" TargetMode="External"/><Relationship Id="rId14" Type="http://schemas.openxmlformats.org/officeDocument/2006/relationships/hyperlink" Target="http://www.schueco.com"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3</Pages>
  <Words>698</Words>
  <Characters>4402</Characters>
  <Application>Microsoft Office Word</Application>
  <DocSecurity>0</DocSecurity>
  <Lines>36</Lines>
  <Paragraphs>10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Pressemitteilung</vt:lpstr>
      <vt:lpstr>Pressemitteilung</vt:lpstr>
    </vt:vector>
  </TitlesOfParts>
  <Company>Schüco</Company>
  <LinksUpToDate>false</LinksUpToDate>
  <CharactersWithSpaces>5090</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2</cp:revision>
  <cp:lastPrinted>2019-07-18T15:28:00Z</cp:lastPrinted>
  <dcterms:created xsi:type="dcterms:W3CDTF">2021-05-12T20:24:00Z</dcterms:created>
  <dcterms:modified xsi:type="dcterms:W3CDTF">2021-05-12T20:24:00Z</dcterms:modified>
</cp:coreProperties>
</file>