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30A76611" w14:textId="77777777" w:rsidTr="007276CC">
        <w:tc>
          <w:tcPr>
            <w:tcW w:w="6237" w:type="dxa"/>
            <w:shd w:val="clear" w:color="auto" w:fill="auto"/>
          </w:tcPr>
          <w:p w14:paraId="28B6F2AA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0D883476" w14:textId="7713BF07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761909">
              <w:rPr>
                <w:noProof/>
              </w:rPr>
              <w:t>Mai</w:t>
            </w:r>
            <w:r w:rsidR="00677900">
              <w:rPr>
                <w:noProof/>
              </w:rPr>
              <w:t xml:space="preserve"> </w:t>
            </w:r>
            <w:r w:rsidR="00265ACE">
              <w:rPr>
                <w:noProof/>
              </w:rPr>
              <w:t>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3D513808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6FDF6857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68B2BED9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2C5084BE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80134CE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51539D20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0FBFA9BF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46DFC50D" w14:textId="77777777" w:rsidR="00227E10" w:rsidRPr="00677900" w:rsidRDefault="00227E10" w:rsidP="005F0DEC">
            <w:pPr>
              <w:pStyle w:val="Absender"/>
            </w:pPr>
            <w:r w:rsidRPr="00677900">
              <w:t>Fax: +49 (0)521 783-</w:t>
            </w:r>
            <w:r w:rsidR="005F0DEC" w:rsidRPr="00677900">
              <w:t>950803</w:t>
            </w:r>
          </w:p>
          <w:p w14:paraId="11975433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7585DF26" w14:textId="77777777" w:rsidR="00227E10" w:rsidRPr="00A520A4" w:rsidRDefault="00E34A75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2BCE9E9B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1037823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1D24A804" w14:textId="6016E92A" w:rsidR="005168F0" w:rsidRPr="003F280C" w:rsidRDefault="0045188A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Leichtgewicht Vakuum-Isolierglas</w:t>
      </w:r>
    </w:p>
    <w:p w14:paraId="224E5801" w14:textId="31F855D7" w:rsidR="004A4939" w:rsidRPr="003F280C" w:rsidRDefault="00C51A2B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und AGC Glass Europe </w:t>
      </w:r>
      <w:r w:rsidR="0045188A">
        <w:rPr>
          <w:b/>
          <w:sz w:val="28"/>
          <w:szCs w:val="28"/>
        </w:rPr>
        <w:t>gehen strategische Partnerschaft ein</w:t>
      </w:r>
    </w:p>
    <w:p w14:paraId="3292DAD5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762CF72B" w14:textId="202355B5" w:rsidR="00761909" w:rsidRPr="00677900" w:rsidRDefault="00761909" w:rsidP="00761909">
      <w:pPr>
        <w:pStyle w:val="Intro"/>
        <w:spacing w:line="312" w:lineRule="auto"/>
        <w:rPr>
          <w:b/>
        </w:rPr>
      </w:pPr>
      <w:r w:rsidRPr="00E65BC7">
        <w:rPr>
          <w:b/>
        </w:rPr>
        <w:t>Bielefeld/</w:t>
      </w:r>
      <w:proofErr w:type="spellStart"/>
      <w:r w:rsidRPr="00E65BC7">
        <w:rPr>
          <w:b/>
        </w:rPr>
        <w:t>Louvain</w:t>
      </w:r>
      <w:proofErr w:type="spellEnd"/>
      <w:r w:rsidRPr="00E65BC7">
        <w:rPr>
          <w:b/>
        </w:rPr>
        <w:t>-la-</w:t>
      </w:r>
      <w:proofErr w:type="spellStart"/>
      <w:r w:rsidRPr="00E65BC7">
        <w:rPr>
          <w:b/>
        </w:rPr>
        <w:t>Neuve</w:t>
      </w:r>
      <w:proofErr w:type="spellEnd"/>
      <w:r w:rsidRPr="00E65BC7">
        <w:rPr>
          <w:b/>
        </w:rPr>
        <w:t xml:space="preserve">. </w:t>
      </w:r>
      <w:r w:rsidR="00DD4C74">
        <w:rPr>
          <w:b/>
        </w:rPr>
        <w:t>Der</w:t>
      </w:r>
      <w:r w:rsidRPr="0068787F">
        <w:rPr>
          <w:b/>
        </w:rPr>
        <w:t xml:space="preserve"> Glas-S</w:t>
      </w:r>
      <w:r>
        <w:rPr>
          <w:b/>
        </w:rPr>
        <w:t xml:space="preserve">pezialist AGC Glass Europe </w:t>
      </w:r>
      <w:r w:rsidR="00DD4C74">
        <w:rPr>
          <w:b/>
        </w:rPr>
        <w:t xml:space="preserve">und Schüco </w:t>
      </w:r>
      <w:r>
        <w:rPr>
          <w:b/>
        </w:rPr>
        <w:t>bündeln ihr Know-how mit dem Ziel, technische Expertise und Synergien in der Forschung und Entwicklung von zukunftsweisenden Aluminiumlösungen mit Vakuum-Isolierglas für die Gebäudehülle aktiv voranzutreiben.</w:t>
      </w:r>
      <w:r w:rsidRPr="0068787F">
        <w:rPr>
          <w:b/>
        </w:rPr>
        <w:t xml:space="preserve"> </w:t>
      </w:r>
    </w:p>
    <w:p w14:paraId="15C7890D" w14:textId="3F05C44F" w:rsidR="007D3213" w:rsidRDefault="007D3213" w:rsidP="00AA6271">
      <w:pPr>
        <w:spacing w:line="312" w:lineRule="auto"/>
        <w:rPr>
          <w:sz w:val="22"/>
        </w:rPr>
      </w:pPr>
    </w:p>
    <w:p w14:paraId="5EB4FBEA" w14:textId="2F245B38" w:rsidR="00CB1B75" w:rsidRPr="00CB1B75" w:rsidRDefault="001357F6" w:rsidP="009005E0">
      <w:pPr>
        <w:spacing w:line="312" w:lineRule="auto"/>
        <w:rPr>
          <w:rFonts w:cs="Arial"/>
          <w:sz w:val="22"/>
          <w:vertAlign w:val="superscript"/>
        </w:rPr>
      </w:pPr>
      <w:r>
        <w:rPr>
          <w:sz w:val="22"/>
        </w:rPr>
        <w:t xml:space="preserve">Stetig steigende Anforderungen an </w:t>
      </w:r>
      <w:r w:rsidR="008864E8">
        <w:rPr>
          <w:sz w:val="22"/>
        </w:rPr>
        <w:t xml:space="preserve">energieeffiziente </w:t>
      </w:r>
      <w:r>
        <w:rPr>
          <w:sz w:val="22"/>
        </w:rPr>
        <w:t xml:space="preserve">Gebäude erfordern innovative und intelligente Lösungen in Bezug auf Technologie, Design und Nachhaltigkeit. </w:t>
      </w:r>
      <w:r w:rsidR="008864E8">
        <w:rPr>
          <w:sz w:val="22"/>
        </w:rPr>
        <w:t>Für Handwerksbetriebe ist zudem eine einfache und sichere Fertigung sowie Montage vo</w:t>
      </w:r>
      <w:r w:rsidR="0045188A">
        <w:rPr>
          <w:sz w:val="22"/>
        </w:rPr>
        <w:t>n</w:t>
      </w:r>
      <w:r w:rsidR="008864E8">
        <w:rPr>
          <w:sz w:val="22"/>
        </w:rPr>
        <w:t xml:space="preserve"> großer Bedeutung</w:t>
      </w:r>
      <w:r w:rsidR="0045188A">
        <w:rPr>
          <w:sz w:val="22"/>
        </w:rPr>
        <w:t xml:space="preserve">. </w:t>
      </w:r>
      <w:r>
        <w:rPr>
          <w:sz w:val="22"/>
        </w:rPr>
        <w:t xml:space="preserve">Dr. Karl Stefan Dewald, Leiter Business Unit Fassade bei Schüco </w:t>
      </w:r>
      <w:r w:rsidR="009005E0">
        <w:rPr>
          <w:sz w:val="22"/>
        </w:rPr>
        <w:t xml:space="preserve">zur </w:t>
      </w:r>
      <w:r w:rsidR="00B952C1">
        <w:rPr>
          <w:sz w:val="22"/>
        </w:rPr>
        <w:t>strategischen Partnerschaft</w:t>
      </w:r>
      <w:r>
        <w:rPr>
          <w:sz w:val="22"/>
        </w:rPr>
        <w:t xml:space="preserve">: „Mit AGC Glass Europe haben wir einen perfekten Partner gefunden, um zukünftigen Markt- und Kundenanforderungen gerecht zu werden.“ Auch </w:t>
      </w:r>
      <w:r>
        <w:rPr>
          <w:rFonts w:cs="Arial"/>
          <w:sz w:val="22"/>
        </w:rPr>
        <w:t>Serge Martin, CEO FINEO</w:t>
      </w:r>
      <w:r w:rsidRPr="00DA75E4">
        <w:rPr>
          <w:rFonts w:cs="Arial"/>
          <w:sz w:val="22"/>
          <w:vertAlign w:val="superscript"/>
        </w:rPr>
        <w:t>®</w:t>
      </w:r>
      <w:r>
        <w:rPr>
          <w:rFonts w:cs="Arial"/>
          <w:sz w:val="22"/>
          <w:vertAlign w:val="superscript"/>
        </w:rPr>
        <w:t xml:space="preserve"> </w:t>
      </w:r>
      <w:r w:rsidRPr="0077752B">
        <w:rPr>
          <w:rFonts w:cs="Arial"/>
          <w:sz w:val="22"/>
        </w:rPr>
        <w:t>Glass</w:t>
      </w:r>
      <w:r>
        <w:rPr>
          <w:rFonts w:cs="Arial"/>
          <w:sz w:val="22"/>
        </w:rPr>
        <w:t xml:space="preserve"> </w:t>
      </w:r>
      <w:r w:rsidR="00B952C1">
        <w:rPr>
          <w:rFonts w:cs="Arial"/>
          <w:sz w:val="22"/>
        </w:rPr>
        <w:t>bestätigt</w:t>
      </w:r>
      <w:r>
        <w:rPr>
          <w:rFonts w:cs="Arial"/>
          <w:sz w:val="22"/>
        </w:rPr>
        <w:t xml:space="preserve">: </w:t>
      </w:r>
      <w:r>
        <w:rPr>
          <w:sz w:val="22"/>
        </w:rPr>
        <w:t>„</w:t>
      </w:r>
      <w:r w:rsidR="00B952C1">
        <w:rPr>
          <w:sz w:val="22"/>
        </w:rPr>
        <w:t xml:space="preserve">Wir freuen uns auf die Zusammenarbeit mit Schüco als </w:t>
      </w:r>
      <w:r>
        <w:rPr>
          <w:sz w:val="22"/>
        </w:rPr>
        <w:t xml:space="preserve">einer der marktführenden </w:t>
      </w:r>
      <w:r w:rsidR="00B952C1">
        <w:rPr>
          <w:sz w:val="22"/>
        </w:rPr>
        <w:t>High-End-</w:t>
      </w:r>
      <w:r>
        <w:rPr>
          <w:sz w:val="22"/>
        </w:rPr>
        <w:t>Systemanbieter für die Gebäudehülle. Das Vakuum-Isolierglas FINEO</w:t>
      </w:r>
      <w:r w:rsidRPr="00DA75E4">
        <w:rPr>
          <w:rFonts w:cs="Arial"/>
          <w:sz w:val="22"/>
          <w:vertAlign w:val="superscript"/>
        </w:rPr>
        <w:t>®</w:t>
      </w:r>
      <w:r>
        <w:rPr>
          <w:rFonts w:cs="Arial"/>
          <w:sz w:val="22"/>
          <w:vertAlign w:val="superscript"/>
        </w:rPr>
        <w:t xml:space="preserve"> </w:t>
      </w:r>
      <w:r w:rsidRPr="00F13450">
        <w:rPr>
          <w:rFonts w:cs="Arial"/>
          <w:sz w:val="22"/>
        </w:rPr>
        <w:t>bietet</w:t>
      </w:r>
      <w:r>
        <w:rPr>
          <w:rFonts w:cs="Arial"/>
          <w:sz w:val="22"/>
        </w:rPr>
        <w:t xml:space="preserve"> für beide Unternehmen ein großes Innovationspotenzial. Wir sind davon überzeugt, gemeinsam herausragende Produkte mit einem hohen Anspruch an Technologie, Design und Nachhaltigkeit</w:t>
      </w:r>
      <w:r w:rsidR="00B952C1">
        <w:rPr>
          <w:rFonts w:cs="Arial"/>
          <w:sz w:val="22"/>
        </w:rPr>
        <w:t xml:space="preserve"> zu entwickeln</w:t>
      </w:r>
      <w:r>
        <w:rPr>
          <w:rFonts w:cs="Arial"/>
          <w:sz w:val="22"/>
        </w:rPr>
        <w:t>.“</w:t>
      </w:r>
    </w:p>
    <w:p w14:paraId="57C4BF7A" w14:textId="591B55EF" w:rsidR="00CB1B75" w:rsidRDefault="00CB1B75" w:rsidP="00063435">
      <w:pPr>
        <w:spacing w:line="312" w:lineRule="auto"/>
        <w:rPr>
          <w:sz w:val="22"/>
        </w:rPr>
      </w:pPr>
    </w:p>
    <w:p w14:paraId="08BCA42B" w14:textId="5192450D" w:rsidR="009005E0" w:rsidRPr="009005E0" w:rsidRDefault="009005E0" w:rsidP="00063435">
      <w:pPr>
        <w:spacing w:line="312" w:lineRule="auto"/>
        <w:rPr>
          <w:b/>
          <w:bCs/>
          <w:sz w:val="22"/>
        </w:rPr>
      </w:pPr>
      <w:bookmarkStart w:id="0" w:name="_Hlk71023425"/>
      <w:r w:rsidRPr="009005E0">
        <w:rPr>
          <w:b/>
          <w:bCs/>
          <w:sz w:val="22"/>
        </w:rPr>
        <w:t>Innovative Technologie</w:t>
      </w:r>
    </w:p>
    <w:bookmarkEnd w:id="0"/>
    <w:p w14:paraId="6D56D302" w14:textId="7F3D7642" w:rsidR="004C0FA9" w:rsidRDefault="00AA2AFD" w:rsidP="005168F0">
      <w:pPr>
        <w:spacing w:line="312" w:lineRule="auto"/>
        <w:rPr>
          <w:sz w:val="22"/>
        </w:rPr>
      </w:pPr>
      <w:r w:rsidRPr="00AA2AFD">
        <w:rPr>
          <w:sz w:val="22"/>
        </w:rPr>
        <w:t xml:space="preserve">Die von AGC Glass Europe entwickelte Vakuumisolierglas-Technologie FINEO® zeichnet sich nach Angaben des Unternehmens durch einen innovativen Systemaufbau aus. Der filigrane Gesamtaufbau besteht aus zwei Glasscheiben, die lediglich durch einen 0,1 Millimeter dünnen Vakuum-Scheibenzwischenraum getrennt werden. So lassen sich, abhängig vom Glasflächenmaß und klimatischen Bedingungen, </w:t>
      </w:r>
      <w:r w:rsidRPr="00AA2AFD">
        <w:rPr>
          <w:sz w:val="22"/>
        </w:rPr>
        <w:lastRenderedPageBreak/>
        <w:t xml:space="preserve">minimalste </w:t>
      </w:r>
      <w:proofErr w:type="spellStart"/>
      <w:r w:rsidRPr="00AA2AFD">
        <w:rPr>
          <w:sz w:val="22"/>
        </w:rPr>
        <w:t>Gesamtglasdicken</w:t>
      </w:r>
      <w:proofErr w:type="spellEnd"/>
      <w:r w:rsidRPr="00AA2AFD">
        <w:rPr>
          <w:sz w:val="22"/>
        </w:rPr>
        <w:t xml:space="preserve"> ab 6 Millimeter realisieren. Das bedeutet: Das Vakuum-Isolierglas FINEO</w:t>
      </w:r>
      <w:r w:rsidRPr="00AA2AFD">
        <w:rPr>
          <w:sz w:val="22"/>
          <w:vertAlign w:val="superscript"/>
        </w:rPr>
        <w:t>®</w:t>
      </w:r>
      <w:r w:rsidRPr="00AA2AFD">
        <w:rPr>
          <w:sz w:val="22"/>
        </w:rPr>
        <w:t xml:space="preserve"> ist um rund ein Drittel leichter als ein Dreifach-Isolierglas. FINEO</w:t>
      </w:r>
      <w:r w:rsidRPr="00AA2AFD">
        <w:rPr>
          <w:sz w:val="22"/>
          <w:vertAlign w:val="superscript"/>
        </w:rPr>
        <w:t>®</w:t>
      </w:r>
      <w:r w:rsidRPr="00AA2AFD">
        <w:rPr>
          <w:sz w:val="22"/>
        </w:rPr>
        <w:t xml:space="preserve"> benötigt keine Evakuierungsöffnung – ein Vorteil für Ästhetik, Durchsicht und Langlebigkeit. Zugleich überzeugt FINEO</w:t>
      </w:r>
      <w:r w:rsidRPr="00AA2AFD">
        <w:rPr>
          <w:sz w:val="22"/>
          <w:vertAlign w:val="superscript"/>
        </w:rPr>
        <w:t>®</w:t>
      </w:r>
      <w:r w:rsidRPr="00AA2AFD">
        <w:rPr>
          <w:sz w:val="22"/>
        </w:rPr>
        <w:t xml:space="preserve"> mit guten Wärmedämmeigenschaften mit einem </w:t>
      </w:r>
      <w:proofErr w:type="spellStart"/>
      <w:r w:rsidRPr="00AA2AFD">
        <w:rPr>
          <w:sz w:val="22"/>
        </w:rPr>
        <w:t>Ug</w:t>
      </w:r>
      <w:proofErr w:type="spellEnd"/>
      <w:r w:rsidRPr="00AA2AFD">
        <w:rPr>
          <w:sz w:val="22"/>
        </w:rPr>
        <w:t>-Wert von 0,7 W/(m²K) und einer verbesserten Schalldämmung (Reduzierung von Verkehrslärm um 3 Dezibel bis 7 Dezibel im Vergleich zu einer Doppel- oder Dreifachverglasung). Ein weiterer Vorteil: Die Lichtdurchlässigkeit ist bis zu 20 Prozent höher als bei einer Dreifachverglasung. Das Vakuum-Isolierglas FINEO</w:t>
      </w:r>
      <w:r w:rsidRPr="00AA2AFD">
        <w:rPr>
          <w:sz w:val="22"/>
          <w:vertAlign w:val="superscript"/>
        </w:rPr>
        <w:t>®</w:t>
      </w:r>
      <w:r w:rsidRPr="00AA2AFD">
        <w:rPr>
          <w:sz w:val="22"/>
        </w:rPr>
        <w:t xml:space="preserve"> ist zu 100 Prozent recyclebar – ein wichtiger Aspekt beim Bau von zukunftsfähigen Gebäuden.</w:t>
      </w:r>
    </w:p>
    <w:p w14:paraId="7D85BAAB" w14:textId="77777777" w:rsidR="00A238B0" w:rsidRDefault="00A238B0" w:rsidP="005168F0">
      <w:pPr>
        <w:spacing w:line="312" w:lineRule="auto"/>
        <w:rPr>
          <w:sz w:val="22"/>
        </w:rPr>
      </w:pPr>
    </w:p>
    <w:p w14:paraId="732E26F2" w14:textId="77777777" w:rsidR="00E34A75" w:rsidRDefault="00E34A75" w:rsidP="00E34A75">
      <w:pPr>
        <w:spacing w:line="312" w:lineRule="auto"/>
        <w:rPr>
          <w:sz w:val="22"/>
        </w:rPr>
      </w:pPr>
    </w:p>
    <w:p w14:paraId="1343CC37" w14:textId="2AFE2715" w:rsidR="00E34A75" w:rsidRDefault="00E34A75" w:rsidP="00E34A75">
      <w:pPr>
        <w:spacing w:line="312" w:lineRule="auto"/>
        <w:rPr>
          <w:sz w:val="22"/>
        </w:rPr>
      </w:pPr>
      <w:r>
        <w:rPr>
          <w:sz w:val="22"/>
        </w:rPr>
        <w:t xml:space="preserve">Weitere Informationen zu AGC Glass unter </w:t>
      </w:r>
      <w:hyperlink r:id="rId8" w:history="1">
        <w:r w:rsidRPr="00F46E6F">
          <w:rPr>
            <w:rStyle w:val="Hyperlink"/>
            <w:sz w:val="22"/>
          </w:rPr>
          <w:t>www.agc-glass.eu</w:t>
        </w:r>
      </w:hyperlink>
      <w:r>
        <w:rPr>
          <w:sz w:val="22"/>
        </w:rPr>
        <w:t xml:space="preserve">, </w:t>
      </w:r>
      <w:hyperlink r:id="rId9" w:history="1">
        <w:r w:rsidRPr="009E6B40">
          <w:rPr>
            <w:rStyle w:val="Hyperlink"/>
            <w:sz w:val="22"/>
          </w:rPr>
          <w:t>www.agc-yourglass.com</w:t>
        </w:r>
      </w:hyperlink>
      <w:r>
        <w:rPr>
          <w:sz w:val="22"/>
        </w:rPr>
        <w:t xml:space="preserve"> und </w:t>
      </w:r>
      <w:r w:rsidRPr="00A23405">
        <w:rPr>
          <w:sz w:val="22"/>
        </w:rPr>
        <w:t>www.fineoglass.eu</w:t>
      </w:r>
      <w:r>
        <w:rPr>
          <w:sz w:val="22"/>
        </w:rPr>
        <w:t>.</w:t>
      </w:r>
    </w:p>
    <w:p w14:paraId="10363562" w14:textId="4DE71623" w:rsidR="0034033D" w:rsidRPr="00AF0AA2" w:rsidRDefault="0034033D" w:rsidP="005168F0">
      <w:pPr>
        <w:spacing w:line="312" w:lineRule="auto"/>
        <w:rPr>
          <w:sz w:val="22"/>
        </w:rPr>
      </w:pPr>
    </w:p>
    <w:p w14:paraId="622A3C10" w14:textId="4542B38C" w:rsidR="004A4939" w:rsidRDefault="00A23405" w:rsidP="00A23405">
      <w:pPr>
        <w:spacing w:line="312" w:lineRule="auto"/>
        <w:rPr>
          <w:sz w:val="22"/>
        </w:rPr>
      </w:pPr>
      <w:r w:rsidRPr="006651F4">
        <w:rPr>
          <w:sz w:val="22"/>
        </w:rPr>
        <w:t xml:space="preserve">Weitere Informationen zu Schüco unter </w:t>
      </w:r>
      <w:hyperlink r:id="rId10" w:history="1">
        <w:r w:rsidRPr="006651F4">
          <w:rPr>
            <w:rStyle w:val="Hyperlink"/>
            <w:sz w:val="22"/>
          </w:rPr>
          <w:t>www.schueco.de</w:t>
        </w:r>
      </w:hyperlink>
      <w:r>
        <w:rPr>
          <w:sz w:val="22"/>
        </w:rPr>
        <w:t xml:space="preserve"> und </w:t>
      </w:r>
      <w:hyperlink r:id="rId11" w:history="1">
        <w:r w:rsidRPr="00821916">
          <w:rPr>
            <w:rStyle w:val="Hyperlink"/>
            <w:sz w:val="22"/>
          </w:rPr>
          <w:t>www.schueco.de/inow</w:t>
        </w:r>
      </w:hyperlink>
      <w:r>
        <w:rPr>
          <w:sz w:val="22"/>
        </w:rPr>
        <w:t>.</w:t>
      </w:r>
    </w:p>
    <w:p w14:paraId="1B517367" w14:textId="4C6E7EF0" w:rsidR="00AF0AA2" w:rsidRDefault="00AF0AA2" w:rsidP="00A23405">
      <w:pPr>
        <w:spacing w:line="312" w:lineRule="auto"/>
        <w:rPr>
          <w:sz w:val="22"/>
        </w:rPr>
      </w:pPr>
    </w:p>
    <w:p w14:paraId="41BBD8C7" w14:textId="77777777" w:rsidR="00E34A75" w:rsidRPr="00AE3C6E" w:rsidRDefault="00E34A75" w:rsidP="00E34A75">
      <w:pPr>
        <w:spacing w:line="312" w:lineRule="auto"/>
        <w:jc w:val="both"/>
        <w:rPr>
          <w:rStyle w:val="Fett"/>
        </w:rPr>
      </w:pPr>
      <w:r w:rsidRPr="00AE3C6E">
        <w:rPr>
          <w:rStyle w:val="Fett"/>
          <w:rFonts w:cs="Arial"/>
          <w:szCs w:val="18"/>
        </w:rPr>
        <w:t>AGC Glass Europe, ein europäischer Marktführer im Flachglas</w:t>
      </w:r>
      <w:r w:rsidRPr="00AE3C6E">
        <w:rPr>
          <w:rStyle w:val="Fett"/>
        </w:rPr>
        <w:t xml:space="preserve"> </w:t>
      </w:r>
    </w:p>
    <w:p w14:paraId="4608A37F" w14:textId="404E9B7F" w:rsidR="00AE3C6E" w:rsidRDefault="00E34A75" w:rsidP="00E34A75">
      <w:pPr>
        <w:spacing w:line="312" w:lineRule="auto"/>
        <w:rPr>
          <w:sz w:val="22"/>
        </w:rPr>
      </w:pPr>
      <w:r w:rsidRPr="00AE3C6E">
        <w:rPr>
          <w:rFonts w:cs="Arial"/>
          <w:szCs w:val="18"/>
        </w:rPr>
        <w:t>Mit Sitz in Belgien (</w:t>
      </w:r>
      <w:proofErr w:type="spellStart"/>
      <w:r w:rsidRPr="00AE3C6E">
        <w:rPr>
          <w:rFonts w:cs="Arial"/>
          <w:szCs w:val="18"/>
        </w:rPr>
        <w:t>Louvain</w:t>
      </w:r>
      <w:proofErr w:type="spellEnd"/>
      <w:r w:rsidRPr="00AE3C6E">
        <w:rPr>
          <w:rFonts w:cs="Arial"/>
          <w:szCs w:val="18"/>
        </w:rPr>
        <w:t>-la-</w:t>
      </w:r>
      <w:proofErr w:type="spellStart"/>
      <w:r w:rsidRPr="00AE3C6E">
        <w:rPr>
          <w:rFonts w:cs="Arial"/>
          <w:szCs w:val="18"/>
        </w:rPr>
        <w:t>Neuve</w:t>
      </w:r>
      <w:proofErr w:type="spellEnd"/>
      <w:r w:rsidRPr="00AE3C6E">
        <w:rPr>
          <w:rFonts w:cs="Arial"/>
          <w:szCs w:val="18"/>
        </w:rPr>
        <w:t xml:space="preserve">) produziert, verarbeitet und vertreibt AGC Glass Europe Flachglas vor allem für den Bausektor (Außenverglasungen und Glas für Innenraumgestaltung), die Automobilindustrie (Original- und Ersatzglas) und andere Industriesektoren (Transportwesen, Sonnenenergie, High-Tech). Das Unternehmen ist die europäische Niederlassung von AGC Glass, einem der weltgrößten </w:t>
      </w:r>
      <w:proofErr w:type="spellStart"/>
      <w:r w:rsidRPr="00AE3C6E">
        <w:rPr>
          <w:rFonts w:cs="Arial"/>
          <w:szCs w:val="18"/>
        </w:rPr>
        <w:t>Flachglasproduzenten</w:t>
      </w:r>
      <w:proofErr w:type="spellEnd"/>
      <w:r w:rsidRPr="00AE3C6E">
        <w:rPr>
          <w:rFonts w:cs="Arial"/>
          <w:szCs w:val="18"/>
        </w:rPr>
        <w:t>. Es zählt über 100 Standorte in ganz Europa, von Spanien bis Russland und beschäftigt 15.500 Mitarbeiter.</w:t>
      </w:r>
      <w:r>
        <w:rPr>
          <w:rFonts w:cs="Arial"/>
          <w:szCs w:val="18"/>
        </w:rPr>
        <w:t xml:space="preserve"> Weitere Informationen unter </w:t>
      </w:r>
      <w:hyperlink r:id="rId12" w:history="1">
        <w:r w:rsidRPr="009E6B40">
          <w:rPr>
            <w:rStyle w:val="Hyperlink"/>
            <w:rFonts w:cs="Arial"/>
            <w:szCs w:val="18"/>
          </w:rPr>
          <w:t>www.agc-glass.eu</w:t>
        </w:r>
      </w:hyperlink>
      <w:r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und </w:t>
      </w:r>
      <w:hyperlink r:id="rId13" w:history="1">
        <w:r w:rsidRPr="009E6B40">
          <w:rPr>
            <w:rStyle w:val="Hyperlink"/>
            <w:rFonts w:cs="Arial"/>
            <w:szCs w:val="18"/>
          </w:rPr>
          <w:t>www.agc-yourglass.com</w:t>
        </w:r>
      </w:hyperlink>
      <w:r>
        <w:rPr>
          <w:rFonts w:cs="Arial"/>
          <w:szCs w:val="18"/>
        </w:rPr>
        <w:t>.</w:t>
      </w:r>
      <w:bookmarkStart w:id="1" w:name="_GoBack"/>
      <w:bookmarkEnd w:id="1"/>
    </w:p>
    <w:p w14:paraId="270D3BCC" w14:textId="77777777" w:rsidR="00E34A75" w:rsidRPr="005168F0" w:rsidRDefault="00E34A75" w:rsidP="00A23405">
      <w:pPr>
        <w:spacing w:line="312" w:lineRule="auto"/>
        <w:rPr>
          <w:sz w:val="22"/>
        </w:rPr>
      </w:pPr>
    </w:p>
    <w:p w14:paraId="094F1CE4" w14:textId="77777777" w:rsidR="00677900" w:rsidRPr="00806322" w:rsidRDefault="00677900" w:rsidP="00677900">
      <w:pPr>
        <w:spacing w:line="312" w:lineRule="auto"/>
        <w:jc w:val="both"/>
        <w:rPr>
          <w:rFonts w:cs="Arial"/>
          <w:b/>
          <w:szCs w:val="18"/>
        </w:rPr>
      </w:pPr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3B13F998" w14:textId="77777777" w:rsidR="00677900" w:rsidRPr="00DD4C74" w:rsidRDefault="00677900" w:rsidP="00677900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r>
        <w:rPr>
          <w:rFonts w:cs="Arial"/>
          <w:szCs w:val="18"/>
        </w:rPr>
        <w:t xml:space="preserve">Architekturbüros, Handwerksbetriebe und Bauschaffende, die den Bau eines Gebäudes in Auftrag geben, </w:t>
      </w:r>
      <w:r w:rsidRPr="00806322">
        <w:rPr>
          <w:rFonts w:cs="Arial"/>
          <w:szCs w:val="18"/>
        </w:rPr>
        <w:t xml:space="preserve">arbeiten weltweit mit Schüco zusammen.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201</w:t>
      </w:r>
      <w:r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DD4C74">
        <w:rPr>
          <w:rFonts w:cs="Arial"/>
          <w:szCs w:val="18"/>
        </w:rPr>
        <w:t xml:space="preserve">Weitere Informationen unter </w:t>
      </w:r>
      <w:hyperlink r:id="rId14" w:history="1">
        <w:r w:rsidRPr="00DD4C74">
          <w:rPr>
            <w:rStyle w:val="Hyperlink"/>
            <w:rFonts w:cs="Arial"/>
            <w:szCs w:val="18"/>
          </w:rPr>
          <w:t>www.schueco.de</w:t>
        </w:r>
      </w:hyperlink>
    </w:p>
    <w:p w14:paraId="2B07FC80" w14:textId="77777777" w:rsidR="00677900" w:rsidRPr="00DD4C74" w:rsidRDefault="00677900" w:rsidP="00677900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049A076C" w14:textId="77777777" w:rsidR="00AA7002" w:rsidRPr="00DD4C74" w:rsidRDefault="00AA7002" w:rsidP="00AA7002">
      <w:pPr>
        <w:spacing w:line="312" w:lineRule="auto"/>
        <w:jc w:val="both"/>
        <w:rPr>
          <w:rFonts w:cs="Arial"/>
          <w:szCs w:val="18"/>
        </w:rPr>
      </w:pPr>
    </w:p>
    <w:p w14:paraId="241B75F4" w14:textId="5E03DDBD" w:rsidR="00AA7002" w:rsidRPr="00AE3C6E" w:rsidRDefault="00AA7002" w:rsidP="00AE3C6E">
      <w:pPr>
        <w:spacing w:line="312" w:lineRule="auto"/>
        <w:jc w:val="both"/>
        <w:rPr>
          <w:rFonts w:cs="Arial"/>
          <w:szCs w:val="18"/>
        </w:rPr>
      </w:pPr>
    </w:p>
    <w:p w14:paraId="4FB8414F" w14:textId="6AAE431F" w:rsidR="00AE3C6E" w:rsidRDefault="00AE3C6E" w:rsidP="00AA7002">
      <w:pPr>
        <w:pStyle w:val="Kopfzeile"/>
        <w:tabs>
          <w:tab w:val="left" w:pos="708"/>
        </w:tabs>
        <w:spacing w:line="312" w:lineRule="auto"/>
        <w:rPr>
          <w:rFonts w:ascii="Helvetica" w:hAnsi="Helvetica"/>
          <w:color w:val="333333"/>
          <w:shd w:val="clear" w:color="auto" w:fill="F4F5F2"/>
        </w:rPr>
      </w:pPr>
    </w:p>
    <w:p w14:paraId="3A51EAC8" w14:textId="77777777" w:rsidR="00AE3C6E" w:rsidRPr="00AE3C6E" w:rsidRDefault="00AE3C6E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58390675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1EB9A4E0" w14:textId="77777777" w:rsidR="00610835" w:rsidRPr="00610835" w:rsidRDefault="00E34A75" w:rsidP="00610835">
      <w:pPr>
        <w:spacing w:line="312" w:lineRule="auto"/>
        <w:rPr>
          <w:sz w:val="22"/>
        </w:rPr>
      </w:pPr>
      <w:hyperlink r:id="rId15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F6EE34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4B13E968" w14:textId="2D8B14C8" w:rsidR="006E3447" w:rsidRPr="00761909" w:rsidRDefault="006E3447" w:rsidP="00761909">
      <w:pPr>
        <w:spacing w:line="312" w:lineRule="auto"/>
        <w:rPr>
          <w:b/>
          <w:sz w:val="22"/>
        </w:rPr>
      </w:pPr>
      <w:r w:rsidRPr="00265ACE">
        <w:rPr>
          <w:b/>
          <w:sz w:val="22"/>
        </w:rPr>
        <w:t>Bildnachweis: Schüco International KG</w:t>
      </w:r>
    </w:p>
    <w:p w14:paraId="668A0485" w14:textId="1E7C85CC" w:rsidR="006E3447" w:rsidRDefault="00761909" w:rsidP="005168F0">
      <w:pPr>
        <w:spacing w:line="312" w:lineRule="auto"/>
        <w:rPr>
          <w:sz w:val="22"/>
        </w:rPr>
      </w:pPr>
      <w:r>
        <w:rPr>
          <w:noProof/>
          <w:lang w:eastAsia="de-DE"/>
        </w:rPr>
        <w:drawing>
          <wp:inline distT="0" distB="0" distL="0" distR="0" wp14:anchorId="2A25B768" wp14:editId="03F9D186">
            <wp:extent cx="958850" cy="144145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8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32931" w14:textId="0AC8DF25" w:rsidR="006E3447" w:rsidRDefault="006E3447" w:rsidP="005168F0">
      <w:pPr>
        <w:spacing w:line="312" w:lineRule="auto"/>
        <w:rPr>
          <w:sz w:val="22"/>
        </w:rPr>
      </w:pPr>
      <w:r w:rsidRPr="006E3447">
        <w:rPr>
          <w:sz w:val="22"/>
        </w:rPr>
        <w:t>Dr. Karl Stefan Dewal</w:t>
      </w:r>
      <w:r>
        <w:rPr>
          <w:sz w:val="22"/>
        </w:rPr>
        <w:t>d, Leitung Business Unit Fassade bei Schüco.</w:t>
      </w:r>
    </w:p>
    <w:p w14:paraId="6668D872" w14:textId="7AB2B5BC" w:rsidR="001F48CD" w:rsidRDefault="001F48CD" w:rsidP="005168F0">
      <w:pPr>
        <w:spacing w:line="312" w:lineRule="auto"/>
        <w:rPr>
          <w:sz w:val="22"/>
        </w:rPr>
      </w:pPr>
    </w:p>
    <w:p w14:paraId="125B2AA0" w14:textId="5C248635" w:rsidR="006E3447" w:rsidRPr="0077752B" w:rsidRDefault="006E3447" w:rsidP="006E3447">
      <w:pPr>
        <w:spacing w:line="312" w:lineRule="auto"/>
        <w:rPr>
          <w:b/>
          <w:sz w:val="22"/>
        </w:rPr>
      </w:pPr>
      <w:r w:rsidRPr="0077752B">
        <w:rPr>
          <w:b/>
          <w:sz w:val="22"/>
        </w:rPr>
        <w:t>Bildnachweis: AGC Glass Europe</w:t>
      </w:r>
    </w:p>
    <w:p w14:paraId="466BFB47" w14:textId="623B260B" w:rsidR="006E3447" w:rsidRPr="0077752B" w:rsidRDefault="00AA2AFD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393917BF" wp14:editId="07019198">
            <wp:extent cx="2051050" cy="1441450"/>
            <wp:effectExtent l="0" t="0" r="635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ECB770" w14:textId="6BB6CFD7" w:rsidR="006E3447" w:rsidRPr="001F48CD" w:rsidRDefault="006E3447" w:rsidP="006E3447">
      <w:pPr>
        <w:spacing w:line="312" w:lineRule="auto"/>
        <w:rPr>
          <w:rFonts w:cs="Arial"/>
          <w:sz w:val="22"/>
          <w:vertAlign w:val="superscript"/>
          <w:lang w:val="it-IT"/>
        </w:rPr>
      </w:pPr>
      <w:proofErr w:type="spellStart"/>
      <w:r w:rsidRPr="001F48CD">
        <w:rPr>
          <w:rFonts w:cs="Arial"/>
          <w:sz w:val="22"/>
          <w:lang w:val="it-IT"/>
        </w:rPr>
        <w:t>Serge</w:t>
      </w:r>
      <w:proofErr w:type="spellEnd"/>
      <w:r w:rsidRPr="001F48CD">
        <w:rPr>
          <w:rFonts w:cs="Arial"/>
          <w:sz w:val="22"/>
          <w:lang w:val="it-IT"/>
        </w:rPr>
        <w:t xml:space="preserve"> Martin, CEO FINEO</w:t>
      </w:r>
      <w:r w:rsidRPr="001F48CD">
        <w:rPr>
          <w:rFonts w:cs="Arial"/>
          <w:sz w:val="22"/>
          <w:vertAlign w:val="superscript"/>
          <w:lang w:val="it-IT"/>
        </w:rPr>
        <w:t>®</w:t>
      </w:r>
      <w:r w:rsidR="001F48CD" w:rsidRPr="001F48CD">
        <w:rPr>
          <w:rFonts w:cs="Arial"/>
          <w:sz w:val="22"/>
          <w:lang w:val="it-IT"/>
        </w:rPr>
        <w:t xml:space="preserve"> Glass.</w:t>
      </w:r>
    </w:p>
    <w:p w14:paraId="3132A576" w14:textId="5A4876B6" w:rsidR="006E3447" w:rsidRDefault="006E3447" w:rsidP="005168F0">
      <w:pPr>
        <w:spacing w:line="312" w:lineRule="auto"/>
        <w:rPr>
          <w:sz w:val="22"/>
          <w:lang w:val="it-IT"/>
        </w:rPr>
      </w:pPr>
    </w:p>
    <w:p w14:paraId="63DAC1C4" w14:textId="77777777" w:rsidR="00761909" w:rsidRDefault="008A7602" w:rsidP="00C90149">
      <w:pPr>
        <w:spacing w:line="312" w:lineRule="auto"/>
        <w:rPr>
          <w:b/>
          <w:sz w:val="22"/>
        </w:rPr>
      </w:pPr>
      <w:r w:rsidRPr="00265ACE">
        <w:rPr>
          <w:b/>
          <w:sz w:val="22"/>
        </w:rPr>
        <w:t>Bildnachweis: Schüco International KG</w:t>
      </w:r>
    </w:p>
    <w:p w14:paraId="5D375B9F" w14:textId="4D918CFE" w:rsidR="00D664E1" w:rsidRPr="00C90149" w:rsidRDefault="00761909" w:rsidP="00C90149">
      <w:pPr>
        <w:spacing w:line="312" w:lineRule="auto"/>
        <w:rPr>
          <w:b/>
          <w:sz w:val="22"/>
        </w:rPr>
      </w:pPr>
      <w:r>
        <w:rPr>
          <w:noProof/>
          <w:lang w:eastAsia="de-DE"/>
        </w:rPr>
        <w:drawing>
          <wp:inline distT="0" distB="0" distL="0" distR="0" wp14:anchorId="630FF9FE" wp14:editId="76F6700B">
            <wp:extent cx="1441450" cy="1441450"/>
            <wp:effectExtent l="0" t="0" r="635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EC060" w14:textId="4D84A291" w:rsidR="005168F0" w:rsidRDefault="00DD4C74" w:rsidP="005168F0">
      <w:pPr>
        <w:spacing w:line="312" w:lineRule="auto"/>
        <w:rPr>
          <w:sz w:val="22"/>
        </w:rPr>
      </w:pPr>
      <w:r>
        <w:rPr>
          <w:sz w:val="22"/>
        </w:rPr>
        <w:t>Blick in die Zukunft: Schüco Fassaden mit Vakuum-Isolierglastechnologie von AGC.</w:t>
      </w:r>
    </w:p>
    <w:p w14:paraId="501564EC" w14:textId="5FCD96FE" w:rsidR="00A23405" w:rsidRDefault="00A23405" w:rsidP="005168F0">
      <w:pPr>
        <w:spacing w:line="312" w:lineRule="auto"/>
        <w:rPr>
          <w:sz w:val="22"/>
        </w:rPr>
      </w:pPr>
    </w:p>
    <w:p w14:paraId="6D268662" w14:textId="77777777" w:rsidR="00A23405" w:rsidRDefault="00A23405" w:rsidP="005168F0">
      <w:pPr>
        <w:spacing w:line="312" w:lineRule="auto"/>
        <w:rPr>
          <w:sz w:val="22"/>
        </w:rPr>
      </w:pPr>
    </w:p>
    <w:sectPr w:rsidR="00A23405" w:rsidSect="007A7037">
      <w:headerReference w:type="default" r:id="rId19"/>
      <w:footerReference w:type="default" r:id="rId20"/>
      <w:headerReference w:type="first" r:id="rId21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ED4FA1" w14:textId="77777777" w:rsidR="0045225F" w:rsidRDefault="0045225F" w:rsidP="00F958EA">
      <w:pPr>
        <w:spacing w:line="240" w:lineRule="auto"/>
      </w:pPr>
      <w:r>
        <w:separator/>
      </w:r>
    </w:p>
  </w:endnote>
  <w:endnote w:type="continuationSeparator" w:id="0">
    <w:p w14:paraId="0FB16597" w14:textId="77777777" w:rsidR="0045225F" w:rsidRDefault="0045225F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93027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4F08A1">
      <w:rPr>
        <w:noProof/>
      </w:rPr>
      <w:t>3</w:t>
    </w:r>
    <w:r>
      <w:fldChar w:fldCharType="end"/>
    </w:r>
    <w:r>
      <w:t>/</w:t>
    </w:r>
    <w:r w:rsidR="00E34A75">
      <w:fldChar w:fldCharType="begin"/>
    </w:r>
    <w:r w:rsidR="00E34A75">
      <w:instrText xml:space="preserve"> NUMPAGES  \* Arabic  \* MERGEFORMAT </w:instrText>
    </w:r>
    <w:r w:rsidR="00E34A75">
      <w:fldChar w:fldCharType="separate"/>
    </w:r>
    <w:r w:rsidR="004F08A1">
      <w:rPr>
        <w:noProof/>
      </w:rPr>
      <w:t>4</w:t>
    </w:r>
    <w:r w:rsidR="00E34A75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280FAB" w14:textId="77777777" w:rsidR="0045225F" w:rsidRDefault="0045225F" w:rsidP="00F958EA">
      <w:pPr>
        <w:spacing w:line="240" w:lineRule="auto"/>
      </w:pPr>
      <w:r>
        <w:separator/>
      </w:r>
    </w:p>
  </w:footnote>
  <w:footnote w:type="continuationSeparator" w:id="0">
    <w:p w14:paraId="29F35330" w14:textId="77777777" w:rsidR="0045225F" w:rsidRDefault="0045225F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BF7C71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7933FD2" wp14:editId="4704446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C69B8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9C16A48" wp14:editId="5C17027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37968"/>
    <w:multiLevelType w:val="hybridMultilevel"/>
    <w:tmpl w:val="21AC418A"/>
    <w:lvl w:ilvl="0" w:tplc="04070015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0E5078"/>
    <w:multiLevelType w:val="hybridMultilevel"/>
    <w:tmpl w:val="1DB863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792D8B"/>
    <w:multiLevelType w:val="hybridMultilevel"/>
    <w:tmpl w:val="40928CEC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4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52F6E67"/>
    <w:multiLevelType w:val="hybridMultilevel"/>
    <w:tmpl w:val="343EBF4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8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abstractNum w:abstractNumId="9" w15:restartNumberingAfterBreak="0">
    <w:nsid w:val="7A0D2601"/>
    <w:multiLevelType w:val="hybridMultilevel"/>
    <w:tmpl w:val="36B08DA4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6"/>
  </w:num>
  <w:num w:numId="4">
    <w:abstractNumId w:val="3"/>
  </w:num>
  <w:num w:numId="5">
    <w:abstractNumId w:val="7"/>
  </w:num>
  <w:num w:numId="6">
    <w:abstractNumId w:val="2"/>
  </w:num>
  <w:num w:numId="7">
    <w:abstractNumId w:val="9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it-IT" w:vendorID="64" w:dllVersion="6" w:nlCheck="1" w:checkStyle="0"/>
  <w:activeWritingStyle w:appName="MSWord" w:lang="de-DE" w:vendorID="64" w:dllVersion="6" w:nlCheck="1" w:checkStyle="1"/>
  <w:activeWritingStyle w:appName="MSWord" w:lang="fr-FR" w:vendorID="64" w:dllVersion="6" w:nlCheck="1" w:checkStyle="1"/>
  <w:activeWritingStyle w:appName="MSWord" w:lang="en-US" w:vendorID="64" w:dllVersion="6" w:nlCheck="1" w:checkStyle="1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843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19AD"/>
    <w:rsid w:val="000243D1"/>
    <w:rsid w:val="00024ACE"/>
    <w:rsid w:val="00027A94"/>
    <w:rsid w:val="000301D8"/>
    <w:rsid w:val="00040810"/>
    <w:rsid w:val="0004282A"/>
    <w:rsid w:val="00042BCE"/>
    <w:rsid w:val="00047C92"/>
    <w:rsid w:val="00051401"/>
    <w:rsid w:val="000556AA"/>
    <w:rsid w:val="00055CD5"/>
    <w:rsid w:val="000624E1"/>
    <w:rsid w:val="00063435"/>
    <w:rsid w:val="00073518"/>
    <w:rsid w:val="00083752"/>
    <w:rsid w:val="00083C00"/>
    <w:rsid w:val="000843C5"/>
    <w:rsid w:val="000A5E24"/>
    <w:rsid w:val="000A79CC"/>
    <w:rsid w:val="000B528F"/>
    <w:rsid w:val="000C299E"/>
    <w:rsid w:val="000E4960"/>
    <w:rsid w:val="000E73DC"/>
    <w:rsid w:val="001051B8"/>
    <w:rsid w:val="00113D9B"/>
    <w:rsid w:val="001144C6"/>
    <w:rsid w:val="0011455F"/>
    <w:rsid w:val="00115275"/>
    <w:rsid w:val="00131804"/>
    <w:rsid w:val="001357F6"/>
    <w:rsid w:val="00151621"/>
    <w:rsid w:val="00166A91"/>
    <w:rsid w:val="00175C50"/>
    <w:rsid w:val="0018108C"/>
    <w:rsid w:val="0018293F"/>
    <w:rsid w:val="00183DB4"/>
    <w:rsid w:val="00191315"/>
    <w:rsid w:val="001A28F4"/>
    <w:rsid w:val="001A3597"/>
    <w:rsid w:val="001A59C9"/>
    <w:rsid w:val="001A6CC0"/>
    <w:rsid w:val="001C428E"/>
    <w:rsid w:val="001C4E5A"/>
    <w:rsid w:val="001C5624"/>
    <w:rsid w:val="001C6FAC"/>
    <w:rsid w:val="001C71CC"/>
    <w:rsid w:val="001D7F39"/>
    <w:rsid w:val="001E745A"/>
    <w:rsid w:val="001F11C3"/>
    <w:rsid w:val="001F1716"/>
    <w:rsid w:val="001F48CD"/>
    <w:rsid w:val="001F7A93"/>
    <w:rsid w:val="002018DC"/>
    <w:rsid w:val="0021268C"/>
    <w:rsid w:val="002176B8"/>
    <w:rsid w:val="00221120"/>
    <w:rsid w:val="00227E10"/>
    <w:rsid w:val="0023200A"/>
    <w:rsid w:val="00235D05"/>
    <w:rsid w:val="00236391"/>
    <w:rsid w:val="00237A5F"/>
    <w:rsid w:val="0024327E"/>
    <w:rsid w:val="00252D6E"/>
    <w:rsid w:val="00254BAE"/>
    <w:rsid w:val="00265ACE"/>
    <w:rsid w:val="002762A8"/>
    <w:rsid w:val="00282A19"/>
    <w:rsid w:val="00284CF1"/>
    <w:rsid w:val="002911E7"/>
    <w:rsid w:val="002A5B3F"/>
    <w:rsid w:val="002B211F"/>
    <w:rsid w:val="002B7D28"/>
    <w:rsid w:val="002E3613"/>
    <w:rsid w:val="002E65C2"/>
    <w:rsid w:val="002F3983"/>
    <w:rsid w:val="003312EB"/>
    <w:rsid w:val="00332231"/>
    <w:rsid w:val="00337E7E"/>
    <w:rsid w:val="0034033D"/>
    <w:rsid w:val="003417A3"/>
    <w:rsid w:val="003442BA"/>
    <w:rsid w:val="003471F7"/>
    <w:rsid w:val="00366A18"/>
    <w:rsid w:val="00367473"/>
    <w:rsid w:val="0037157E"/>
    <w:rsid w:val="003855FF"/>
    <w:rsid w:val="0039290F"/>
    <w:rsid w:val="00395400"/>
    <w:rsid w:val="003A46F2"/>
    <w:rsid w:val="003B3716"/>
    <w:rsid w:val="003B5E1B"/>
    <w:rsid w:val="003C0B27"/>
    <w:rsid w:val="003C1C27"/>
    <w:rsid w:val="003C3118"/>
    <w:rsid w:val="003F280C"/>
    <w:rsid w:val="003F56F4"/>
    <w:rsid w:val="003F7575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5188A"/>
    <w:rsid w:val="0045225F"/>
    <w:rsid w:val="004554D7"/>
    <w:rsid w:val="00461334"/>
    <w:rsid w:val="00470798"/>
    <w:rsid w:val="004975ED"/>
    <w:rsid w:val="004A4939"/>
    <w:rsid w:val="004B3B23"/>
    <w:rsid w:val="004C0725"/>
    <w:rsid w:val="004C0FA9"/>
    <w:rsid w:val="004D5FF8"/>
    <w:rsid w:val="004D7A4A"/>
    <w:rsid w:val="004E33D8"/>
    <w:rsid w:val="004F08A1"/>
    <w:rsid w:val="004F1C77"/>
    <w:rsid w:val="004F2161"/>
    <w:rsid w:val="004F241B"/>
    <w:rsid w:val="004F35BF"/>
    <w:rsid w:val="004F540D"/>
    <w:rsid w:val="00514E18"/>
    <w:rsid w:val="005168F0"/>
    <w:rsid w:val="005303A4"/>
    <w:rsid w:val="00534CDD"/>
    <w:rsid w:val="0054107C"/>
    <w:rsid w:val="005536A9"/>
    <w:rsid w:val="00560C76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15C1"/>
    <w:rsid w:val="00606851"/>
    <w:rsid w:val="00610835"/>
    <w:rsid w:val="00634485"/>
    <w:rsid w:val="00634A42"/>
    <w:rsid w:val="0063779F"/>
    <w:rsid w:val="006457DB"/>
    <w:rsid w:val="0065091F"/>
    <w:rsid w:val="006578B1"/>
    <w:rsid w:val="00657C7B"/>
    <w:rsid w:val="006712DC"/>
    <w:rsid w:val="00674031"/>
    <w:rsid w:val="00677900"/>
    <w:rsid w:val="00687074"/>
    <w:rsid w:val="0068787F"/>
    <w:rsid w:val="006B1F00"/>
    <w:rsid w:val="006B380A"/>
    <w:rsid w:val="006D5606"/>
    <w:rsid w:val="006E0900"/>
    <w:rsid w:val="006E3447"/>
    <w:rsid w:val="006E42B7"/>
    <w:rsid w:val="006E609A"/>
    <w:rsid w:val="006F50AD"/>
    <w:rsid w:val="00723AE0"/>
    <w:rsid w:val="00723D0C"/>
    <w:rsid w:val="007276CC"/>
    <w:rsid w:val="00761909"/>
    <w:rsid w:val="00766D56"/>
    <w:rsid w:val="0077752B"/>
    <w:rsid w:val="007843F0"/>
    <w:rsid w:val="007A1939"/>
    <w:rsid w:val="007A5FD5"/>
    <w:rsid w:val="007A7037"/>
    <w:rsid w:val="007C25AB"/>
    <w:rsid w:val="007C6610"/>
    <w:rsid w:val="007D1ED8"/>
    <w:rsid w:val="007D3213"/>
    <w:rsid w:val="007E3C35"/>
    <w:rsid w:val="007F0D21"/>
    <w:rsid w:val="007F1AE6"/>
    <w:rsid w:val="008067CE"/>
    <w:rsid w:val="00816A4D"/>
    <w:rsid w:val="008369FC"/>
    <w:rsid w:val="00836E67"/>
    <w:rsid w:val="00850E55"/>
    <w:rsid w:val="008615B3"/>
    <w:rsid w:val="00871C59"/>
    <w:rsid w:val="00882012"/>
    <w:rsid w:val="00884FFA"/>
    <w:rsid w:val="008864E8"/>
    <w:rsid w:val="008955A8"/>
    <w:rsid w:val="008A7602"/>
    <w:rsid w:val="008C3AF5"/>
    <w:rsid w:val="008D6CD6"/>
    <w:rsid w:val="008F14C2"/>
    <w:rsid w:val="008F302C"/>
    <w:rsid w:val="009005E0"/>
    <w:rsid w:val="00900A75"/>
    <w:rsid w:val="009023E9"/>
    <w:rsid w:val="00903553"/>
    <w:rsid w:val="00903CEC"/>
    <w:rsid w:val="00910D50"/>
    <w:rsid w:val="009120EE"/>
    <w:rsid w:val="009216C4"/>
    <w:rsid w:val="00923774"/>
    <w:rsid w:val="009250DC"/>
    <w:rsid w:val="00926846"/>
    <w:rsid w:val="00945683"/>
    <w:rsid w:val="00950F6B"/>
    <w:rsid w:val="00974CA3"/>
    <w:rsid w:val="009757CA"/>
    <w:rsid w:val="00993209"/>
    <w:rsid w:val="009957D5"/>
    <w:rsid w:val="009B20B6"/>
    <w:rsid w:val="009B2BB7"/>
    <w:rsid w:val="009C0A5D"/>
    <w:rsid w:val="009D60F9"/>
    <w:rsid w:val="009E59BA"/>
    <w:rsid w:val="009E61AC"/>
    <w:rsid w:val="009F61FB"/>
    <w:rsid w:val="00A1070C"/>
    <w:rsid w:val="00A23405"/>
    <w:rsid w:val="00A238B0"/>
    <w:rsid w:val="00A34AC2"/>
    <w:rsid w:val="00A35E01"/>
    <w:rsid w:val="00A40B3D"/>
    <w:rsid w:val="00A4192A"/>
    <w:rsid w:val="00A4223F"/>
    <w:rsid w:val="00A44105"/>
    <w:rsid w:val="00A46930"/>
    <w:rsid w:val="00A51720"/>
    <w:rsid w:val="00A520A4"/>
    <w:rsid w:val="00A70010"/>
    <w:rsid w:val="00A858AC"/>
    <w:rsid w:val="00A934AB"/>
    <w:rsid w:val="00AA2AFD"/>
    <w:rsid w:val="00AA6271"/>
    <w:rsid w:val="00AA7002"/>
    <w:rsid w:val="00AE3C6E"/>
    <w:rsid w:val="00AE4BD3"/>
    <w:rsid w:val="00AE4D8C"/>
    <w:rsid w:val="00AE78A6"/>
    <w:rsid w:val="00AF0AA2"/>
    <w:rsid w:val="00AF4FDC"/>
    <w:rsid w:val="00B00D3C"/>
    <w:rsid w:val="00B02208"/>
    <w:rsid w:val="00B33415"/>
    <w:rsid w:val="00B370AA"/>
    <w:rsid w:val="00B377FB"/>
    <w:rsid w:val="00B50B7A"/>
    <w:rsid w:val="00B730D0"/>
    <w:rsid w:val="00B754E6"/>
    <w:rsid w:val="00B9195A"/>
    <w:rsid w:val="00B952C1"/>
    <w:rsid w:val="00B952C2"/>
    <w:rsid w:val="00BA12B8"/>
    <w:rsid w:val="00BB7146"/>
    <w:rsid w:val="00BD1B76"/>
    <w:rsid w:val="00BD68E7"/>
    <w:rsid w:val="00BE3851"/>
    <w:rsid w:val="00BF07F1"/>
    <w:rsid w:val="00BF2E0F"/>
    <w:rsid w:val="00C0715C"/>
    <w:rsid w:val="00C11A76"/>
    <w:rsid w:val="00C1264D"/>
    <w:rsid w:val="00C17315"/>
    <w:rsid w:val="00C3591B"/>
    <w:rsid w:val="00C51A2B"/>
    <w:rsid w:val="00C57139"/>
    <w:rsid w:val="00C62430"/>
    <w:rsid w:val="00C84C83"/>
    <w:rsid w:val="00C90149"/>
    <w:rsid w:val="00C93620"/>
    <w:rsid w:val="00C94D55"/>
    <w:rsid w:val="00CA1631"/>
    <w:rsid w:val="00CB073D"/>
    <w:rsid w:val="00CB1B75"/>
    <w:rsid w:val="00CB3238"/>
    <w:rsid w:val="00CB5DD3"/>
    <w:rsid w:val="00CC1CD2"/>
    <w:rsid w:val="00CC40DC"/>
    <w:rsid w:val="00CC480F"/>
    <w:rsid w:val="00CC48E9"/>
    <w:rsid w:val="00CC5B8A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544B8"/>
    <w:rsid w:val="00D664E1"/>
    <w:rsid w:val="00D70938"/>
    <w:rsid w:val="00D75F9A"/>
    <w:rsid w:val="00D92017"/>
    <w:rsid w:val="00D923AB"/>
    <w:rsid w:val="00DA004E"/>
    <w:rsid w:val="00DA75E4"/>
    <w:rsid w:val="00DD0B71"/>
    <w:rsid w:val="00DD4C74"/>
    <w:rsid w:val="00DD59CD"/>
    <w:rsid w:val="00DD5DF3"/>
    <w:rsid w:val="00E0091E"/>
    <w:rsid w:val="00E026D1"/>
    <w:rsid w:val="00E02961"/>
    <w:rsid w:val="00E07BA6"/>
    <w:rsid w:val="00E2344E"/>
    <w:rsid w:val="00E2500A"/>
    <w:rsid w:val="00E25945"/>
    <w:rsid w:val="00E34A75"/>
    <w:rsid w:val="00E379C6"/>
    <w:rsid w:val="00E37EAC"/>
    <w:rsid w:val="00E40DE6"/>
    <w:rsid w:val="00E42967"/>
    <w:rsid w:val="00E65BC7"/>
    <w:rsid w:val="00E72483"/>
    <w:rsid w:val="00E8298F"/>
    <w:rsid w:val="00E83185"/>
    <w:rsid w:val="00E83315"/>
    <w:rsid w:val="00E93EE2"/>
    <w:rsid w:val="00E94F80"/>
    <w:rsid w:val="00E96E3A"/>
    <w:rsid w:val="00EA2B8C"/>
    <w:rsid w:val="00EA4346"/>
    <w:rsid w:val="00EB32BD"/>
    <w:rsid w:val="00EC47C6"/>
    <w:rsid w:val="00EF4035"/>
    <w:rsid w:val="00F10950"/>
    <w:rsid w:val="00F13450"/>
    <w:rsid w:val="00F234C8"/>
    <w:rsid w:val="00F2725E"/>
    <w:rsid w:val="00F335E8"/>
    <w:rsid w:val="00F3463D"/>
    <w:rsid w:val="00F410F7"/>
    <w:rsid w:val="00F454AC"/>
    <w:rsid w:val="00F62406"/>
    <w:rsid w:val="00F7613D"/>
    <w:rsid w:val="00F933AE"/>
    <w:rsid w:val="00F94791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ru v:ext="edit" colors="#78b928"/>
    </o:shapedefaults>
    <o:shapelayout v:ext="edit">
      <o:idmap v:ext="edit" data="1"/>
    </o:shapelayout>
  </w:shapeDefaults>
  <w:decimalSymbol w:val=","/>
  <w:listSeparator w:val=";"/>
  <w14:docId w14:val="60EF94EA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335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335E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335E8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335E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335E8"/>
    <w:rPr>
      <w:rFonts w:ascii="Arial" w:hAnsi="Arial"/>
      <w:b/>
      <w:bCs/>
      <w:lang w:eastAsia="en-US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A23405"/>
    <w:rPr>
      <w:color w:val="605E5C"/>
      <w:shd w:val="clear" w:color="auto" w:fill="E1DFDD"/>
    </w:rPr>
  </w:style>
  <w:style w:type="paragraph" w:customStyle="1" w:styleId="BODYTEXT">
    <w:name w:val="BODYTEXT"/>
    <w:basedOn w:val="Standard"/>
    <w:rsid w:val="00C17315"/>
    <w:pPr>
      <w:overflowPunct w:val="0"/>
      <w:autoSpaceDE w:val="0"/>
      <w:autoSpaceDN w:val="0"/>
      <w:adjustRightInd w:val="0"/>
      <w:spacing w:line="240" w:lineRule="auto"/>
      <w:ind w:left="1559"/>
      <w:jc w:val="both"/>
      <w:textAlignment w:val="baseline"/>
    </w:pPr>
    <w:rPr>
      <w:rFonts w:eastAsia="Times New Roman"/>
      <w:sz w:val="22"/>
      <w:szCs w:val="20"/>
      <w:lang w:val="en-GB" w:eastAsia="ja-JP"/>
    </w:rPr>
  </w:style>
  <w:style w:type="paragraph" w:styleId="berarbeitung">
    <w:name w:val="Revision"/>
    <w:hidden/>
    <w:uiPriority w:val="99"/>
    <w:semiHidden/>
    <w:rsid w:val="00DD4C74"/>
    <w:rPr>
      <w:rFonts w:ascii="Arial" w:hAnsi="Arial"/>
      <w:sz w:val="18"/>
      <w:szCs w:val="22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E3C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gc-glass.eu" TargetMode="External"/><Relationship Id="rId13" Type="http://schemas.openxmlformats.org/officeDocument/2006/relationships/hyperlink" Target="http://www.agc-yourglass.com" TargetMode="External"/><Relationship Id="rId18" Type="http://schemas.openxmlformats.org/officeDocument/2006/relationships/image" Target="media/image3.jpeg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hyperlink" Target="http://www.schueco.de/presse" TargetMode="External"/><Relationship Id="rId12" Type="http://schemas.openxmlformats.org/officeDocument/2006/relationships/hyperlink" Target="http://www.agc-glass.eu" TargetMode="External"/><Relationship Id="rId17" Type="http://schemas.openxmlformats.org/officeDocument/2006/relationships/image" Target="media/image2.jpeg"/><Relationship Id="rId2" Type="http://schemas.openxmlformats.org/officeDocument/2006/relationships/styles" Target="styles.xml"/><Relationship Id="rId16" Type="http://schemas.openxmlformats.org/officeDocument/2006/relationships/image" Target="media/image1.jpe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chueco.de/inow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schueco.de/press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schueco.de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agc-yourglass.com" TargetMode="External"/><Relationship Id="rId14" Type="http://schemas.openxmlformats.org/officeDocument/2006/relationships/hyperlink" Target="http://www.schueco.de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718</Words>
  <Characters>4529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5237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3</cp:revision>
  <cp:lastPrinted>2019-07-18T15:28:00Z</cp:lastPrinted>
  <dcterms:created xsi:type="dcterms:W3CDTF">2021-05-10T11:43:00Z</dcterms:created>
  <dcterms:modified xsi:type="dcterms:W3CDTF">2021-05-10T12:55:00Z</dcterms:modified>
</cp:coreProperties>
</file>