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900AD" w14:paraId="0BFC55F8" w14:textId="77777777" w:rsidTr="007276CC">
        <w:tc>
          <w:tcPr>
            <w:tcW w:w="6237" w:type="dxa"/>
            <w:shd w:val="clear" w:color="auto" w:fill="auto"/>
          </w:tcPr>
          <w:p w14:paraId="6FB05C05" w14:textId="77777777" w:rsidR="00227E10" w:rsidRDefault="009D60F9" w:rsidP="00227E10">
            <w:pPr>
              <w:pStyle w:val="Titel"/>
            </w:pPr>
            <w:r>
              <w:t>Press release</w:t>
            </w:r>
          </w:p>
          <w:p w14:paraId="5BC7165D" w14:textId="1D59B8C3" w:rsidR="00227E10" w:rsidRPr="00227E10" w:rsidRDefault="00FB799A" w:rsidP="00B9195A">
            <w:pPr>
              <w:pStyle w:val="Untertitel"/>
            </w:pPr>
            <w:r>
              <w:fldChar w:fldCharType="begin"/>
            </w:r>
            <w:r>
              <w:instrText xml:space="preserve"> CREATEDATE  \@ "MMMM yyyy"  \* MERGEFORMAT </w:instrText>
            </w:r>
            <w:r>
              <w:fldChar w:fldCharType="separate"/>
            </w:r>
            <w:r w:rsidR="00927CD0">
              <w:rPr>
                <w:noProof/>
              </w:rPr>
              <w:t>February</w:t>
            </w:r>
            <w:r>
              <w:rPr>
                <w:noProof/>
              </w:rPr>
              <w:t xml:space="preserve"> 2021</w:t>
            </w:r>
            <w:r>
              <w:fldChar w:fldCharType="end"/>
            </w:r>
          </w:p>
        </w:tc>
        <w:tc>
          <w:tcPr>
            <w:tcW w:w="737" w:type="dxa"/>
            <w:shd w:val="clear" w:color="auto" w:fill="auto"/>
          </w:tcPr>
          <w:p w14:paraId="7FB1D302" w14:textId="77777777" w:rsidR="00227E10" w:rsidRDefault="00227E10" w:rsidP="004A4939"/>
        </w:tc>
        <w:tc>
          <w:tcPr>
            <w:tcW w:w="2835" w:type="dxa"/>
            <w:shd w:val="clear" w:color="auto" w:fill="auto"/>
          </w:tcPr>
          <w:p w14:paraId="63F90323" w14:textId="77777777" w:rsidR="00227E10" w:rsidRPr="007276CC" w:rsidRDefault="00227E10" w:rsidP="007276CC">
            <w:pPr>
              <w:pStyle w:val="Absender"/>
              <w:spacing w:before="100"/>
              <w:rPr>
                <w:b/>
              </w:rPr>
            </w:pPr>
            <w:r>
              <w:rPr>
                <w:b/>
              </w:rPr>
              <w:t>Further information about publication:</w:t>
            </w:r>
          </w:p>
          <w:p w14:paraId="62FA4907" w14:textId="77777777" w:rsidR="00227E10" w:rsidRDefault="00227E10" w:rsidP="007276CC">
            <w:pPr>
              <w:pStyle w:val="Absender"/>
            </w:pPr>
            <w:r>
              <w:t>Schüco International KG</w:t>
            </w:r>
          </w:p>
          <w:p w14:paraId="36D0804A" w14:textId="77777777" w:rsidR="00227E10" w:rsidRDefault="00227E10" w:rsidP="007276CC">
            <w:pPr>
              <w:pStyle w:val="Absender"/>
            </w:pPr>
            <w:r>
              <w:t>Ulrike Krüger</w:t>
            </w:r>
          </w:p>
          <w:p w14:paraId="77D65C30" w14:textId="77777777" w:rsidR="00227E10" w:rsidRDefault="00227E10" w:rsidP="007276CC">
            <w:pPr>
              <w:pStyle w:val="Absender"/>
            </w:pPr>
            <w:r>
              <w:t>Karolinenstr. 1–15</w:t>
            </w:r>
          </w:p>
          <w:p w14:paraId="759B9E50" w14:textId="77777777" w:rsidR="00227E10" w:rsidRDefault="00227E10" w:rsidP="007276CC">
            <w:pPr>
              <w:pStyle w:val="Absender"/>
            </w:pPr>
            <w:r>
              <w:t>33609 Bielefeld, Germany</w:t>
            </w:r>
          </w:p>
          <w:p w14:paraId="6E154D15" w14:textId="77777777" w:rsidR="00227E10" w:rsidRPr="00FB799A" w:rsidRDefault="00227E10" w:rsidP="007276CC">
            <w:pPr>
              <w:pStyle w:val="Absender"/>
              <w:rPr>
                <w:lang w:val="pt-BR"/>
              </w:rPr>
            </w:pPr>
            <w:r w:rsidRPr="00FB799A">
              <w:rPr>
                <w:lang w:val="pt-BR"/>
              </w:rPr>
              <w:t>Tel.: +49 (0)521 783-803</w:t>
            </w:r>
          </w:p>
          <w:p w14:paraId="423B1FBB" w14:textId="77777777" w:rsidR="00227E10" w:rsidRPr="00FB799A" w:rsidRDefault="00227E10" w:rsidP="005F0DEC">
            <w:pPr>
              <w:pStyle w:val="Absender"/>
              <w:rPr>
                <w:lang w:val="pt-BR"/>
              </w:rPr>
            </w:pPr>
            <w:r w:rsidRPr="00FB799A">
              <w:rPr>
                <w:lang w:val="pt-BR"/>
              </w:rPr>
              <w:t>Fax: +49 (0)521 783-950803</w:t>
            </w:r>
          </w:p>
          <w:p w14:paraId="713D2192" w14:textId="77777777" w:rsidR="00227E10" w:rsidRPr="00FB799A" w:rsidRDefault="00227E10" w:rsidP="007276CC">
            <w:pPr>
              <w:pStyle w:val="Absender"/>
              <w:rPr>
                <w:lang w:val="pt-BR"/>
              </w:rPr>
            </w:pPr>
            <w:r w:rsidRPr="00FB799A">
              <w:rPr>
                <w:lang w:val="pt-BR"/>
              </w:rPr>
              <w:t>E-mail: PR@schueco.com</w:t>
            </w:r>
          </w:p>
          <w:p w14:paraId="513DD9AC" w14:textId="77777777" w:rsidR="00227E10" w:rsidRPr="00FB799A" w:rsidRDefault="008900AD" w:rsidP="007276CC">
            <w:pPr>
              <w:pStyle w:val="Absender"/>
              <w:rPr>
                <w:lang w:val="pt-BR"/>
              </w:rPr>
            </w:pPr>
            <w:hyperlink r:id="rId7" w:history="1">
              <w:r w:rsidR="00877D89" w:rsidRPr="00FB799A">
                <w:rPr>
                  <w:rStyle w:val="Hyperlink"/>
                  <w:lang w:val="pt-BR"/>
                </w:rPr>
                <w:t>www.schueco.com/press</w:t>
              </w:r>
            </w:hyperlink>
          </w:p>
          <w:p w14:paraId="4CD46A3C" w14:textId="77777777" w:rsidR="00A520A4" w:rsidRPr="00FB799A" w:rsidRDefault="00A520A4" w:rsidP="001144C6">
            <w:pPr>
              <w:pStyle w:val="Absender"/>
              <w:rPr>
                <w:lang w:val="pt-BR"/>
              </w:rPr>
            </w:pPr>
            <w:r w:rsidRPr="00FB799A">
              <w:rPr>
                <w:lang w:val="pt-BR"/>
              </w:rPr>
              <w:t>www.schueco.com/press</w:t>
            </w:r>
          </w:p>
        </w:tc>
      </w:tr>
    </w:tbl>
    <w:p w14:paraId="6A7ABA39" w14:textId="77777777" w:rsidR="00CC48E9" w:rsidRPr="00FB799A" w:rsidRDefault="00CC48E9" w:rsidP="005168F0">
      <w:pPr>
        <w:pStyle w:val="Titel"/>
        <w:spacing w:line="312" w:lineRule="auto"/>
        <w:rPr>
          <w:b/>
          <w:sz w:val="22"/>
          <w:szCs w:val="22"/>
          <w:lang w:val="pt-BR"/>
        </w:rPr>
      </w:pPr>
    </w:p>
    <w:p w14:paraId="01470037" w14:textId="2F9272FB" w:rsidR="005168F0" w:rsidRPr="003F280C" w:rsidRDefault="00340134" w:rsidP="005168F0">
      <w:pPr>
        <w:pStyle w:val="Titel"/>
        <w:spacing w:line="312" w:lineRule="auto"/>
        <w:rPr>
          <w:b/>
          <w:sz w:val="22"/>
          <w:szCs w:val="22"/>
        </w:rPr>
      </w:pPr>
      <w:r>
        <w:rPr>
          <w:b/>
          <w:sz w:val="22"/>
          <w:szCs w:val="22"/>
        </w:rPr>
        <w:t>Window handles, door handles and aluminium profile surfaces</w:t>
      </w:r>
    </w:p>
    <w:p w14:paraId="1BDFF9DA" w14:textId="03338556" w:rsidR="004A4939" w:rsidRPr="003F280C" w:rsidRDefault="00340134" w:rsidP="005168F0">
      <w:pPr>
        <w:pStyle w:val="Titel"/>
        <w:spacing w:line="312" w:lineRule="auto"/>
        <w:rPr>
          <w:b/>
          <w:sz w:val="28"/>
          <w:szCs w:val="28"/>
        </w:rPr>
      </w:pPr>
      <w:r>
        <w:rPr>
          <w:b/>
          <w:sz w:val="28"/>
          <w:szCs w:val="28"/>
        </w:rPr>
        <w:t>Schüco SmartActive antimicrobial surface finish</w:t>
      </w:r>
    </w:p>
    <w:p w14:paraId="7A80D8B0" w14:textId="77777777" w:rsidR="004B3B23" w:rsidRPr="003F280C" w:rsidRDefault="004B3B23" w:rsidP="005168F0">
      <w:pPr>
        <w:spacing w:line="312" w:lineRule="auto"/>
        <w:rPr>
          <w:sz w:val="22"/>
        </w:rPr>
      </w:pPr>
    </w:p>
    <w:p w14:paraId="3C05E1FE" w14:textId="1D5B1CAC" w:rsidR="00E53626" w:rsidRDefault="00816A4D" w:rsidP="00E53626">
      <w:pPr>
        <w:pStyle w:val="Intro"/>
        <w:spacing w:line="312" w:lineRule="auto"/>
        <w:rPr>
          <w:b/>
        </w:rPr>
      </w:pPr>
      <w:r>
        <w:rPr>
          <w:b/>
        </w:rPr>
        <w:t>Bielefeld. SmartActive, the long-lasting surface coating for Schüco window, door and sliding door handles as well as profile surfaces, reduces the transfer of germs like bacteria, viruses, fungi and yeasts. This is particularly important as a measure to aid disinfection in public buildings with a large number of people. The microsilver used is free of nano particles and cannot penetrate human skin.</w:t>
      </w:r>
    </w:p>
    <w:p w14:paraId="48BBADDB" w14:textId="77777777" w:rsidR="00E53626" w:rsidRDefault="00E53626" w:rsidP="00E53626">
      <w:pPr>
        <w:pStyle w:val="Intro"/>
        <w:spacing w:line="312" w:lineRule="auto"/>
        <w:rPr>
          <w:b/>
        </w:rPr>
      </w:pPr>
    </w:p>
    <w:p w14:paraId="43100FB7" w14:textId="068F1EA7" w:rsidR="00B45408" w:rsidRPr="00E24FCF" w:rsidRDefault="00EF0DE5" w:rsidP="00B45408">
      <w:pPr>
        <w:spacing w:line="312" w:lineRule="auto"/>
        <w:rPr>
          <w:sz w:val="22"/>
        </w:rPr>
      </w:pPr>
      <w:r>
        <w:rPr>
          <w:sz w:val="22"/>
        </w:rPr>
        <w:t xml:space="preserve">High hygiene standards are incredibly important in hospitals, care homes, nurseries and public buildings – especially in this day and age. Operating units like window and door handles as well as the associated window and door profile surfaces can harbour germs over an extended period of time after being touched by contaminated people, passing on infections to others. Multi-resistant germs which no longer respond to treatment with antibiotics are primarily found in hospitals and nursing homes. </w:t>
      </w:r>
    </w:p>
    <w:p w14:paraId="63098991" w14:textId="5A37B74C" w:rsidR="004A4939" w:rsidRDefault="00B45408" w:rsidP="00B45408">
      <w:pPr>
        <w:spacing w:line="312" w:lineRule="auto"/>
        <w:rPr>
          <w:sz w:val="22"/>
        </w:rPr>
      </w:pPr>
      <w:r>
        <w:rPr>
          <w:sz w:val="22"/>
        </w:rPr>
        <w:t xml:space="preserve"> </w:t>
      </w:r>
    </w:p>
    <w:p w14:paraId="0D255FB5" w14:textId="681ECB80" w:rsidR="00900042" w:rsidRDefault="009B0B3D" w:rsidP="00900042">
      <w:pPr>
        <w:spacing w:line="312" w:lineRule="auto"/>
        <w:rPr>
          <w:sz w:val="22"/>
        </w:rPr>
      </w:pPr>
      <w:r>
        <w:rPr>
          <w:sz w:val="22"/>
        </w:rPr>
        <w:t>With SmartActive, the company offers an antimicrobial surface coating for Schüco window, door and sliding door handles and for the interior profile surfaces of window, door, sliding and façade systems. The microsilver particles embedded in the surface (Micro Silver BG</w:t>
      </w:r>
      <w:r>
        <w:rPr>
          <w:sz w:val="22"/>
          <w:vertAlign w:val="superscript"/>
        </w:rPr>
        <w:t>TM</w:t>
      </w:r>
      <w:r>
        <w:rPr>
          <w:sz w:val="22"/>
        </w:rPr>
        <w:t>) effectively prevent germs from multiplying. Independent lab tests have shown a reduction in germs of at least 99.9% within 24 hours, proven for MRSA and E.coli bacteria. The high-purity microsilver used is purely metallic, nano-free and therefore cannot penetrate human skin. It is safe for humans and the environment, is used in medical products and is even certified for natural cosmetics. The SmartActive antimicrobial surface finish, which helps to provide long-lasting disinfection, can significantly reduce germs between cleaning cycles.</w:t>
      </w:r>
    </w:p>
    <w:p w14:paraId="3D126715" w14:textId="77777777" w:rsidR="002F56ED" w:rsidRDefault="002F56ED" w:rsidP="009B0B3D">
      <w:pPr>
        <w:spacing w:line="312" w:lineRule="auto"/>
        <w:rPr>
          <w:sz w:val="22"/>
        </w:rPr>
      </w:pPr>
    </w:p>
    <w:p w14:paraId="06009E5C" w14:textId="7273A653" w:rsidR="009F3C66" w:rsidRPr="00B774C4" w:rsidRDefault="00047A3C" w:rsidP="009F3C66">
      <w:pPr>
        <w:spacing w:line="312" w:lineRule="auto"/>
        <w:rPr>
          <w:sz w:val="22"/>
        </w:rPr>
      </w:pPr>
      <w:r>
        <w:rPr>
          <w:sz w:val="22"/>
        </w:rPr>
        <w:t xml:space="preserve">Depending on the article, the antimicrobial handle range is available in the surface finishes anodised C0, stainless steel look, silver look (powder coating) or as a special order with powder coating in other colours. Profile surfaces are exclusively available with powder coating. A wide range of colours ensures a high level of design freedom. The fabrication process for standard surfaces, window and door handles is the same as conventional Schüco metal systems. </w:t>
      </w:r>
    </w:p>
    <w:p w14:paraId="70220248" w14:textId="60C7E299" w:rsidR="00047A3C" w:rsidRDefault="00047A3C" w:rsidP="009B0B3D">
      <w:pPr>
        <w:spacing w:line="312" w:lineRule="auto"/>
        <w:rPr>
          <w:sz w:val="22"/>
        </w:rPr>
      </w:pPr>
    </w:p>
    <w:p w14:paraId="687E3C2C" w14:textId="77777777" w:rsidR="004A4939" w:rsidRDefault="004A4939" w:rsidP="005168F0">
      <w:pPr>
        <w:spacing w:line="312" w:lineRule="auto"/>
        <w:rPr>
          <w:sz w:val="22"/>
        </w:rPr>
      </w:pPr>
    </w:p>
    <w:p w14:paraId="5329B05D" w14:textId="469A75E8" w:rsidR="00407DE1" w:rsidRDefault="00FB799A" w:rsidP="00407DE1">
      <w:pPr>
        <w:spacing w:line="312" w:lineRule="auto"/>
        <w:rPr>
          <w:rStyle w:val="Hyperlink"/>
          <w:sz w:val="22"/>
          <w:lang w:val="en-US"/>
        </w:rPr>
      </w:pPr>
      <w:bookmarkStart w:id="0" w:name="_Hlk63854626"/>
      <w:r w:rsidRPr="00927CD0">
        <w:rPr>
          <w:sz w:val="22"/>
          <w:lang w:val="en-US"/>
        </w:rPr>
        <w:t>For more information, visit</w:t>
      </w:r>
      <w:r w:rsidR="001332C3" w:rsidRPr="00927CD0">
        <w:rPr>
          <w:sz w:val="22"/>
          <w:lang w:val="en-US"/>
        </w:rPr>
        <w:t xml:space="preserve"> </w:t>
      </w:r>
      <w:hyperlink r:id="rId8" w:history="1">
        <w:r w:rsidR="00407DE1" w:rsidRPr="00A7797F">
          <w:rPr>
            <w:rStyle w:val="Hyperlink"/>
            <w:sz w:val="22"/>
            <w:lang w:val="en-US"/>
          </w:rPr>
          <w:t>www.schueco.de/smartactive-en</w:t>
        </w:r>
      </w:hyperlink>
      <w:r w:rsidR="00407DE1">
        <w:rPr>
          <w:rStyle w:val="Hyperlink"/>
          <w:sz w:val="22"/>
          <w:lang w:val="en-US"/>
        </w:rPr>
        <w:t xml:space="preserve"> and </w:t>
      </w:r>
      <w:r w:rsidR="008900AD">
        <w:rPr>
          <w:rStyle w:val="Hyperlink"/>
          <w:sz w:val="22"/>
          <w:lang w:val="en-US"/>
        </w:rPr>
        <w:t xml:space="preserve">the HEALTH section at </w:t>
      </w:r>
      <w:hyperlink r:id="rId9" w:history="1">
        <w:r w:rsidR="008900AD" w:rsidRPr="00A7797F">
          <w:rPr>
            <w:rStyle w:val="Hyperlink"/>
            <w:sz w:val="22"/>
            <w:lang w:val="en-US"/>
          </w:rPr>
          <w:t>www.schueco.de/inow-en</w:t>
        </w:r>
      </w:hyperlink>
      <w:r w:rsidR="00407DE1">
        <w:rPr>
          <w:rStyle w:val="Hyperlink"/>
          <w:sz w:val="22"/>
          <w:lang w:val="en-US"/>
        </w:rPr>
        <w:t>.</w:t>
      </w:r>
    </w:p>
    <w:bookmarkEnd w:id="0"/>
    <w:p w14:paraId="42F9CF9A" w14:textId="0245CF96" w:rsidR="001B5192" w:rsidRPr="00407DE1" w:rsidRDefault="001B5192" w:rsidP="005168F0">
      <w:pPr>
        <w:spacing w:line="312" w:lineRule="auto"/>
        <w:rPr>
          <w:rFonts w:cs="Arial"/>
          <w:szCs w:val="18"/>
          <w:lang w:val="en-US"/>
        </w:rPr>
      </w:pPr>
    </w:p>
    <w:p w14:paraId="7415F295" w14:textId="77777777" w:rsidR="00035B86" w:rsidRDefault="00035B86" w:rsidP="00035B86">
      <w:pPr>
        <w:spacing w:line="312" w:lineRule="auto"/>
        <w:jc w:val="both"/>
        <w:rPr>
          <w:rFonts w:ascii="Calibri" w:hAnsi="Calibri"/>
          <w:color w:val="212121"/>
          <w:sz w:val="22"/>
        </w:rPr>
      </w:pPr>
      <w:r>
        <w:rPr>
          <w:b/>
          <w:bCs/>
          <w:color w:val="212121"/>
          <w:szCs w:val="18"/>
        </w:rPr>
        <w:t xml:space="preserve">70 years of </w:t>
      </w:r>
      <w:proofErr w:type="spellStart"/>
      <w:r>
        <w:rPr>
          <w:b/>
          <w:bCs/>
          <w:color w:val="212121"/>
          <w:szCs w:val="18"/>
        </w:rPr>
        <w:t>Schüco</w:t>
      </w:r>
      <w:proofErr w:type="spellEnd"/>
      <w:r>
        <w:rPr>
          <w:b/>
          <w:bCs/>
          <w:color w:val="212121"/>
          <w:szCs w:val="18"/>
        </w:rPr>
        <w:t xml:space="preserve"> – System solutions for windows, doors and façades</w:t>
      </w:r>
    </w:p>
    <w:p w14:paraId="09083CD6" w14:textId="77777777" w:rsidR="00035B86" w:rsidRDefault="00035B86" w:rsidP="00035B86">
      <w:pPr>
        <w:spacing w:line="312" w:lineRule="auto"/>
        <w:jc w:val="both"/>
        <w:rPr>
          <w:color w:val="212121"/>
        </w:rPr>
      </w:pPr>
      <w:r>
        <w:rPr>
          <w:color w:val="212121"/>
          <w:szCs w:val="18"/>
        </w:rPr>
        <w:t>Based in Bielefeld, the Schüco Group develops and sells system</w:t>
      </w:r>
      <w:bookmarkStart w:id="1" w:name="_GoBack"/>
      <w:bookmarkEnd w:id="1"/>
      <w:r>
        <w:rPr>
          <w:color w:val="212121"/>
          <w:szCs w:val="18"/>
        </w:rPr>
        <w:t xml:space="preserve"> solutions for windows, doors and façades. With 5650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Schüco. Founded in 1951, the company is today active in more than 80 countries and achieved a turnover of 1.750 billion euros in 2019. For more information, visit </w:t>
      </w:r>
      <w:hyperlink r:id="rId10" w:history="1">
        <w:r>
          <w:t xml:space="preserve"> </w:t>
        </w:r>
        <w:r>
          <w:rPr>
            <w:rStyle w:val="Hyperlink"/>
            <w:szCs w:val="18"/>
          </w:rPr>
          <w:t>www.schueco.com</w:t>
        </w:r>
      </w:hyperlink>
    </w:p>
    <w:p w14:paraId="4B39664A" w14:textId="77777777" w:rsidR="00035B86" w:rsidRDefault="00035B86" w:rsidP="005168F0">
      <w:pPr>
        <w:spacing w:line="312" w:lineRule="auto"/>
        <w:rPr>
          <w:rFonts w:cs="Arial"/>
          <w:szCs w:val="18"/>
        </w:rPr>
      </w:pPr>
    </w:p>
    <w:p w14:paraId="595FBB97" w14:textId="48AC67F9" w:rsidR="009B43C2" w:rsidRDefault="009B43C2" w:rsidP="005168F0">
      <w:pPr>
        <w:spacing w:line="312" w:lineRule="auto"/>
        <w:rPr>
          <w:rFonts w:cs="Arial"/>
          <w:szCs w:val="18"/>
        </w:rPr>
      </w:pPr>
    </w:p>
    <w:p w14:paraId="2CBB4904" w14:textId="6CE3D408" w:rsidR="00610835" w:rsidRPr="00610835" w:rsidRDefault="00610835" w:rsidP="00FB799A">
      <w:pPr>
        <w:spacing w:line="312" w:lineRule="auto"/>
        <w:rPr>
          <w:sz w:val="22"/>
        </w:rPr>
      </w:pPr>
      <w:r>
        <w:rPr>
          <w:sz w:val="22"/>
        </w:rPr>
        <w:t xml:space="preserve">High-resolution pictures are available to download in the Schüco Newsroom at </w:t>
      </w:r>
      <w:hyperlink r:id="rId11" w:history="1">
        <w:r w:rsidR="00877D89">
          <w:rPr>
            <w:rStyle w:val="Hyperlink"/>
            <w:sz w:val="22"/>
          </w:rPr>
          <w:t>www.schueco.com/press</w:t>
        </w:r>
      </w:hyperlink>
    </w:p>
    <w:p w14:paraId="27ECF6B8" w14:textId="77777777" w:rsidR="005168F0" w:rsidRPr="00610835" w:rsidRDefault="005168F0" w:rsidP="005168F0">
      <w:pPr>
        <w:spacing w:line="312" w:lineRule="auto"/>
        <w:rPr>
          <w:sz w:val="22"/>
        </w:rPr>
      </w:pPr>
    </w:p>
    <w:p w14:paraId="48C1C9A2" w14:textId="77777777" w:rsidR="008A7602" w:rsidRPr="00B5400E" w:rsidRDefault="008A7602" w:rsidP="008A7602">
      <w:pPr>
        <w:spacing w:line="312" w:lineRule="auto"/>
        <w:rPr>
          <w:b/>
          <w:sz w:val="22"/>
        </w:rPr>
      </w:pPr>
      <w:r>
        <w:rPr>
          <w:b/>
          <w:sz w:val="22"/>
        </w:rPr>
        <w:t>Picture credits: Schüco International KG</w:t>
      </w:r>
    </w:p>
    <w:p w14:paraId="5C6D3947" w14:textId="07D35A76" w:rsidR="00AD3D00" w:rsidRDefault="00F24FA3" w:rsidP="005168F0">
      <w:pPr>
        <w:spacing w:line="312" w:lineRule="auto"/>
        <w:rPr>
          <w:sz w:val="22"/>
        </w:rPr>
      </w:pPr>
      <w:r w:rsidRPr="00F24FA3">
        <w:t xml:space="preserve"> </w:t>
      </w:r>
      <w:r>
        <w:rPr>
          <w:noProof/>
          <w:lang w:eastAsia="de-DE"/>
        </w:rPr>
        <w:drawing>
          <wp:inline distT="0" distB="0" distL="0" distR="0" wp14:anchorId="4D89D4C8" wp14:editId="0EAF5E39">
            <wp:extent cx="2560320" cy="1440815"/>
            <wp:effectExtent l="0" t="0" r="0" b="69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60320" cy="1440815"/>
                    </a:xfrm>
                    <a:prstGeom prst="rect">
                      <a:avLst/>
                    </a:prstGeom>
                    <a:noFill/>
                    <a:ln>
                      <a:noFill/>
                    </a:ln>
                  </pic:spPr>
                </pic:pic>
              </a:graphicData>
            </a:graphic>
          </wp:inline>
        </w:drawing>
      </w:r>
    </w:p>
    <w:p w14:paraId="553F4FE3" w14:textId="554A1C9B" w:rsidR="009B43C2" w:rsidRDefault="009B43C2" w:rsidP="009B43C2">
      <w:pPr>
        <w:spacing w:line="312" w:lineRule="auto"/>
        <w:rPr>
          <w:sz w:val="22"/>
        </w:rPr>
      </w:pPr>
      <w:r>
        <w:rPr>
          <w:sz w:val="22"/>
        </w:rPr>
        <w:t>Visualisation of Schüco SmartActive: The microsilver particles embedded in the surface (Micro Silver BG</w:t>
      </w:r>
      <w:r>
        <w:rPr>
          <w:sz w:val="22"/>
          <w:vertAlign w:val="superscript"/>
        </w:rPr>
        <w:t>TM</w:t>
      </w:r>
      <w:r>
        <w:rPr>
          <w:sz w:val="22"/>
        </w:rPr>
        <w:t>) effectively prevent germs from multiplying on Schüco window, door and sliding door handles and profile surfaces. Independent lab tests have shown a reduction in germs of at least 99.9% within 24 hours, proven for MRSA and E.coli bacteria.</w:t>
      </w:r>
    </w:p>
    <w:p w14:paraId="3EED8786" w14:textId="77777777" w:rsidR="009B43C2" w:rsidRPr="00045878" w:rsidRDefault="009B43C2" w:rsidP="00D55A42">
      <w:pPr>
        <w:spacing w:line="312" w:lineRule="auto"/>
        <w:rPr>
          <w:sz w:val="22"/>
        </w:rPr>
      </w:pPr>
    </w:p>
    <w:p w14:paraId="669627F7" w14:textId="73717F98" w:rsidR="00F24FA3" w:rsidRDefault="00D55A42" w:rsidP="005168F0">
      <w:pPr>
        <w:spacing w:line="312" w:lineRule="auto"/>
        <w:rPr>
          <w:sz w:val="22"/>
        </w:rPr>
      </w:pPr>
      <w:r w:rsidDel="00D55A42">
        <w:rPr>
          <w:sz w:val="22"/>
        </w:rPr>
        <w:t xml:space="preserve"> </w:t>
      </w:r>
    </w:p>
    <w:p w14:paraId="1A5A3A21" w14:textId="77777777" w:rsidR="00D12163" w:rsidRPr="00B5400E" w:rsidRDefault="00D12163" w:rsidP="00D12163">
      <w:pPr>
        <w:spacing w:line="312" w:lineRule="auto"/>
        <w:rPr>
          <w:b/>
          <w:sz w:val="22"/>
        </w:rPr>
      </w:pPr>
      <w:r>
        <w:rPr>
          <w:b/>
          <w:sz w:val="22"/>
        </w:rPr>
        <w:t>Picture credits: Schüco International KG</w:t>
      </w:r>
    </w:p>
    <w:p w14:paraId="2A4ECB52" w14:textId="5FF4C34F" w:rsidR="00AD3D00" w:rsidRDefault="00AD3D00" w:rsidP="005168F0">
      <w:pPr>
        <w:spacing w:line="312" w:lineRule="auto"/>
        <w:rPr>
          <w:sz w:val="22"/>
        </w:rPr>
      </w:pPr>
      <w:r>
        <w:rPr>
          <w:noProof/>
          <w:lang w:eastAsia="de-DE"/>
        </w:rPr>
        <w:drawing>
          <wp:inline distT="0" distB="0" distL="0" distR="0" wp14:anchorId="5A3EB1A0" wp14:editId="32313499">
            <wp:extent cx="2085007" cy="1447138"/>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15704" cy="1468444"/>
                    </a:xfrm>
                    <a:prstGeom prst="rect">
                      <a:avLst/>
                    </a:prstGeom>
                  </pic:spPr>
                </pic:pic>
              </a:graphicData>
            </a:graphic>
          </wp:inline>
        </w:drawing>
      </w:r>
      <w:r w:rsidR="00D12163" w:rsidRPr="00D12163">
        <w:t xml:space="preserve"> </w:t>
      </w:r>
    </w:p>
    <w:p w14:paraId="1EFF30C3" w14:textId="6B9AC886" w:rsidR="009B43C2" w:rsidRDefault="009B43C2" w:rsidP="00014224">
      <w:pPr>
        <w:spacing w:line="312" w:lineRule="auto"/>
        <w:rPr>
          <w:sz w:val="22"/>
        </w:rPr>
      </w:pPr>
      <w:r>
        <w:rPr>
          <w:sz w:val="22"/>
        </w:rPr>
        <w:t>SmartActive, the long-lasting surface coating for Schüco window, door and sliding door handles as well as profile surfaces, reduces the transfer of germs like bacteria, viruses, fungi and yeasts. This is particularly important as a measure to aid disinfection in public buildings with a large number of people.</w:t>
      </w:r>
    </w:p>
    <w:p w14:paraId="48747A69" w14:textId="7680B41F" w:rsidR="00415DDB" w:rsidRDefault="00415DDB" w:rsidP="00415DDB">
      <w:pPr>
        <w:spacing w:line="312" w:lineRule="auto"/>
        <w:rPr>
          <w:sz w:val="22"/>
        </w:rPr>
      </w:pPr>
    </w:p>
    <w:p w14:paraId="5C65A690" w14:textId="77777777" w:rsidR="00336596" w:rsidRDefault="00336596" w:rsidP="005168F0">
      <w:pPr>
        <w:spacing w:line="312" w:lineRule="auto"/>
        <w:rPr>
          <w:sz w:val="22"/>
        </w:rPr>
      </w:pPr>
    </w:p>
    <w:p w14:paraId="09143E7E" w14:textId="77777777" w:rsidR="00336596" w:rsidRDefault="00336596" w:rsidP="005168F0">
      <w:pPr>
        <w:spacing w:line="312" w:lineRule="auto"/>
        <w:rPr>
          <w:sz w:val="22"/>
        </w:rPr>
      </w:pPr>
    </w:p>
    <w:sectPr w:rsidR="00336596"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CD201F" w14:textId="77777777" w:rsidR="00D92548" w:rsidRDefault="00D92548" w:rsidP="00F958EA">
      <w:pPr>
        <w:spacing w:line="240" w:lineRule="auto"/>
      </w:pPr>
      <w:r>
        <w:separator/>
      </w:r>
    </w:p>
  </w:endnote>
  <w:endnote w:type="continuationSeparator" w:id="0">
    <w:p w14:paraId="4C0E5B7C" w14:textId="77777777" w:rsidR="00D92548" w:rsidRDefault="00D9254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64DCC"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9D1010">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9EBB21" w14:textId="77777777" w:rsidR="00D92548" w:rsidRDefault="00D92548" w:rsidP="00F958EA">
      <w:pPr>
        <w:spacing w:line="240" w:lineRule="auto"/>
      </w:pPr>
      <w:r>
        <w:separator/>
      </w:r>
    </w:p>
  </w:footnote>
  <w:footnote w:type="continuationSeparator" w:id="0">
    <w:p w14:paraId="2893C235" w14:textId="77777777" w:rsidR="00D92548" w:rsidRDefault="00D9254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E090FE"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386E5E52" wp14:editId="7D254D85">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B48199"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1B1BF070" wp14:editId="19E3BBC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3BB134DE"/>
    <w:multiLevelType w:val="multilevel"/>
    <w:tmpl w:val="C60EB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4A81849"/>
    <w:multiLevelType w:val="multilevel"/>
    <w:tmpl w:val="BE0A3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F0563BF"/>
    <w:multiLevelType w:val="multilevel"/>
    <w:tmpl w:val="B002C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7"/>
  </w:num>
  <w:num w:numId="3">
    <w:abstractNumId w:val="4"/>
  </w:num>
  <w:num w:numId="4">
    <w:abstractNumId w:val="0"/>
  </w:num>
  <w:num w:numId="5">
    <w:abstractNumId w:val="5"/>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433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4224"/>
    <w:rsid w:val="00022C3F"/>
    <w:rsid w:val="000243D1"/>
    <w:rsid w:val="00024ACE"/>
    <w:rsid w:val="000263C1"/>
    <w:rsid w:val="000301D8"/>
    <w:rsid w:val="00035B86"/>
    <w:rsid w:val="00040810"/>
    <w:rsid w:val="00040C1A"/>
    <w:rsid w:val="00042BCE"/>
    <w:rsid w:val="00045878"/>
    <w:rsid w:val="00047A3C"/>
    <w:rsid w:val="00051401"/>
    <w:rsid w:val="00055CD5"/>
    <w:rsid w:val="000624E1"/>
    <w:rsid w:val="00073518"/>
    <w:rsid w:val="00083752"/>
    <w:rsid w:val="000843C5"/>
    <w:rsid w:val="000A5E24"/>
    <w:rsid w:val="000C299E"/>
    <w:rsid w:val="001051B8"/>
    <w:rsid w:val="00113D9B"/>
    <w:rsid w:val="001144C6"/>
    <w:rsid w:val="0011455F"/>
    <w:rsid w:val="00114838"/>
    <w:rsid w:val="00115275"/>
    <w:rsid w:val="0011616B"/>
    <w:rsid w:val="001245E1"/>
    <w:rsid w:val="00131804"/>
    <w:rsid w:val="001332C3"/>
    <w:rsid w:val="001509FE"/>
    <w:rsid w:val="001736B1"/>
    <w:rsid w:val="00175C50"/>
    <w:rsid w:val="00176AFC"/>
    <w:rsid w:val="0018293F"/>
    <w:rsid w:val="00183DB4"/>
    <w:rsid w:val="00190C99"/>
    <w:rsid w:val="00191315"/>
    <w:rsid w:val="001A28F4"/>
    <w:rsid w:val="001A3597"/>
    <w:rsid w:val="001A59C9"/>
    <w:rsid w:val="001A6CC0"/>
    <w:rsid w:val="001B5192"/>
    <w:rsid w:val="001C4E5A"/>
    <w:rsid w:val="001C5624"/>
    <w:rsid w:val="001C6FAC"/>
    <w:rsid w:val="001C71CC"/>
    <w:rsid w:val="001C7F6A"/>
    <w:rsid w:val="001E6436"/>
    <w:rsid w:val="001F11C3"/>
    <w:rsid w:val="001F1716"/>
    <w:rsid w:val="001F7A93"/>
    <w:rsid w:val="002018DC"/>
    <w:rsid w:val="0021268C"/>
    <w:rsid w:val="002176B8"/>
    <w:rsid w:val="00221120"/>
    <w:rsid w:val="00227E10"/>
    <w:rsid w:val="00236391"/>
    <w:rsid w:val="0024327E"/>
    <w:rsid w:val="00247F30"/>
    <w:rsid w:val="00252D6E"/>
    <w:rsid w:val="00254BAE"/>
    <w:rsid w:val="002672A1"/>
    <w:rsid w:val="00272388"/>
    <w:rsid w:val="002762A8"/>
    <w:rsid w:val="00284CF1"/>
    <w:rsid w:val="002911E7"/>
    <w:rsid w:val="002A2921"/>
    <w:rsid w:val="002B211F"/>
    <w:rsid w:val="002B7D28"/>
    <w:rsid w:val="002E3613"/>
    <w:rsid w:val="002E65C2"/>
    <w:rsid w:val="002F3983"/>
    <w:rsid w:val="002F56ED"/>
    <w:rsid w:val="00307029"/>
    <w:rsid w:val="003100FB"/>
    <w:rsid w:val="003312EB"/>
    <w:rsid w:val="00332231"/>
    <w:rsid w:val="00336596"/>
    <w:rsid w:val="00337E7E"/>
    <w:rsid w:val="00340134"/>
    <w:rsid w:val="003442BA"/>
    <w:rsid w:val="003471F7"/>
    <w:rsid w:val="00366A18"/>
    <w:rsid w:val="00367473"/>
    <w:rsid w:val="0037157E"/>
    <w:rsid w:val="003855FF"/>
    <w:rsid w:val="003A34D7"/>
    <w:rsid w:val="003A46F2"/>
    <w:rsid w:val="003C0B27"/>
    <w:rsid w:val="003C1C27"/>
    <w:rsid w:val="003C3118"/>
    <w:rsid w:val="003C477C"/>
    <w:rsid w:val="003F280C"/>
    <w:rsid w:val="003F56F4"/>
    <w:rsid w:val="00400E95"/>
    <w:rsid w:val="0040727A"/>
    <w:rsid w:val="00407DE1"/>
    <w:rsid w:val="00407F48"/>
    <w:rsid w:val="00412595"/>
    <w:rsid w:val="00413635"/>
    <w:rsid w:val="00414B9B"/>
    <w:rsid w:val="00415DDB"/>
    <w:rsid w:val="00417BFB"/>
    <w:rsid w:val="00421006"/>
    <w:rsid w:val="00424D61"/>
    <w:rsid w:val="00431009"/>
    <w:rsid w:val="00433486"/>
    <w:rsid w:val="00444D4D"/>
    <w:rsid w:val="00445B24"/>
    <w:rsid w:val="00461334"/>
    <w:rsid w:val="00462792"/>
    <w:rsid w:val="00475A27"/>
    <w:rsid w:val="0048224A"/>
    <w:rsid w:val="004975ED"/>
    <w:rsid w:val="004A4939"/>
    <w:rsid w:val="004B3B23"/>
    <w:rsid w:val="004C0725"/>
    <w:rsid w:val="004D5FF8"/>
    <w:rsid w:val="004D6F7B"/>
    <w:rsid w:val="004D7A4A"/>
    <w:rsid w:val="004E33D8"/>
    <w:rsid w:val="004F1C77"/>
    <w:rsid w:val="004F2161"/>
    <w:rsid w:val="004F241B"/>
    <w:rsid w:val="004F35BF"/>
    <w:rsid w:val="004F36B4"/>
    <w:rsid w:val="004F540D"/>
    <w:rsid w:val="00514E18"/>
    <w:rsid w:val="005168F0"/>
    <w:rsid w:val="005303A4"/>
    <w:rsid w:val="0054107C"/>
    <w:rsid w:val="0058361A"/>
    <w:rsid w:val="00593611"/>
    <w:rsid w:val="005A0735"/>
    <w:rsid w:val="005A24FE"/>
    <w:rsid w:val="005A2FDC"/>
    <w:rsid w:val="005A37EF"/>
    <w:rsid w:val="005B3834"/>
    <w:rsid w:val="005D3F43"/>
    <w:rsid w:val="005D5BE2"/>
    <w:rsid w:val="005D657F"/>
    <w:rsid w:val="005E5091"/>
    <w:rsid w:val="005F0DEC"/>
    <w:rsid w:val="005F20B2"/>
    <w:rsid w:val="00606851"/>
    <w:rsid w:val="00610835"/>
    <w:rsid w:val="0063779F"/>
    <w:rsid w:val="006457DB"/>
    <w:rsid w:val="0065091F"/>
    <w:rsid w:val="006578B1"/>
    <w:rsid w:val="006712DC"/>
    <w:rsid w:val="00674031"/>
    <w:rsid w:val="00687074"/>
    <w:rsid w:val="00695F96"/>
    <w:rsid w:val="006A32A5"/>
    <w:rsid w:val="006B1F00"/>
    <w:rsid w:val="006B380A"/>
    <w:rsid w:val="006D5606"/>
    <w:rsid w:val="006E42B7"/>
    <w:rsid w:val="006F50AD"/>
    <w:rsid w:val="00723D0C"/>
    <w:rsid w:val="007276CC"/>
    <w:rsid w:val="00733799"/>
    <w:rsid w:val="00766D56"/>
    <w:rsid w:val="007A1939"/>
    <w:rsid w:val="007A5FD5"/>
    <w:rsid w:val="007A7037"/>
    <w:rsid w:val="007D10E6"/>
    <w:rsid w:val="007E3C35"/>
    <w:rsid w:val="007F0D21"/>
    <w:rsid w:val="008067CE"/>
    <w:rsid w:val="00816A4D"/>
    <w:rsid w:val="00850E55"/>
    <w:rsid w:val="008615B3"/>
    <w:rsid w:val="00871C59"/>
    <w:rsid w:val="00877D89"/>
    <w:rsid w:val="00877E55"/>
    <w:rsid w:val="00882012"/>
    <w:rsid w:val="00884FFA"/>
    <w:rsid w:val="008900AD"/>
    <w:rsid w:val="008955A8"/>
    <w:rsid w:val="008A7602"/>
    <w:rsid w:val="008D2647"/>
    <w:rsid w:val="008D6CD6"/>
    <w:rsid w:val="008E4B67"/>
    <w:rsid w:val="008F14C2"/>
    <w:rsid w:val="008F302C"/>
    <w:rsid w:val="00900042"/>
    <w:rsid w:val="00900A75"/>
    <w:rsid w:val="00903553"/>
    <w:rsid w:val="0090372F"/>
    <w:rsid w:val="00910D50"/>
    <w:rsid w:val="009120EE"/>
    <w:rsid w:val="009216C4"/>
    <w:rsid w:val="00923774"/>
    <w:rsid w:val="009250DC"/>
    <w:rsid w:val="00926846"/>
    <w:rsid w:val="00927CD0"/>
    <w:rsid w:val="00950F6B"/>
    <w:rsid w:val="009648E3"/>
    <w:rsid w:val="00970E18"/>
    <w:rsid w:val="009757CA"/>
    <w:rsid w:val="00993209"/>
    <w:rsid w:val="009957D5"/>
    <w:rsid w:val="009B0B3D"/>
    <w:rsid w:val="009B1CFD"/>
    <w:rsid w:val="009B20B6"/>
    <w:rsid w:val="009B2BB7"/>
    <w:rsid w:val="009B43C2"/>
    <w:rsid w:val="009D1010"/>
    <w:rsid w:val="009D60F9"/>
    <w:rsid w:val="009E59BA"/>
    <w:rsid w:val="009E61AC"/>
    <w:rsid w:val="009F3C66"/>
    <w:rsid w:val="009F61FB"/>
    <w:rsid w:val="00A1070C"/>
    <w:rsid w:val="00A10F98"/>
    <w:rsid w:val="00A15476"/>
    <w:rsid w:val="00A34AC2"/>
    <w:rsid w:val="00A40B3D"/>
    <w:rsid w:val="00A4192A"/>
    <w:rsid w:val="00A4223F"/>
    <w:rsid w:val="00A51720"/>
    <w:rsid w:val="00A520A4"/>
    <w:rsid w:val="00A56B90"/>
    <w:rsid w:val="00A570A9"/>
    <w:rsid w:val="00A570AE"/>
    <w:rsid w:val="00A70010"/>
    <w:rsid w:val="00A858AC"/>
    <w:rsid w:val="00A91F05"/>
    <w:rsid w:val="00A92F1A"/>
    <w:rsid w:val="00A934AB"/>
    <w:rsid w:val="00AA7002"/>
    <w:rsid w:val="00AC6763"/>
    <w:rsid w:val="00AD3D00"/>
    <w:rsid w:val="00AE4BD3"/>
    <w:rsid w:val="00AE4D8C"/>
    <w:rsid w:val="00AE78A6"/>
    <w:rsid w:val="00AF4FDC"/>
    <w:rsid w:val="00AF6F70"/>
    <w:rsid w:val="00B00D3C"/>
    <w:rsid w:val="00B02208"/>
    <w:rsid w:val="00B33415"/>
    <w:rsid w:val="00B370AA"/>
    <w:rsid w:val="00B377FB"/>
    <w:rsid w:val="00B45408"/>
    <w:rsid w:val="00B50B7A"/>
    <w:rsid w:val="00B5400E"/>
    <w:rsid w:val="00B73506"/>
    <w:rsid w:val="00B754E6"/>
    <w:rsid w:val="00B75A76"/>
    <w:rsid w:val="00B9195A"/>
    <w:rsid w:val="00BA12B8"/>
    <w:rsid w:val="00BB7146"/>
    <w:rsid w:val="00BC352E"/>
    <w:rsid w:val="00BD68E7"/>
    <w:rsid w:val="00BE3851"/>
    <w:rsid w:val="00BF07F1"/>
    <w:rsid w:val="00BF2E0F"/>
    <w:rsid w:val="00C04394"/>
    <w:rsid w:val="00C0715C"/>
    <w:rsid w:val="00C11A76"/>
    <w:rsid w:val="00C1264D"/>
    <w:rsid w:val="00C3591B"/>
    <w:rsid w:val="00C52FE6"/>
    <w:rsid w:val="00C57139"/>
    <w:rsid w:val="00C62430"/>
    <w:rsid w:val="00C802BD"/>
    <w:rsid w:val="00C84C83"/>
    <w:rsid w:val="00C94D55"/>
    <w:rsid w:val="00CA1631"/>
    <w:rsid w:val="00CB073D"/>
    <w:rsid w:val="00CB3238"/>
    <w:rsid w:val="00CB35B9"/>
    <w:rsid w:val="00CC1CD2"/>
    <w:rsid w:val="00CC40DC"/>
    <w:rsid w:val="00CC480F"/>
    <w:rsid w:val="00CC48E9"/>
    <w:rsid w:val="00CD3572"/>
    <w:rsid w:val="00CE6AE3"/>
    <w:rsid w:val="00CF00B5"/>
    <w:rsid w:val="00CF1140"/>
    <w:rsid w:val="00D02557"/>
    <w:rsid w:val="00D05009"/>
    <w:rsid w:val="00D12163"/>
    <w:rsid w:val="00D14D3A"/>
    <w:rsid w:val="00D16D92"/>
    <w:rsid w:val="00D17552"/>
    <w:rsid w:val="00D23BE8"/>
    <w:rsid w:val="00D43792"/>
    <w:rsid w:val="00D55A42"/>
    <w:rsid w:val="00D75F9A"/>
    <w:rsid w:val="00D92017"/>
    <w:rsid w:val="00D923AB"/>
    <w:rsid w:val="00D92548"/>
    <w:rsid w:val="00DA004E"/>
    <w:rsid w:val="00DB00CF"/>
    <w:rsid w:val="00DD59CD"/>
    <w:rsid w:val="00DD5DF3"/>
    <w:rsid w:val="00E0091E"/>
    <w:rsid w:val="00E012F9"/>
    <w:rsid w:val="00E026D1"/>
    <w:rsid w:val="00E07BA6"/>
    <w:rsid w:val="00E2500A"/>
    <w:rsid w:val="00E25945"/>
    <w:rsid w:val="00E379C6"/>
    <w:rsid w:val="00E40DE6"/>
    <w:rsid w:val="00E41808"/>
    <w:rsid w:val="00E42967"/>
    <w:rsid w:val="00E44486"/>
    <w:rsid w:val="00E53626"/>
    <w:rsid w:val="00E72483"/>
    <w:rsid w:val="00E8298F"/>
    <w:rsid w:val="00E83185"/>
    <w:rsid w:val="00E83315"/>
    <w:rsid w:val="00E93EE2"/>
    <w:rsid w:val="00E94F80"/>
    <w:rsid w:val="00EA2B8C"/>
    <w:rsid w:val="00EA4346"/>
    <w:rsid w:val="00EB32BD"/>
    <w:rsid w:val="00EB7D98"/>
    <w:rsid w:val="00EC21E8"/>
    <w:rsid w:val="00EF0DE5"/>
    <w:rsid w:val="00EF4035"/>
    <w:rsid w:val="00F234C8"/>
    <w:rsid w:val="00F24FA3"/>
    <w:rsid w:val="00F3463D"/>
    <w:rsid w:val="00F3608D"/>
    <w:rsid w:val="00F410F7"/>
    <w:rsid w:val="00F454AC"/>
    <w:rsid w:val="00F61244"/>
    <w:rsid w:val="00F62406"/>
    <w:rsid w:val="00F7613D"/>
    <w:rsid w:val="00F933AE"/>
    <w:rsid w:val="00F958EA"/>
    <w:rsid w:val="00FA2EA4"/>
    <w:rsid w:val="00FA70E3"/>
    <w:rsid w:val="00FA7A99"/>
    <w:rsid w:val="00FB4455"/>
    <w:rsid w:val="00FB5F4A"/>
    <w:rsid w:val="00FB799A"/>
    <w:rsid w:val="00FC4A97"/>
    <w:rsid w:val="00FC67EC"/>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4337">
      <o:colormru v:ext="edit" colors="#78b928"/>
    </o:shapedefaults>
    <o:shapelayout v:ext="edit">
      <o:idmap v:ext="edit" data="1"/>
    </o:shapelayout>
  </w:shapeDefaults>
  <w:decimalSymbol w:val=","/>
  <w:listSeparator w:val=";"/>
  <w14:docId w14:val="1E3DC51C"/>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1332C3"/>
    <w:rPr>
      <w:sz w:val="16"/>
      <w:szCs w:val="16"/>
    </w:rPr>
  </w:style>
  <w:style w:type="paragraph" w:styleId="Kommentartext">
    <w:name w:val="annotation text"/>
    <w:basedOn w:val="Standard"/>
    <w:link w:val="KommentartextZchn"/>
    <w:uiPriority w:val="99"/>
    <w:semiHidden/>
    <w:unhideWhenUsed/>
    <w:rsid w:val="001332C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332C3"/>
    <w:rPr>
      <w:rFonts w:ascii="Arial" w:hAnsi="Arial"/>
    </w:rPr>
  </w:style>
  <w:style w:type="paragraph" w:styleId="Kommentarthema">
    <w:name w:val="annotation subject"/>
    <w:basedOn w:val="Kommentartext"/>
    <w:next w:val="Kommentartext"/>
    <w:link w:val="KommentarthemaZchn"/>
    <w:uiPriority w:val="99"/>
    <w:semiHidden/>
    <w:unhideWhenUsed/>
    <w:rsid w:val="001332C3"/>
    <w:rPr>
      <w:b/>
      <w:bCs/>
    </w:rPr>
  </w:style>
  <w:style w:type="character" w:customStyle="1" w:styleId="KommentarthemaZchn">
    <w:name w:val="Kommentarthema Zchn"/>
    <w:basedOn w:val="KommentartextZchn"/>
    <w:link w:val="Kommentarthema"/>
    <w:uiPriority w:val="99"/>
    <w:semiHidden/>
    <w:rsid w:val="001332C3"/>
    <w:rPr>
      <w:rFonts w:ascii="Arial" w:hAnsi="Arial"/>
      <w:b/>
      <w:bCs/>
    </w:rPr>
  </w:style>
  <w:style w:type="character" w:customStyle="1" w:styleId="NichtaufgelsteErwhnung1">
    <w:name w:val="Nicht aufgelöste Erwähnung1"/>
    <w:basedOn w:val="Absatz-Standardschriftart"/>
    <w:uiPriority w:val="99"/>
    <w:semiHidden/>
    <w:unhideWhenUsed/>
    <w:rsid w:val="006A32A5"/>
    <w:rPr>
      <w:color w:val="605E5C"/>
      <w:shd w:val="clear" w:color="auto" w:fill="E1DFDD"/>
    </w:rPr>
  </w:style>
  <w:style w:type="paragraph" w:styleId="StandardWeb">
    <w:name w:val="Normal (Web)"/>
    <w:basedOn w:val="Standard"/>
    <w:uiPriority w:val="99"/>
    <w:semiHidden/>
    <w:unhideWhenUsed/>
    <w:rsid w:val="00A10F98"/>
    <w:pPr>
      <w:spacing w:before="100" w:beforeAutospacing="1" w:after="100" w:afterAutospacing="1" w:line="240" w:lineRule="auto"/>
    </w:pPr>
    <w:rPr>
      <w:rFonts w:ascii="Times New Roman" w:eastAsia="Times New Roman" w:hAnsi="Times New Roman"/>
      <w:sz w:val="24"/>
      <w:szCs w:val="24"/>
    </w:rPr>
  </w:style>
  <w:style w:type="paragraph" w:styleId="berarbeitung">
    <w:name w:val="Revision"/>
    <w:hidden/>
    <w:uiPriority w:val="99"/>
    <w:semiHidden/>
    <w:rsid w:val="00BC352E"/>
    <w:rPr>
      <w:rFonts w:ascii="Arial" w:hAnsi="Arial"/>
      <w:sz w:val="18"/>
      <w:szCs w:val="22"/>
    </w:rPr>
  </w:style>
  <w:style w:type="character" w:styleId="NichtaufgelsteErwhnung">
    <w:name w:val="Unresolved Mention"/>
    <w:basedOn w:val="Absatz-Standardschriftart"/>
    <w:uiPriority w:val="99"/>
    <w:semiHidden/>
    <w:unhideWhenUsed/>
    <w:rsid w:val="00407DE1"/>
    <w:rPr>
      <w:color w:val="605E5C"/>
      <w:shd w:val="clear" w:color="auto" w:fill="E1DFDD"/>
    </w:rPr>
  </w:style>
  <w:style w:type="character" w:styleId="BesuchterLink">
    <w:name w:val="FollowedHyperlink"/>
    <w:basedOn w:val="Absatz-Standardschriftart"/>
    <w:uiPriority w:val="99"/>
    <w:semiHidden/>
    <w:unhideWhenUsed/>
    <w:rsid w:val="00407DE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74653">
      <w:bodyDiv w:val="1"/>
      <w:marLeft w:val="0"/>
      <w:marRight w:val="0"/>
      <w:marTop w:val="0"/>
      <w:marBottom w:val="0"/>
      <w:divBdr>
        <w:top w:val="none" w:sz="0" w:space="0" w:color="auto"/>
        <w:left w:val="none" w:sz="0" w:space="0" w:color="auto"/>
        <w:bottom w:val="none" w:sz="0" w:space="0" w:color="auto"/>
        <w:right w:val="none" w:sz="0" w:space="0" w:color="auto"/>
      </w:divBdr>
    </w:div>
    <w:div w:id="443965424">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691027479">
      <w:bodyDiv w:val="1"/>
      <w:marLeft w:val="0"/>
      <w:marRight w:val="0"/>
      <w:marTop w:val="0"/>
      <w:marBottom w:val="0"/>
      <w:divBdr>
        <w:top w:val="none" w:sz="0" w:space="0" w:color="auto"/>
        <w:left w:val="none" w:sz="0" w:space="0" w:color="auto"/>
        <w:bottom w:val="none" w:sz="0" w:space="0" w:color="auto"/>
        <w:right w:val="none" w:sz="0" w:space="0" w:color="auto"/>
      </w:divBdr>
    </w:div>
    <w:div w:id="2058696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smartactive-en" TargetMode="Externa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com/pres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schueco.com" TargetMode="External"/><Relationship Id="rId4" Type="http://schemas.openxmlformats.org/officeDocument/2006/relationships/webSettings" Target="webSettings.xml"/><Relationship Id="rId9" Type="http://schemas.openxmlformats.org/officeDocument/2006/relationships/hyperlink" Target="http://www.schueco.de/inow-en"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637</Words>
  <Characters>4017</Characters>
  <Application>Microsoft Office Word</Application>
  <DocSecurity>0</DocSecurity>
  <Lines>33</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4645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2021-02-01T20:37:00Z</dcterms:created>
  <dcterms:modified xsi:type="dcterms:W3CDTF">2021-02-10T14:14:00Z</dcterms:modified>
</cp:coreProperties>
</file>